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50B67" w14:textId="675D7BFE" w:rsidR="00FC5B54" w:rsidRPr="0022617B" w:rsidRDefault="00FC5B54" w:rsidP="005638A0">
      <w:pPr>
        <w:spacing w:after="0" w:line="480" w:lineRule="auto"/>
        <w:jc w:val="center"/>
        <w:rPr>
          <w:rFonts w:ascii="Times New Roman" w:hAnsi="Times New Roman" w:cs="Times New Roman"/>
          <w:b/>
          <w:sz w:val="26"/>
          <w:szCs w:val="26"/>
          <w:lang w:val="en-US"/>
        </w:rPr>
      </w:pPr>
      <w:bookmarkStart w:id="0" w:name="_GoBack"/>
      <w:r w:rsidRPr="0022617B">
        <w:rPr>
          <w:rFonts w:ascii="Times New Roman" w:hAnsi="Times New Roman" w:cs="Times New Roman"/>
          <w:b/>
          <w:sz w:val="26"/>
          <w:szCs w:val="26"/>
          <w:lang w:val="en-US"/>
        </w:rPr>
        <w:t xml:space="preserve">Critical Brand Innovation Factors </w:t>
      </w:r>
      <w:bookmarkEnd w:id="0"/>
      <w:r w:rsidRPr="0022617B">
        <w:rPr>
          <w:rFonts w:ascii="Times New Roman" w:hAnsi="Times New Roman" w:cs="Times New Roman"/>
          <w:b/>
          <w:sz w:val="26"/>
          <w:szCs w:val="26"/>
          <w:lang w:val="en-US"/>
        </w:rPr>
        <w:t xml:space="preserve">(CBIF): Understanding Innovation and </w:t>
      </w:r>
      <w:r w:rsidR="00862C4A" w:rsidRPr="0022617B">
        <w:rPr>
          <w:rFonts w:ascii="Times New Roman" w:hAnsi="Times New Roman" w:cs="Times New Roman"/>
          <w:b/>
          <w:sz w:val="26"/>
          <w:szCs w:val="26"/>
          <w:lang w:val="en-US"/>
        </w:rPr>
        <w:t>Market</w:t>
      </w:r>
      <w:r w:rsidRPr="0022617B">
        <w:rPr>
          <w:rFonts w:ascii="Times New Roman" w:hAnsi="Times New Roman" w:cs="Times New Roman"/>
          <w:b/>
          <w:sz w:val="26"/>
          <w:szCs w:val="26"/>
          <w:lang w:val="en-US"/>
        </w:rPr>
        <w:t xml:space="preserve"> Performance in the Chinese High-Tech </w:t>
      </w:r>
      <w:r w:rsidR="007C0EDA" w:rsidRPr="0022617B">
        <w:rPr>
          <w:rFonts w:ascii="Times New Roman" w:hAnsi="Times New Roman" w:cs="Times New Roman"/>
          <w:b/>
          <w:sz w:val="26"/>
          <w:szCs w:val="26"/>
          <w:lang w:val="en-US"/>
        </w:rPr>
        <w:t xml:space="preserve">Service </w:t>
      </w:r>
      <w:r w:rsidRPr="0022617B">
        <w:rPr>
          <w:rFonts w:ascii="Times New Roman" w:hAnsi="Times New Roman" w:cs="Times New Roman"/>
          <w:b/>
          <w:sz w:val="26"/>
          <w:szCs w:val="26"/>
          <w:lang w:val="en-US"/>
        </w:rPr>
        <w:t>Industry</w:t>
      </w:r>
    </w:p>
    <w:p w14:paraId="2FDC03D4" w14:textId="77777777" w:rsidR="00FC5B54" w:rsidRPr="003760D0" w:rsidRDefault="00FC5B54" w:rsidP="005638A0">
      <w:pPr>
        <w:spacing w:after="0" w:line="480" w:lineRule="auto"/>
        <w:jc w:val="center"/>
        <w:rPr>
          <w:rFonts w:ascii="Times New Roman" w:hAnsi="Times New Roman" w:cs="Times New Roman"/>
          <w:sz w:val="24"/>
          <w:szCs w:val="24"/>
          <w:lang w:val="en-US"/>
        </w:rPr>
      </w:pPr>
    </w:p>
    <w:p w14:paraId="04F137AA" w14:textId="27331E16" w:rsidR="00C6596E" w:rsidRPr="003760D0" w:rsidRDefault="0030585A" w:rsidP="005638A0">
      <w:pPr>
        <w:spacing w:after="0" w:line="480" w:lineRule="auto"/>
        <w:jc w:val="center"/>
        <w:rPr>
          <w:rFonts w:ascii="Times New Roman" w:hAnsi="Times New Roman" w:cs="Times New Roman"/>
          <w:lang w:val="en-US"/>
        </w:rPr>
      </w:pPr>
      <w:r w:rsidRPr="003760D0">
        <w:rPr>
          <w:rFonts w:ascii="Times New Roman" w:hAnsi="Times New Roman" w:cs="Times New Roman"/>
          <w:sz w:val="24"/>
          <w:szCs w:val="24"/>
          <w:lang w:val="en-US"/>
        </w:rPr>
        <w:t>Abstract</w:t>
      </w:r>
    </w:p>
    <w:p w14:paraId="7347AF8F" w14:textId="06D4BBE9" w:rsidR="003B6497" w:rsidRPr="003760D0" w:rsidRDefault="00B43248" w:rsidP="005638A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A0F81">
        <w:rPr>
          <w:rFonts w:ascii="Times New Roman" w:hAnsi="Times New Roman" w:cs="Times New Roman"/>
          <w:sz w:val="24"/>
          <w:szCs w:val="24"/>
          <w:lang w:val="en-US"/>
        </w:rPr>
        <w:t>B</w:t>
      </w:r>
      <w:r w:rsidR="00DA0F81" w:rsidRPr="00DA0F81">
        <w:rPr>
          <w:rFonts w:ascii="Times New Roman" w:hAnsi="Times New Roman" w:cs="Times New Roman"/>
          <w:sz w:val="24"/>
          <w:szCs w:val="24"/>
          <w:lang w:val="en-US"/>
        </w:rPr>
        <w:t>rand innovation sweeps aside established practices and disrupt</w:t>
      </w:r>
      <w:r w:rsidR="00DA0F81">
        <w:rPr>
          <w:rFonts w:ascii="Times New Roman" w:hAnsi="Times New Roman" w:cs="Times New Roman"/>
          <w:sz w:val="24"/>
          <w:szCs w:val="24"/>
          <w:lang w:val="en-US"/>
        </w:rPr>
        <w:t>s</w:t>
      </w:r>
      <w:r w:rsidR="00DA0F81" w:rsidRPr="00DA0F81">
        <w:rPr>
          <w:rFonts w:ascii="Times New Roman" w:hAnsi="Times New Roman" w:cs="Times New Roman"/>
          <w:sz w:val="24"/>
          <w:szCs w:val="24"/>
          <w:lang w:val="en-US"/>
        </w:rPr>
        <w:t xml:space="preserve"> the status quo, resulting </w:t>
      </w:r>
      <w:r w:rsidR="008D1574">
        <w:rPr>
          <w:rFonts w:ascii="Times New Roman" w:hAnsi="Times New Roman" w:cs="Times New Roman"/>
          <w:sz w:val="24"/>
          <w:szCs w:val="24"/>
          <w:lang w:val="en-US"/>
        </w:rPr>
        <w:t xml:space="preserve">in </w:t>
      </w:r>
      <w:r w:rsidR="00DA0F81" w:rsidRPr="00DA0F81">
        <w:rPr>
          <w:rFonts w:ascii="Times New Roman" w:hAnsi="Times New Roman" w:cs="Times New Roman"/>
          <w:sz w:val="24"/>
          <w:szCs w:val="24"/>
          <w:lang w:val="en-US"/>
        </w:rPr>
        <w:t xml:space="preserve">the transformation of markets. </w:t>
      </w:r>
      <w:r>
        <w:rPr>
          <w:rFonts w:ascii="Times New Roman" w:hAnsi="Times New Roman" w:cs="Times New Roman"/>
          <w:sz w:val="24"/>
          <w:szCs w:val="24"/>
          <w:lang w:val="en-US"/>
        </w:rPr>
        <w:t>T</w:t>
      </w:r>
      <w:r w:rsidR="001A0457">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present </w:t>
      </w:r>
      <w:r w:rsidR="001A0457">
        <w:rPr>
          <w:rFonts w:ascii="Times New Roman" w:hAnsi="Times New Roman" w:cs="Times New Roman"/>
          <w:sz w:val="24"/>
          <w:szCs w:val="24"/>
          <w:lang w:val="en-US"/>
        </w:rPr>
        <w:t>study</w:t>
      </w:r>
      <w:r w:rsidR="00952F1C" w:rsidRPr="003760D0">
        <w:rPr>
          <w:rFonts w:ascii="Times New Roman" w:hAnsi="Times New Roman" w:cs="Times New Roman"/>
          <w:sz w:val="24"/>
          <w:szCs w:val="24"/>
          <w:lang w:val="en-US"/>
        </w:rPr>
        <w:t xml:space="preserve"> develop</w:t>
      </w:r>
      <w:r w:rsidR="001A0457">
        <w:rPr>
          <w:rFonts w:ascii="Times New Roman" w:hAnsi="Times New Roman" w:cs="Times New Roman"/>
          <w:sz w:val="24"/>
          <w:szCs w:val="24"/>
          <w:lang w:val="en-US"/>
        </w:rPr>
        <w:t>s</w:t>
      </w:r>
      <w:r w:rsidR="00952F1C" w:rsidRPr="003760D0">
        <w:rPr>
          <w:rFonts w:ascii="Times New Roman" w:hAnsi="Times New Roman" w:cs="Times New Roman"/>
          <w:sz w:val="24"/>
          <w:szCs w:val="24"/>
          <w:lang w:val="en-US"/>
        </w:rPr>
        <w:t xml:space="preserve"> </w:t>
      </w:r>
      <w:r w:rsidR="00D723DE">
        <w:rPr>
          <w:rFonts w:ascii="Times New Roman" w:hAnsi="Times New Roman" w:cs="Times New Roman"/>
          <w:sz w:val="24"/>
          <w:szCs w:val="24"/>
          <w:lang w:val="en-US"/>
        </w:rPr>
        <w:t xml:space="preserve">and tests </w:t>
      </w:r>
      <w:r w:rsidR="00952F1C" w:rsidRPr="003760D0">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model of </w:t>
      </w:r>
      <w:r w:rsidR="00D15841" w:rsidRPr="003760D0">
        <w:rPr>
          <w:rFonts w:ascii="Times New Roman" w:hAnsi="Times New Roman" w:cs="Times New Roman"/>
          <w:sz w:val="24"/>
          <w:szCs w:val="24"/>
          <w:lang w:val="en-US"/>
        </w:rPr>
        <w:t xml:space="preserve">critical </w:t>
      </w:r>
      <w:r w:rsidR="002711C1" w:rsidRPr="003760D0">
        <w:rPr>
          <w:rFonts w:ascii="Times New Roman" w:hAnsi="Times New Roman" w:cs="Times New Roman"/>
          <w:sz w:val="24"/>
          <w:szCs w:val="24"/>
          <w:lang w:val="en-US"/>
        </w:rPr>
        <w:t xml:space="preserve">brand innovation </w:t>
      </w:r>
      <w:r w:rsidR="007739B1" w:rsidRPr="003760D0">
        <w:rPr>
          <w:rFonts w:ascii="Times New Roman" w:hAnsi="Times New Roman" w:cs="Times New Roman"/>
          <w:sz w:val="24"/>
          <w:szCs w:val="24"/>
          <w:lang w:val="en-US"/>
        </w:rPr>
        <w:t>factor</w:t>
      </w:r>
      <w:r>
        <w:rPr>
          <w:rFonts w:ascii="Times New Roman" w:hAnsi="Times New Roman" w:cs="Times New Roman"/>
          <w:sz w:val="24"/>
          <w:szCs w:val="24"/>
          <w:lang w:val="en-US"/>
        </w:rPr>
        <w:t>s</w:t>
      </w:r>
      <w:r w:rsidR="00D15841" w:rsidRPr="003760D0">
        <w:rPr>
          <w:rFonts w:ascii="Times New Roman" w:hAnsi="Times New Roman" w:cs="Times New Roman"/>
          <w:sz w:val="24"/>
          <w:szCs w:val="24"/>
          <w:lang w:val="en-US"/>
        </w:rPr>
        <w:t xml:space="preserve"> (CBIF)</w:t>
      </w:r>
      <w:r w:rsidR="002711C1" w:rsidRPr="003760D0">
        <w:rPr>
          <w:rFonts w:ascii="Times New Roman" w:hAnsi="Times New Roman" w:cs="Times New Roman"/>
          <w:sz w:val="24"/>
          <w:szCs w:val="24"/>
          <w:lang w:val="en-US"/>
        </w:rPr>
        <w:t xml:space="preserve"> </w:t>
      </w:r>
      <w:r>
        <w:rPr>
          <w:rFonts w:ascii="Times New Roman" w:hAnsi="Times New Roman" w:cs="Times New Roman"/>
          <w:sz w:val="24"/>
          <w:szCs w:val="24"/>
          <w:lang w:val="en-US"/>
        </w:rPr>
        <w:t>by examining</w:t>
      </w:r>
      <w:r w:rsidRPr="003760D0">
        <w:rPr>
          <w:rFonts w:ascii="Times New Roman" w:hAnsi="Times New Roman" w:cs="Times New Roman"/>
          <w:sz w:val="24"/>
          <w:szCs w:val="24"/>
          <w:lang w:val="en-US"/>
        </w:rPr>
        <w:t xml:space="preserve"> </w:t>
      </w:r>
      <w:r w:rsidR="00F6785B">
        <w:rPr>
          <w:rFonts w:ascii="Times New Roman" w:hAnsi="Times New Roman" w:cs="Times New Roman"/>
          <w:sz w:val="24"/>
          <w:szCs w:val="24"/>
          <w:lang w:val="en-US"/>
        </w:rPr>
        <w:t>key</w:t>
      </w:r>
      <w:r w:rsidRPr="003760D0">
        <w:rPr>
          <w:rFonts w:ascii="Times New Roman" w:hAnsi="Times New Roman" w:cs="Times New Roman"/>
          <w:sz w:val="24"/>
          <w:szCs w:val="24"/>
          <w:lang w:val="en-US"/>
        </w:rPr>
        <w:t xml:space="preserve"> factors influencing </w:t>
      </w:r>
      <w:r w:rsidR="0052098D">
        <w:rPr>
          <w:rFonts w:ascii="Times New Roman" w:hAnsi="Times New Roman" w:cs="Times New Roman"/>
          <w:sz w:val="24"/>
          <w:szCs w:val="24"/>
          <w:lang w:val="en-US"/>
        </w:rPr>
        <w:t xml:space="preserve">firm-level </w:t>
      </w:r>
      <w:r w:rsidRPr="003760D0">
        <w:rPr>
          <w:rFonts w:ascii="Times New Roman" w:hAnsi="Times New Roman" w:cs="Times New Roman"/>
          <w:sz w:val="24"/>
          <w:szCs w:val="24"/>
          <w:lang w:val="en-US"/>
        </w:rPr>
        <w:t xml:space="preserve">brands’ innovation </w:t>
      </w:r>
      <w:r w:rsidR="009752A4">
        <w:rPr>
          <w:rFonts w:ascii="Times New Roman" w:hAnsi="Times New Roman" w:cs="Times New Roman"/>
          <w:sz w:val="24"/>
          <w:szCs w:val="24"/>
          <w:lang w:val="en-US"/>
        </w:rPr>
        <w:t>and</w:t>
      </w:r>
      <w:r w:rsidRPr="003760D0">
        <w:rPr>
          <w:rFonts w:ascii="Times New Roman" w:hAnsi="Times New Roman" w:cs="Times New Roman"/>
          <w:sz w:val="24"/>
          <w:szCs w:val="24"/>
          <w:lang w:val="en-US"/>
        </w:rPr>
        <w:t xml:space="preserve"> increased </w:t>
      </w:r>
      <w:r w:rsidR="00DA35FB">
        <w:rPr>
          <w:rFonts w:ascii="Times New Roman" w:hAnsi="Times New Roman" w:cs="Times New Roman"/>
          <w:sz w:val="24"/>
          <w:szCs w:val="24"/>
          <w:lang w:val="en-US"/>
        </w:rPr>
        <w:t>market</w:t>
      </w:r>
      <w:r w:rsidRPr="003760D0">
        <w:rPr>
          <w:rFonts w:ascii="Times New Roman" w:hAnsi="Times New Roman" w:cs="Times New Roman"/>
          <w:sz w:val="24"/>
          <w:szCs w:val="24"/>
          <w:lang w:val="en-US"/>
        </w:rPr>
        <w:t xml:space="preserve"> performance</w:t>
      </w:r>
      <w:r>
        <w:rPr>
          <w:rFonts w:ascii="Times New Roman" w:hAnsi="Times New Roman" w:cs="Times New Roman"/>
          <w:sz w:val="24"/>
          <w:szCs w:val="24"/>
          <w:lang w:val="en-US"/>
        </w:rPr>
        <w:t>. A</w:t>
      </w:r>
      <w:r w:rsidRPr="003760D0">
        <w:rPr>
          <w:rFonts w:ascii="Times New Roman" w:hAnsi="Times New Roman" w:cs="Times New Roman"/>
          <w:sz w:val="24"/>
          <w:szCs w:val="24"/>
          <w:lang w:val="en-US"/>
        </w:rPr>
        <w:t>dapting both organizational elements and market response characteristics</w:t>
      </w:r>
      <w:r>
        <w:rPr>
          <w:rFonts w:ascii="Times New Roman" w:hAnsi="Times New Roman" w:cs="Times New Roman"/>
          <w:sz w:val="24"/>
          <w:szCs w:val="24"/>
          <w:lang w:val="en-US"/>
        </w:rPr>
        <w:t>,</w:t>
      </w:r>
      <w:r w:rsidR="000377FA" w:rsidRPr="003760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model </w:t>
      </w:r>
      <w:r w:rsidR="00952F1C" w:rsidRPr="003760D0">
        <w:rPr>
          <w:rFonts w:ascii="Times New Roman" w:hAnsi="Times New Roman" w:cs="Times New Roman"/>
          <w:sz w:val="24"/>
          <w:szCs w:val="24"/>
          <w:lang w:val="en-US"/>
        </w:rPr>
        <w:t>integrat</w:t>
      </w:r>
      <w:r>
        <w:rPr>
          <w:rFonts w:ascii="Times New Roman" w:hAnsi="Times New Roman" w:cs="Times New Roman"/>
          <w:sz w:val="24"/>
          <w:szCs w:val="24"/>
          <w:lang w:val="en-US"/>
        </w:rPr>
        <w:t>es</w:t>
      </w:r>
      <w:r w:rsidR="00952F1C" w:rsidRPr="003760D0">
        <w:rPr>
          <w:rFonts w:ascii="Times New Roman" w:hAnsi="Times New Roman" w:cs="Times New Roman"/>
          <w:sz w:val="24"/>
          <w:szCs w:val="24"/>
          <w:lang w:val="en-US"/>
        </w:rPr>
        <w:t xml:space="preserve"> four </w:t>
      </w:r>
      <w:r w:rsidR="00D15841" w:rsidRPr="003760D0">
        <w:rPr>
          <w:rFonts w:ascii="Times New Roman" w:hAnsi="Times New Roman" w:cs="Times New Roman"/>
          <w:sz w:val="24"/>
          <w:szCs w:val="24"/>
          <w:lang w:val="en-US"/>
        </w:rPr>
        <w:t>key variables</w:t>
      </w:r>
      <w:r w:rsidRPr="00B43248">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3760D0">
        <w:rPr>
          <w:rFonts w:ascii="Times New Roman" w:hAnsi="Times New Roman" w:cs="Times New Roman"/>
          <w:sz w:val="24"/>
          <w:szCs w:val="24"/>
          <w:lang w:val="en-US"/>
        </w:rPr>
        <w:t xml:space="preserve">n </w:t>
      </w:r>
      <w:r w:rsidR="00791AB1">
        <w:rPr>
          <w:rFonts w:ascii="Times New Roman" w:hAnsi="Times New Roman" w:cs="Times New Roman"/>
          <w:sz w:val="24"/>
          <w:szCs w:val="24"/>
          <w:lang w:val="en-US"/>
        </w:rPr>
        <w:t xml:space="preserve">China’s </w:t>
      </w:r>
      <w:r w:rsidRPr="003760D0">
        <w:rPr>
          <w:rFonts w:ascii="Times New Roman" w:hAnsi="Times New Roman" w:cs="Times New Roman"/>
          <w:sz w:val="24"/>
          <w:szCs w:val="24"/>
          <w:lang w:val="en-US"/>
        </w:rPr>
        <w:t xml:space="preserve">industrial </w:t>
      </w:r>
      <w:r>
        <w:rPr>
          <w:rFonts w:ascii="Times New Roman" w:hAnsi="Times New Roman" w:cs="Times New Roman"/>
          <w:sz w:val="24"/>
          <w:szCs w:val="24"/>
          <w:lang w:val="en-US"/>
        </w:rPr>
        <w:t>service markets</w:t>
      </w:r>
      <w:r w:rsidR="00952F1C" w:rsidRPr="003760D0">
        <w:rPr>
          <w:rFonts w:ascii="Times New Roman" w:hAnsi="Times New Roman" w:cs="Times New Roman"/>
          <w:sz w:val="24"/>
          <w:szCs w:val="24"/>
          <w:lang w:val="en-US"/>
        </w:rPr>
        <w:t xml:space="preserve">: innovation, internationalization, market orientation, and </w:t>
      </w:r>
      <w:r w:rsidR="00251697" w:rsidRPr="003760D0">
        <w:rPr>
          <w:rFonts w:ascii="Times New Roman" w:hAnsi="Times New Roman" w:cs="Times New Roman"/>
          <w:sz w:val="24"/>
          <w:szCs w:val="24"/>
          <w:lang w:val="en-US"/>
        </w:rPr>
        <w:t xml:space="preserve">organizational </w:t>
      </w:r>
      <w:r w:rsidR="00952F1C" w:rsidRPr="003760D0">
        <w:rPr>
          <w:rFonts w:ascii="Times New Roman" w:hAnsi="Times New Roman" w:cs="Times New Roman"/>
          <w:sz w:val="24"/>
          <w:szCs w:val="24"/>
          <w:lang w:val="en-US"/>
        </w:rPr>
        <w:t xml:space="preserve">learning. </w:t>
      </w:r>
      <w:r w:rsidR="00963157">
        <w:rPr>
          <w:rFonts w:ascii="Times New Roman" w:hAnsi="Times New Roman" w:cs="Times New Roman"/>
          <w:sz w:val="24"/>
          <w:szCs w:val="24"/>
          <w:lang w:val="en-US"/>
        </w:rPr>
        <w:t>F</w:t>
      </w:r>
      <w:r w:rsidR="00B2507C" w:rsidRPr="003760D0">
        <w:rPr>
          <w:rFonts w:ascii="Times New Roman" w:hAnsi="Times New Roman" w:cs="Times New Roman"/>
          <w:sz w:val="24"/>
          <w:szCs w:val="24"/>
          <w:lang w:val="en-US"/>
        </w:rPr>
        <w:t>indings provide a foundation for understanding how firm</w:t>
      </w:r>
      <w:r w:rsidR="00E369B9" w:rsidRPr="003760D0">
        <w:rPr>
          <w:rFonts w:ascii="Times New Roman" w:hAnsi="Times New Roman" w:cs="Times New Roman"/>
          <w:sz w:val="24"/>
          <w:szCs w:val="24"/>
          <w:lang w:val="en-US"/>
        </w:rPr>
        <w:t>s</w:t>
      </w:r>
      <w:r w:rsidR="00B2507C" w:rsidRPr="003760D0">
        <w:rPr>
          <w:rFonts w:ascii="Times New Roman" w:hAnsi="Times New Roman" w:cs="Times New Roman"/>
          <w:sz w:val="24"/>
          <w:szCs w:val="24"/>
          <w:lang w:val="en-US"/>
        </w:rPr>
        <w:t xml:space="preserve"> improve their </w:t>
      </w:r>
      <w:r w:rsidR="00B149FD" w:rsidRPr="003760D0">
        <w:rPr>
          <w:rFonts w:ascii="Times New Roman" w:hAnsi="Times New Roman" w:cs="Times New Roman"/>
          <w:sz w:val="24"/>
          <w:szCs w:val="24"/>
          <w:lang w:val="en-US"/>
        </w:rPr>
        <w:t xml:space="preserve">innovation and subsequent </w:t>
      </w:r>
      <w:r w:rsidR="00D76006">
        <w:rPr>
          <w:rFonts w:ascii="Times New Roman" w:hAnsi="Times New Roman" w:cs="Times New Roman"/>
          <w:sz w:val="24"/>
          <w:szCs w:val="24"/>
          <w:lang w:val="en-US"/>
        </w:rPr>
        <w:t>market</w:t>
      </w:r>
      <w:r w:rsidR="002711C1" w:rsidRPr="003760D0">
        <w:rPr>
          <w:rFonts w:ascii="Times New Roman" w:hAnsi="Times New Roman" w:cs="Times New Roman"/>
          <w:sz w:val="24"/>
          <w:szCs w:val="24"/>
          <w:lang w:val="en-US"/>
        </w:rPr>
        <w:t xml:space="preserve"> </w:t>
      </w:r>
      <w:r w:rsidR="00B2507C" w:rsidRPr="003760D0">
        <w:rPr>
          <w:rFonts w:ascii="Times New Roman" w:hAnsi="Times New Roman" w:cs="Times New Roman"/>
          <w:sz w:val="24"/>
          <w:szCs w:val="24"/>
          <w:lang w:val="en-US"/>
        </w:rPr>
        <w:t>performance</w:t>
      </w:r>
      <w:r w:rsidRPr="00B43248">
        <w:rPr>
          <w:rFonts w:ascii="Times New Roman" w:hAnsi="Times New Roman" w:cs="Times New Roman"/>
          <w:sz w:val="24"/>
          <w:szCs w:val="24"/>
          <w:lang w:val="en-US"/>
        </w:rPr>
        <w:t xml:space="preserve"> </w:t>
      </w:r>
      <w:r w:rsidRPr="003760D0">
        <w:rPr>
          <w:rFonts w:ascii="Times New Roman" w:hAnsi="Times New Roman" w:cs="Times New Roman"/>
          <w:sz w:val="24"/>
          <w:szCs w:val="24"/>
          <w:lang w:val="en-US"/>
        </w:rPr>
        <w:t xml:space="preserve">in </w:t>
      </w:r>
      <w:r w:rsidR="00F51205">
        <w:rPr>
          <w:rFonts w:ascii="Times New Roman" w:hAnsi="Times New Roman" w:cs="Times New Roman"/>
          <w:sz w:val="24"/>
          <w:szCs w:val="24"/>
          <w:lang w:val="en-US"/>
        </w:rPr>
        <w:t>an emerging and dynamic market</w:t>
      </w:r>
      <w:r w:rsidR="00B2507C" w:rsidRPr="003760D0">
        <w:rPr>
          <w:rFonts w:ascii="Times New Roman" w:hAnsi="Times New Roman" w:cs="Times New Roman"/>
          <w:sz w:val="24"/>
          <w:szCs w:val="24"/>
          <w:lang w:val="en-US"/>
        </w:rPr>
        <w:t xml:space="preserve">. </w:t>
      </w:r>
      <w:r w:rsidR="00963157">
        <w:rPr>
          <w:rFonts w:ascii="Times New Roman" w:hAnsi="Times New Roman" w:cs="Times New Roman"/>
          <w:sz w:val="24"/>
          <w:szCs w:val="24"/>
          <w:lang w:val="en-US"/>
        </w:rPr>
        <w:t>The study</w:t>
      </w:r>
      <w:r w:rsidR="0030585A" w:rsidRPr="003760D0">
        <w:rPr>
          <w:rFonts w:ascii="Times New Roman" w:hAnsi="Times New Roman" w:cs="Times New Roman"/>
          <w:sz w:val="24"/>
          <w:szCs w:val="24"/>
          <w:lang w:val="en-US"/>
        </w:rPr>
        <w:t xml:space="preserve"> demonstrate</w:t>
      </w:r>
      <w:r w:rsidR="00963157">
        <w:rPr>
          <w:rFonts w:ascii="Times New Roman" w:hAnsi="Times New Roman" w:cs="Times New Roman"/>
          <w:sz w:val="24"/>
          <w:szCs w:val="24"/>
          <w:lang w:val="en-US"/>
        </w:rPr>
        <w:t>s</w:t>
      </w:r>
      <w:r w:rsidR="0030585A" w:rsidRPr="003760D0">
        <w:rPr>
          <w:rFonts w:ascii="Times New Roman" w:hAnsi="Times New Roman" w:cs="Times New Roman"/>
          <w:sz w:val="24"/>
          <w:szCs w:val="24"/>
          <w:lang w:val="en-US"/>
        </w:rPr>
        <w:t xml:space="preserve"> that </w:t>
      </w:r>
      <w:r w:rsidR="00C6596E" w:rsidRPr="003760D0">
        <w:rPr>
          <w:rFonts w:ascii="Times New Roman" w:hAnsi="Times New Roman" w:cs="Times New Roman"/>
          <w:sz w:val="24"/>
          <w:szCs w:val="24"/>
          <w:lang w:val="en-US"/>
        </w:rPr>
        <w:t>w</w:t>
      </w:r>
      <w:r w:rsidR="00795F1C" w:rsidRPr="003760D0">
        <w:rPr>
          <w:rFonts w:ascii="Times New Roman" w:hAnsi="Times New Roman" w:cs="Times New Roman"/>
          <w:sz w:val="24"/>
          <w:szCs w:val="24"/>
          <w:lang w:val="en-US"/>
        </w:rPr>
        <w:t>hen brands are more innovati</w:t>
      </w:r>
      <w:r w:rsidR="00C6596E" w:rsidRPr="003760D0">
        <w:rPr>
          <w:rFonts w:ascii="Times New Roman" w:hAnsi="Times New Roman" w:cs="Times New Roman"/>
          <w:sz w:val="24"/>
          <w:szCs w:val="24"/>
          <w:lang w:val="en-US"/>
        </w:rPr>
        <w:t>ve, their performance increases:</w:t>
      </w:r>
      <w:r w:rsidR="00795F1C" w:rsidRPr="003760D0">
        <w:rPr>
          <w:rFonts w:ascii="Times New Roman" w:hAnsi="Times New Roman" w:cs="Times New Roman"/>
          <w:sz w:val="24"/>
          <w:szCs w:val="24"/>
          <w:lang w:val="en-US"/>
        </w:rPr>
        <w:t xml:space="preserve"> </w:t>
      </w:r>
      <w:r w:rsidR="00D76006">
        <w:rPr>
          <w:rFonts w:ascii="Times New Roman" w:hAnsi="Times New Roman" w:cs="Times New Roman"/>
          <w:sz w:val="24"/>
          <w:szCs w:val="24"/>
          <w:lang w:val="en-US"/>
        </w:rPr>
        <w:t>Brand i</w:t>
      </w:r>
      <w:r w:rsidR="00C6596E" w:rsidRPr="003760D0">
        <w:rPr>
          <w:rFonts w:ascii="Times New Roman" w:hAnsi="Times New Roman" w:cs="Times New Roman"/>
          <w:sz w:val="24"/>
          <w:szCs w:val="24"/>
          <w:lang w:val="en-US"/>
        </w:rPr>
        <w:t>nnovation plays a fully mediating role on the effects of market orientation and</w:t>
      </w:r>
      <w:r w:rsidR="00251697" w:rsidRPr="003760D0">
        <w:rPr>
          <w:rFonts w:ascii="Times New Roman" w:hAnsi="Times New Roman" w:cs="Times New Roman"/>
          <w:sz w:val="24"/>
          <w:szCs w:val="24"/>
          <w:lang w:val="en-US"/>
        </w:rPr>
        <w:t xml:space="preserve"> organizational</w:t>
      </w:r>
      <w:r w:rsidR="00C6596E" w:rsidRPr="003760D0">
        <w:rPr>
          <w:rFonts w:ascii="Times New Roman" w:hAnsi="Times New Roman" w:cs="Times New Roman"/>
          <w:sz w:val="24"/>
          <w:szCs w:val="24"/>
          <w:lang w:val="en-US"/>
        </w:rPr>
        <w:t xml:space="preserve"> learning to </w:t>
      </w:r>
      <w:r w:rsidR="0044445D">
        <w:rPr>
          <w:rFonts w:ascii="Times New Roman" w:hAnsi="Times New Roman" w:cs="Times New Roman"/>
          <w:sz w:val="24"/>
          <w:szCs w:val="24"/>
          <w:lang w:val="en-US"/>
        </w:rPr>
        <w:t>market</w:t>
      </w:r>
      <w:r w:rsidR="00C6596E" w:rsidRPr="003760D0">
        <w:rPr>
          <w:rFonts w:ascii="Times New Roman" w:hAnsi="Times New Roman" w:cs="Times New Roman"/>
          <w:sz w:val="24"/>
          <w:szCs w:val="24"/>
          <w:lang w:val="en-US"/>
        </w:rPr>
        <w:t xml:space="preserve"> performance, but has no mediating effect on internationalization and </w:t>
      </w:r>
      <w:r w:rsidR="0044445D">
        <w:rPr>
          <w:rFonts w:ascii="Times New Roman" w:hAnsi="Times New Roman" w:cs="Times New Roman"/>
          <w:sz w:val="24"/>
          <w:szCs w:val="24"/>
          <w:lang w:val="en-US"/>
        </w:rPr>
        <w:t>market</w:t>
      </w:r>
      <w:r w:rsidR="00C6596E" w:rsidRPr="003760D0">
        <w:rPr>
          <w:rFonts w:ascii="Times New Roman" w:hAnsi="Times New Roman" w:cs="Times New Roman"/>
          <w:sz w:val="24"/>
          <w:szCs w:val="24"/>
          <w:lang w:val="en-US"/>
        </w:rPr>
        <w:t xml:space="preserve"> performance. </w:t>
      </w:r>
      <w:r w:rsidR="00D22B94" w:rsidRPr="003760D0">
        <w:rPr>
          <w:rFonts w:ascii="Times New Roman" w:hAnsi="Times New Roman" w:cs="Times New Roman"/>
          <w:sz w:val="24"/>
          <w:szCs w:val="24"/>
          <w:lang w:val="en-US"/>
        </w:rPr>
        <w:t xml:space="preserve">A lack of innovation reduces </w:t>
      </w:r>
      <w:r w:rsidR="000A4295">
        <w:rPr>
          <w:rFonts w:ascii="Times New Roman" w:hAnsi="Times New Roman" w:cs="Times New Roman"/>
          <w:sz w:val="24"/>
          <w:szCs w:val="24"/>
          <w:lang w:val="en-US"/>
        </w:rPr>
        <w:t>market</w:t>
      </w:r>
      <w:r w:rsidR="00D22B94" w:rsidRPr="003760D0">
        <w:rPr>
          <w:rFonts w:ascii="Times New Roman" w:hAnsi="Times New Roman" w:cs="Times New Roman"/>
          <w:sz w:val="24"/>
          <w:szCs w:val="24"/>
          <w:lang w:val="en-US"/>
        </w:rPr>
        <w:t xml:space="preserve"> performance even when </w:t>
      </w:r>
      <w:r w:rsidR="00D75E7B" w:rsidRPr="003760D0">
        <w:rPr>
          <w:rFonts w:ascii="Times New Roman" w:hAnsi="Times New Roman" w:cs="Times New Roman"/>
          <w:sz w:val="24"/>
          <w:szCs w:val="24"/>
          <w:lang w:val="en-US"/>
        </w:rPr>
        <w:t>internationalization</w:t>
      </w:r>
      <w:r w:rsidR="00D22B94" w:rsidRPr="003760D0">
        <w:rPr>
          <w:rFonts w:ascii="Times New Roman" w:hAnsi="Times New Roman" w:cs="Times New Roman"/>
          <w:sz w:val="24"/>
          <w:szCs w:val="24"/>
          <w:lang w:val="en-US"/>
        </w:rPr>
        <w:t>, market orientation</w:t>
      </w:r>
      <w:r w:rsidR="008D4291" w:rsidRPr="003760D0">
        <w:rPr>
          <w:rFonts w:ascii="Times New Roman" w:hAnsi="Times New Roman" w:cs="Times New Roman"/>
          <w:sz w:val="24"/>
          <w:szCs w:val="24"/>
          <w:lang w:val="en-US"/>
        </w:rPr>
        <w:t>,</w:t>
      </w:r>
      <w:r w:rsidR="00D22B94" w:rsidRPr="003760D0">
        <w:rPr>
          <w:rFonts w:ascii="Times New Roman" w:hAnsi="Times New Roman" w:cs="Times New Roman"/>
          <w:sz w:val="24"/>
          <w:szCs w:val="24"/>
          <w:lang w:val="en-US"/>
        </w:rPr>
        <w:t xml:space="preserve"> and </w:t>
      </w:r>
      <w:r w:rsidR="00251697" w:rsidRPr="003760D0">
        <w:rPr>
          <w:rFonts w:ascii="Times New Roman" w:hAnsi="Times New Roman" w:cs="Times New Roman"/>
          <w:sz w:val="24"/>
          <w:szCs w:val="24"/>
          <w:lang w:val="en-US"/>
        </w:rPr>
        <w:t xml:space="preserve">organizational </w:t>
      </w:r>
      <w:r w:rsidR="00D22B94" w:rsidRPr="003760D0">
        <w:rPr>
          <w:rFonts w:ascii="Times New Roman" w:hAnsi="Times New Roman" w:cs="Times New Roman"/>
          <w:sz w:val="24"/>
          <w:szCs w:val="24"/>
          <w:lang w:val="en-US"/>
        </w:rPr>
        <w:t xml:space="preserve">learning are present. </w:t>
      </w:r>
    </w:p>
    <w:p w14:paraId="17C7235D" w14:textId="77777777" w:rsidR="006C66AD" w:rsidRPr="003760D0" w:rsidRDefault="006C66AD" w:rsidP="005638A0">
      <w:pPr>
        <w:spacing w:after="0" w:line="480" w:lineRule="auto"/>
        <w:rPr>
          <w:rFonts w:ascii="Times New Roman" w:hAnsi="Times New Roman" w:cs="Times New Roman"/>
          <w:b/>
          <w:sz w:val="24"/>
          <w:szCs w:val="24"/>
          <w:lang w:val="en-US"/>
        </w:rPr>
      </w:pPr>
    </w:p>
    <w:p w14:paraId="6590338E" w14:textId="1F284CB8" w:rsidR="00E2361B" w:rsidRPr="003760D0" w:rsidRDefault="003760D0" w:rsidP="005638A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6596E" w:rsidRPr="003760D0">
        <w:rPr>
          <w:rFonts w:ascii="Times New Roman" w:hAnsi="Times New Roman" w:cs="Times New Roman"/>
          <w:sz w:val="24"/>
          <w:szCs w:val="24"/>
          <w:lang w:val="en-US"/>
        </w:rPr>
        <w:t>Keywords</w:t>
      </w:r>
      <w:r w:rsidR="00EE3B73">
        <w:rPr>
          <w:rFonts w:ascii="Times New Roman" w:hAnsi="Times New Roman" w:cs="Times New Roman"/>
          <w:sz w:val="24"/>
          <w:szCs w:val="24"/>
          <w:lang w:val="en-US"/>
        </w:rPr>
        <w:t xml:space="preserve"> -</w:t>
      </w:r>
      <w:r w:rsidR="00881C9E" w:rsidRPr="003760D0">
        <w:rPr>
          <w:rFonts w:ascii="Times New Roman" w:hAnsi="Times New Roman" w:cs="Times New Roman"/>
          <w:sz w:val="24"/>
          <w:szCs w:val="24"/>
          <w:lang w:val="en-US"/>
        </w:rPr>
        <w:t xml:space="preserve"> Branding, innovation, internationalization, market o</w:t>
      </w:r>
      <w:r w:rsidR="00C6596E" w:rsidRPr="003760D0">
        <w:rPr>
          <w:rFonts w:ascii="Times New Roman" w:hAnsi="Times New Roman" w:cs="Times New Roman"/>
          <w:sz w:val="24"/>
          <w:szCs w:val="24"/>
          <w:lang w:val="en-US"/>
        </w:rPr>
        <w:t xml:space="preserve">rientation, </w:t>
      </w:r>
      <w:r w:rsidR="00881C9E" w:rsidRPr="003760D0">
        <w:rPr>
          <w:rFonts w:ascii="Times New Roman" w:hAnsi="Times New Roman" w:cs="Times New Roman"/>
          <w:sz w:val="24"/>
          <w:szCs w:val="24"/>
          <w:lang w:val="en-US"/>
        </w:rPr>
        <w:t>o</w:t>
      </w:r>
      <w:r w:rsidR="00251697" w:rsidRPr="003760D0">
        <w:rPr>
          <w:rFonts w:ascii="Times New Roman" w:hAnsi="Times New Roman" w:cs="Times New Roman"/>
          <w:sz w:val="24"/>
          <w:szCs w:val="24"/>
          <w:lang w:val="en-US"/>
        </w:rPr>
        <w:t xml:space="preserve">rganizational </w:t>
      </w:r>
      <w:r w:rsidR="00881C9E" w:rsidRPr="003760D0">
        <w:rPr>
          <w:rFonts w:ascii="Times New Roman" w:hAnsi="Times New Roman" w:cs="Times New Roman"/>
          <w:sz w:val="24"/>
          <w:szCs w:val="24"/>
          <w:lang w:val="en-US"/>
        </w:rPr>
        <w:t>l</w:t>
      </w:r>
      <w:r w:rsidR="00C6596E" w:rsidRPr="003760D0">
        <w:rPr>
          <w:rFonts w:ascii="Times New Roman" w:hAnsi="Times New Roman" w:cs="Times New Roman"/>
          <w:sz w:val="24"/>
          <w:szCs w:val="24"/>
          <w:lang w:val="en-US"/>
        </w:rPr>
        <w:t>earning</w:t>
      </w:r>
      <w:r w:rsidR="003B6497" w:rsidRPr="003760D0">
        <w:rPr>
          <w:rFonts w:ascii="Times New Roman" w:hAnsi="Times New Roman" w:cs="Times New Roman"/>
          <w:sz w:val="24"/>
          <w:szCs w:val="24"/>
          <w:lang w:val="en-US"/>
        </w:rPr>
        <w:t xml:space="preserve">, </w:t>
      </w:r>
      <w:r w:rsidR="00881C9E" w:rsidRPr="003760D0">
        <w:rPr>
          <w:rFonts w:ascii="Times New Roman" w:hAnsi="Times New Roman" w:cs="Times New Roman"/>
          <w:sz w:val="24"/>
          <w:szCs w:val="24"/>
          <w:lang w:val="en-US"/>
        </w:rPr>
        <w:t>high t</w:t>
      </w:r>
      <w:r w:rsidR="00D51A44" w:rsidRPr="003760D0">
        <w:rPr>
          <w:rFonts w:ascii="Times New Roman" w:hAnsi="Times New Roman" w:cs="Times New Roman"/>
          <w:sz w:val="24"/>
          <w:szCs w:val="24"/>
          <w:lang w:val="en-US"/>
        </w:rPr>
        <w:t>echnology</w:t>
      </w:r>
      <w:r w:rsidR="00881C9E" w:rsidRPr="003760D0">
        <w:rPr>
          <w:rFonts w:ascii="Times New Roman" w:hAnsi="Times New Roman" w:cs="Times New Roman"/>
          <w:sz w:val="24"/>
          <w:szCs w:val="24"/>
          <w:lang w:val="en-US"/>
        </w:rPr>
        <w:t xml:space="preserve"> </w:t>
      </w:r>
      <w:r w:rsidR="00B43248">
        <w:rPr>
          <w:rFonts w:ascii="Times New Roman" w:hAnsi="Times New Roman" w:cs="Times New Roman"/>
          <w:sz w:val="24"/>
          <w:szCs w:val="24"/>
          <w:lang w:val="en-US"/>
        </w:rPr>
        <w:t xml:space="preserve">services </w:t>
      </w:r>
      <w:r w:rsidR="00881C9E" w:rsidRPr="003760D0">
        <w:rPr>
          <w:rFonts w:ascii="Times New Roman" w:hAnsi="Times New Roman" w:cs="Times New Roman"/>
          <w:sz w:val="24"/>
          <w:szCs w:val="24"/>
          <w:lang w:val="en-US"/>
        </w:rPr>
        <w:t>i</w:t>
      </w:r>
      <w:r w:rsidR="00D0079B" w:rsidRPr="003760D0">
        <w:rPr>
          <w:rFonts w:ascii="Times New Roman" w:hAnsi="Times New Roman" w:cs="Times New Roman"/>
          <w:sz w:val="24"/>
          <w:szCs w:val="24"/>
          <w:lang w:val="en-US"/>
        </w:rPr>
        <w:t>ndustry</w:t>
      </w:r>
      <w:r w:rsidR="00B43248">
        <w:rPr>
          <w:rFonts w:ascii="Times New Roman" w:hAnsi="Times New Roman" w:cs="Times New Roman"/>
          <w:sz w:val="24"/>
          <w:szCs w:val="24"/>
          <w:lang w:val="en-US"/>
        </w:rPr>
        <w:t>,</w:t>
      </w:r>
      <w:r w:rsidR="00B43248" w:rsidRPr="00B43248">
        <w:rPr>
          <w:rFonts w:ascii="Times New Roman" w:hAnsi="Times New Roman" w:cs="Times New Roman"/>
          <w:sz w:val="24"/>
          <w:szCs w:val="24"/>
          <w:lang w:val="en-US"/>
        </w:rPr>
        <w:t xml:space="preserve"> </w:t>
      </w:r>
      <w:r w:rsidR="00B43248">
        <w:rPr>
          <w:rFonts w:ascii="Times New Roman" w:hAnsi="Times New Roman" w:cs="Times New Roman"/>
          <w:sz w:val="24"/>
          <w:szCs w:val="24"/>
          <w:lang w:val="en-US"/>
        </w:rPr>
        <w:t>China</w:t>
      </w:r>
      <w:r w:rsidR="00C6596E" w:rsidRPr="003760D0">
        <w:rPr>
          <w:rFonts w:ascii="Times New Roman" w:hAnsi="Times New Roman" w:cs="Times New Roman"/>
          <w:sz w:val="24"/>
          <w:szCs w:val="24"/>
          <w:lang w:val="en-US"/>
        </w:rPr>
        <w:t>.</w:t>
      </w:r>
      <w:r w:rsidR="00E2361B" w:rsidRPr="003760D0">
        <w:rPr>
          <w:rFonts w:ascii="Times New Roman" w:hAnsi="Times New Roman" w:cs="Times New Roman"/>
          <w:sz w:val="24"/>
          <w:szCs w:val="24"/>
          <w:lang w:val="en-US"/>
        </w:rPr>
        <w:br w:type="page"/>
      </w:r>
    </w:p>
    <w:p w14:paraId="4DDFAEDD" w14:textId="265E0D54" w:rsidR="0030585A" w:rsidRPr="00912E0E" w:rsidRDefault="00C6564B" w:rsidP="005638A0">
      <w:pPr>
        <w:spacing w:after="0" w:line="480" w:lineRule="auto"/>
        <w:outlineLvl w:val="0"/>
        <w:rPr>
          <w:rFonts w:ascii="Times New Roman" w:hAnsi="Times New Roman" w:cs="Times New Roman"/>
          <w:b/>
          <w:sz w:val="24"/>
          <w:szCs w:val="24"/>
          <w:lang w:val="en-US"/>
        </w:rPr>
      </w:pPr>
      <w:r w:rsidRPr="00912E0E">
        <w:rPr>
          <w:rFonts w:ascii="Times New Roman" w:hAnsi="Times New Roman" w:cs="Times New Roman"/>
          <w:b/>
          <w:sz w:val="24"/>
          <w:szCs w:val="24"/>
          <w:lang w:val="en-US"/>
        </w:rPr>
        <w:lastRenderedPageBreak/>
        <w:t xml:space="preserve">1. </w:t>
      </w:r>
      <w:r w:rsidR="0030585A" w:rsidRPr="00912E0E">
        <w:rPr>
          <w:rFonts w:ascii="Times New Roman" w:hAnsi="Times New Roman" w:cs="Times New Roman"/>
          <w:b/>
          <w:sz w:val="24"/>
          <w:szCs w:val="24"/>
          <w:lang w:val="en-US"/>
        </w:rPr>
        <w:t>Introduction</w:t>
      </w:r>
    </w:p>
    <w:p w14:paraId="3D4334CF" w14:textId="115D6854" w:rsidR="000E100A" w:rsidRDefault="00A164DF"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4310D4">
        <w:rPr>
          <w:rFonts w:ascii="Times New Roman" w:hAnsi="Times New Roman" w:cs="Times New Roman"/>
          <w:sz w:val="24"/>
          <w:szCs w:val="24"/>
          <w:lang w:val="en-US"/>
        </w:rPr>
        <w:t>Services m</w:t>
      </w:r>
      <w:r w:rsidR="00EF07C0">
        <w:rPr>
          <w:rFonts w:ascii="Times New Roman" w:hAnsi="Times New Roman" w:cs="Times New Roman"/>
          <w:sz w:val="24"/>
          <w:szCs w:val="24"/>
          <w:lang w:val="en-US"/>
        </w:rPr>
        <w:t>arketing r</w:t>
      </w:r>
      <w:r w:rsidR="0030585A" w:rsidRPr="003760D0">
        <w:rPr>
          <w:rFonts w:ascii="Times New Roman" w:hAnsi="Times New Roman" w:cs="Times New Roman"/>
          <w:sz w:val="24"/>
          <w:szCs w:val="24"/>
          <w:lang w:val="en-US"/>
        </w:rPr>
        <w:t xml:space="preserve">esearchers establish that </w:t>
      </w:r>
      <w:r w:rsidR="00977A1F" w:rsidRPr="003760D0">
        <w:rPr>
          <w:rFonts w:ascii="Times New Roman" w:hAnsi="Times New Roman" w:cs="Times New Roman"/>
          <w:sz w:val="24"/>
          <w:szCs w:val="24"/>
          <w:lang w:val="en-US"/>
        </w:rPr>
        <w:t>innovation</w:t>
      </w:r>
      <w:r w:rsidR="002C5FBF" w:rsidRPr="003760D0">
        <w:rPr>
          <w:rFonts w:ascii="Times New Roman" w:hAnsi="Times New Roman" w:cs="Times New Roman"/>
          <w:sz w:val="24"/>
          <w:szCs w:val="24"/>
          <w:lang w:val="en-US"/>
        </w:rPr>
        <w:t xml:space="preserve"> benefit</w:t>
      </w:r>
      <w:r w:rsidR="00DC4B05">
        <w:rPr>
          <w:rFonts w:ascii="Times New Roman" w:hAnsi="Times New Roman" w:cs="Times New Roman"/>
          <w:sz w:val="24"/>
          <w:szCs w:val="24"/>
          <w:lang w:val="en-US"/>
        </w:rPr>
        <w:t>s</w:t>
      </w:r>
      <w:r w:rsidR="002C5FBF" w:rsidRPr="003760D0">
        <w:rPr>
          <w:rFonts w:ascii="Times New Roman" w:hAnsi="Times New Roman" w:cs="Times New Roman"/>
          <w:sz w:val="24"/>
          <w:szCs w:val="24"/>
          <w:lang w:val="en-US"/>
        </w:rPr>
        <w:t xml:space="preserve"> firm</w:t>
      </w:r>
      <w:r w:rsidR="00796BCB">
        <w:rPr>
          <w:rFonts w:ascii="Times New Roman" w:hAnsi="Times New Roman" w:cs="Times New Roman"/>
          <w:sz w:val="24"/>
          <w:szCs w:val="24"/>
          <w:lang w:val="en-US"/>
        </w:rPr>
        <w:t xml:space="preserve">s </w:t>
      </w:r>
      <w:r w:rsidR="0030585A" w:rsidRPr="003760D0">
        <w:rPr>
          <w:rFonts w:ascii="Times New Roman" w:hAnsi="Times New Roman" w:cs="Times New Roman"/>
          <w:sz w:val="24"/>
          <w:szCs w:val="24"/>
          <w:lang w:val="en-US"/>
        </w:rPr>
        <w:t xml:space="preserve">in multiple </w:t>
      </w:r>
      <w:r w:rsidR="0030585A" w:rsidRPr="00CF0F7F">
        <w:rPr>
          <w:rFonts w:ascii="Times New Roman" w:hAnsi="Times New Roman" w:cs="Times New Roman"/>
          <w:sz w:val="24"/>
          <w:szCs w:val="24"/>
          <w:lang w:val="en-US"/>
        </w:rPr>
        <w:t xml:space="preserve">ways </w:t>
      </w:r>
      <w:r w:rsidR="00CF0F7F" w:rsidRPr="00CF0F7F">
        <w:rPr>
          <w:rFonts w:ascii="Times New Roman" w:hAnsi="Times New Roman" w:cs="Times New Roman"/>
          <w:sz w:val="24"/>
          <w:szCs w:val="24"/>
          <w:lang w:val="en-US"/>
        </w:rPr>
        <w:t>(</w:t>
      </w:r>
      <w:r w:rsidR="00CF0F7F" w:rsidRPr="00CF0F7F">
        <w:rPr>
          <w:rFonts w:ascii="Times New Roman" w:hAnsi="Times New Roman" w:cs="Times New Roman"/>
          <w:sz w:val="24"/>
          <w:szCs w:val="24"/>
        </w:rPr>
        <w:t xml:space="preserve">Kindström et al., 2013) </w:t>
      </w:r>
      <w:r w:rsidR="002756AF" w:rsidRPr="00CF0F7F">
        <w:rPr>
          <w:rFonts w:ascii="Times New Roman" w:hAnsi="Times New Roman" w:cs="Times New Roman"/>
          <w:sz w:val="24"/>
          <w:szCs w:val="24"/>
          <w:lang w:val="en-US"/>
        </w:rPr>
        <w:t>and that</w:t>
      </w:r>
      <w:r w:rsidR="002756AF">
        <w:rPr>
          <w:rFonts w:ascii="Times New Roman" w:hAnsi="Times New Roman" w:cs="Times New Roman"/>
          <w:sz w:val="24"/>
          <w:szCs w:val="24"/>
          <w:lang w:val="en-US"/>
        </w:rPr>
        <w:t xml:space="preserve"> i</w:t>
      </w:r>
      <w:r w:rsidR="00EF40E9" w:rsidRPr="003760D0">
        <w:rPr>
          <w:rFonts w:ascii="Times New Roman" w:hAnsi="Times New Roman" w:cs="Times New Roman"/>
          <w:sz w:val="24"/>
          <w:szCs w:val="24"/>
          <w:lang w:val="en-US"/>
        </w:rPr>
        <w:t xml:space="preserve">nnovating </w:t>
      </w:r>
      <w:r w:rsidR="00796BCB">
        <w:rPr>
          <w:rFonts w:ascii="Times New Roman" w:hAnsi="Times New Roman" w:cs="Times New Roman"/>
          <w:sz w:val="24"/>
          <w:szCs w:val="24"/>
          <w:lang w:val="en-US"/>
        </w:rPr>
        <w:t>services</w:t>
      </w:r>
      <w:r w:rsidR="0030585A" w:rsidRPr="003760D0">
        <w:rPr>
          <w:rFonts w:ascii="Times New Roman" w:hAnsi="Times New Roman" w:cs="Times New Roman"/>
          <w:sz w:val="24"/>
          <w:szCs w:val="24"/>
          <w:lang w:val="en-US"/>
        </w:rPr>
        <w:t xml:space="preserve"> to match customers’ needs increases the </w:t>
      </w:r>
      <w:r w:rsidR="00D943A3" w:rsidRPr="003760D0">
        <w:rPr>
          <w:rFonts w:ascii="Times New Roman" w:hAnsi="Times New Roman" w:cs="Times New Roman"/>
          <w:sz w:val="24"/>
          <w:szCs w:val="24"/>
          <w:lang w:val="en-US"/>
        </w:rPr>
        <w:t>attractiveness</w:t>
      </w:r>
      <w:r w:rsidR="00D943A3">
        <w:rPr>
          <w:rFonts w:ascii="Times New Roman" w:hAnsi="Times New Roman" w:cs="Times New Roman"/>
          <w:sz w:val="24"/>
          <w:szCs w:val="24"/>
          <w:lang w:val="en-US"/>
        </w:rPr>
        <w:t xml:space="preserve"> of</w:t>
      </w:r>
      <w:r w:rsidR="00D943A3" w:rsidRPr="003760D0">
        <w:rPr>
          <w:rFonts w:ascii="Times New Roman" w:hAnsi="Times New Roman" w:cs="Times New Roman"/>
          <w:sz w:val="24"/>
          <w:szCs w:val="24"/>
          <w:lang w:val="en-US"/>
        </w:rPr>
        <w:t xml:space="preserve"> </w:t>
      </w:r>
      <w:r w:rsidR="00090276">
        <w:rPr>
          <w:rFonts w:ascii="Times New Roman" w:hAnsi="Times New Roman" w:cs="Times New Roman"/>
          <w:sz w:val="24"/>
          <w:szCs w:val="24"/>
          <w:lang w:val="en-US"/>
        </w:rPr>
        <w:t>the firm</w:t>
      </w:r>
      <w:r w:rsidR="009D28F5" w:rsidRPr="003760D0">
        <w:rPr>
          <w:rFonts w:ascii="Times New Roman" w:hAnsi="Times New Roman" w:cs="Times New Roman"/>
          <w:sz w:val="24"/>
          <w:szCs w:val="24"/>
          <w:lang w:val="en-US"/>
        </w:rPr>
        <w:t>s</w:t>
      </w:r>
      <w:r w:rsidR="00090276">
        <w:rPr>
          <w:rFonts w:ascii="Times New Roman" w:hAnsi="Times New Roman" w:cs="Times New Roman"/>
          <w:sz w:val="24"/>
          <w:szCs w:val="24"/>
          <w:lang w:val="en-US"/>
        </w:rPr>
        <w:t>’</w:t>
      </w:r>
      <w:r w:rsidR="009D28F5" w:rsidRPr="003760D0">
        <w:rPr>
          <w:rFonts w:ascii="Times New Roman" w:hAnsi="Times New Roman" w:cs="Times New Roman"/>
          <w:sz w:val="24"/>
          <w:szCs w:val="24"/>
          <w:lang w:val="en-US"/>
        </w:rPr>
        <w:t xml:space="preserve"> </w:t>
      </w:r>
      <w:r w:rsidR="00490056">
        <w:rPr>
          <w:rFonts w:ascii="Times New Roman" w:hAnsi="Times New Roman" w:cs="Times New Roman"/>
          <w:sz w:val="24"/>
          <w:szCs w:val="24"/>
          <w:lang w:val="en-US"/>
        </w:rPr>
        <w:t>offerings</w:t>
      </w:r>
      <w:r w:rsidR="009D28F5" w:rsidRPr="003760D0">
        <w:rPr>
          <w:rFonts w:ascii="Times New Roman" w:hAnsi="Times New Roman" w:cs="Times New Roman"/>
          <w:sz w:val="24"/>
          <w:szCs w:val="24"/>
          <w:lang w:val="en-US"/>
        </w:rPr>
        <w:t xml:space="preserve"> </w:t>
      </w:r>
      <w:r w:rsidR="002404EE" w:rsidRPr="003760D0">
        <w:rPr>
          <w:rFonts w:ascii="Times New Roman" w:hAnsi="Times New Roman" w:cs="Times New Roman"/>
          <w:sz w:val="24"/>
          <w:szCs w:val="24"/>
          <w:lang w:val="en-US"/>
        </w:rPr>
        <w:t>(</w:t>
      </w:r>
      <w:r w:rsidR="00A556B9" w:rsidRPr="003760D0">
        <w:rPr>
          <w:rFonts w:ascii="Times New Roman" w:hAnsi="Times New Roman" w:cs="Times New Roman"/>
          <w:sz w:val="24"/>
          <w:szCs w:val="24"/>
          <w:lang w:val="en-US"/>
        </w:rPr>
        <w:t xml:space="preserve">von Hippel, Ogawa, </w:t>
      </w:r>
      <w:r w:rsidR="007F6ECE">
        <w:rPr>
          <w:rFonts w:ascii="Times New Roman" w:hAnsi="Times New Roman" w:cs="Times New Roman"/>
          <w:sz w:val="24"/>
          <w:szCs w:val="24"/>
          <w:lang w:val="en-US"/>
        </w:rPr>
        <w:t>&amp;</w:t>
      </w:r>
      <w:r w:rsidR="000C3CAD" w:rsidRPr="003760D0">
        <w:rPr>
          <w:rFonts w:ascii="Times New Roman" w:hAnsi="Times New Roman" w:cs="Times New Roman"/>
          <w:sz w:val="24"/>
          <w:szCs w:val="24"/>
          <w:lang w:val="en-US"/>
        </w:rPr>
        <w:t xml:space="preserve"> de Jong</w:t>
      </w:r>
      <w:r w:rsidR="007F6ECE">
        <w:rPr>
          <w:rFonts w:ascii="Times New Roman" w:hAnsi="Times New Roman" w:cs="Times New Roman"/>
          <w:sz w:val="24"/>
          <w:szCs w:val="24"/>
          <w:lang w:val="en-US"/>
        </w:rPr>
        <w:t>,</w:t>
      </w:r>
      <w:r w:rsidR="00A556B9" w:rsidRPr="003760D0">
        <w:rPr>
          <w:rFonts w:ascii="Times New Roman" w:hAnsi="Times New Roman" w:cs="Times New Roman"/>
          <w:sz w:val="24"/>
          <w:szCs w:val="24"/>
          <w:lang w:val="en-US"/>
        </w:rPr>
        <w:t xml:space="preserve"> 2011</w:t>
      </w:r>
      <w:r w:rsidR="0030585A" w:rsidRPr="003760D0">
        <w:rPr>
          <w:rFonts w:ascii="Times New Roman" w:hAnsi="Times New Roman" w:cs="Times New Roman"/>
          <w:sz w:val="24"/>
          <w:szCs w:val="24"/>
          <w:lang w:val="en-US"/>
        </w:rPr>
        <w:t xml:space="preserve">). This </w:t>
      </w:r>
      <w:r w:rsidR="00BA7857">
        <w:rPr>
          <w:rFonts w:ascii="Times New Roman" w:hAnsi="Times New Roman" w:cs="Times New Roman"/>
          <w:sz w:val="24"/>
          <w:szCs w:val="24"/>
          <w:lang w:val="en-US"/>
        </w:rPr>
        <w:t>innovation</w:t>
      </w:r>
      <w:r w:rsidR="0030585A" w:rsidRPr="003760D0">
        <w:rPr>
          <w:rFonts w:ascii="Times New Roman" w:hAnsi="Times New Roman" w:cs="Times New Roman"/>
          <w:sz w:val="24"/>
          <w:szCs w:val="24"/>
          <w:lang w:val="en-US"/>
        </w:rPr>
        <w:t xml:space="preserve"> process, in turn, drives the potential for </w:t>
      </w:r>
      <w:r w:rsidR="00CF0F7F">
        <w:rPr>
          <w:rFonts w:ascii="Times New Roman" w:hAnsi="Times New Roman" w:cs="Times New Roman"/>
          <w:sz w:val="24"/>
          <w:szCs w:val="24"/>
          <w:lang w:val="en-US"/>
        </w:rPr>
        <w:t xml:space="preserve">co-creation </w:t>
      </w:r>
      <w:r w:rsidR="00CF0F7F" w:rsidRPr="003760D0">
        <w:rPr>
          <w:rFonts w:ascii="Times New Roman" w:hAnsi="Times New Roman" w:cs="Times New Roman"/>
          <w:sz w:val="24"/>
          <w:szCs w:val="24"/>
          <w:lang w:val="en-US"/>
        </w:rPr>
        <w:t>(</w:t>
      </w:r>
      <w:r w:rsidR="00CF0F7F" w:rsidRPr="00BB1A7D">
        <w:rPr>
          <w:rFonts w:ascii="Times New Roman" w:hAnsi="Times New Roman" w:cs="Times New Roman"/>
          <w:color w:val="262626"/>
          <w:sz w:val="24"/>
          <w:szCs w:val="24"/>
        </w:rPr>
        <w:t>Grönroos &amp; Voima, 2013</w:t>
      </w:r>
      <w:r w:rsidR="00CF0F7F" w:rsidRPr="00BB1A7D">
        <w:rPr>
          <w:rFonts w:ascii="Times New Roman" w:hAnsi="Times New Roman" w:cs="Times New Roman"/>
          <w:sz w:val="24"/>
          <w:szCs w:val="24"/>
          <w:lang w:val="en-US"/>
        </w:rPr>
        <w:t xml:space="preserve">) </w:t>
      </w:r>
      <w:r w:rsidR="00CF0F7F">
        <w:rPr>
          <w:rFonts w:ascii="Times New Roman" w:hAnsi="Times New Roman" w:cs="Times New Roman"/>
          <w:sz w:val="24"/>
          <w:szCs w:val="24"/>
          <w:lang w:val="en-US"/>
        </w:rPr>
        <w:t xml:space="preserve">and </w:t>
      </w:r>
      <w:r w:rsidR="0030585A" w:rsidRPr="003760D0">
        <w:rPr>
          <w:rFonts w:ascii="Times New Roman" w:hAnsi="Times New Roman" w:cs="Times New Roman"/>
          <w:sz w:val="24"/>
          <w:szCs w:val="24"/>
          <w:lang w:val="en-US"/>
        </w:rPr>
        <w:t>long-term rewardin</w:t>
      </w:r>
      <w:r w:rsidR="00F37EB8">
        <w:rPr>
          <w:rFonts w:ascii="Times New Roman" w:hAnsi="Times New Roman" w:cs="Times New Roman"/>
          <w:sz w:val="24"/>
          <w:szCs w:val="24"/>
          <w:lang w:val="en-US"/>
        </w:rPr>
        <w:t>g relationships with customers</w:t>
      </w:r>
      <w:r w:rsidR="0030585A" w:rsidRPr="003760D0">
        <w:rPr>
          <w:rFonts w:ascii="Times New Roman" w:hAnsi="Times New Roman" w:cs="Times New Roman"/>
          <w:sz w:val="24"/>
          <w:szCs w:val="24"/>
          <w:lang w:val="en-US"/>
        </w:rPr>
        <w:t>, and ultimately</w:t>
      </w:r>
      <w:r w:rsidR="00690E11" w:rsidRPr="003760D0">
        <w:rPr>
          <w:rFonts w:ascii="Times New Roman" w:hAnsi="Times New Roman" w:cs="Times New Roman"/>
          <w:sz w:val="24"/>
          <w:szCs w:val="24"/>
          <w:lang w:val="en-US"/>
        </w:rPr>
        <w:t>,</w:t>
      </w:r>
      <w:r w:rsidR="0030585A" w:rsidRPr="003760D0">
        <w:rPr>
          <w:rFonts w:ascii="Times New Roman" w:hAnsi="Times New Roman" w:cs="Times New Roman"/>
          <w:sz w:val="24"/>
          <w:szCs w:val="24"/>
          <w:lang w:val="en-US"/>
        </w:rPr>
        <w:t xml:space="preserve"> </w:t>
      </w:r>
      <w:r w:rsidR="00EF40E9" w:rsidRPr="003760D0">
        <w:rPr>
          <w:rFonts w:ascii="Times New Roman" w:hAnsi="Times New Roman" w:cs="Times New Roman"/>
          <w:sz w:val="24"/>
          <w:szCs w:val="24"/>
          <w:lang w:val="en-US"/>
        </w:rPr>
        <w:t xml:space="preserve">sustainable competitive </w:t>
      </w:r>
      <w:r w:rsidR="00DA0849">
        <w:rPr>
          <w:rFonts w:ascii="Times New Roman" w:hAnsi="Times New Roman" w:cs="Times New Roman"/>
          <w:sz w:val="24"/>
          <w:szCs w:val="24"/>
          <w:lang w:val="en-US"/>
        </w:rPr>
        <w:t>advantage</w:t>
      </w:r>
      <w:r w:rsidR="0030585A" w:rsidRPr="00066039">
        <w:rPr>
          <w:rFonts w:ascii="Times New Roman" w:hAnsi="Times New Roman" w:cs="Times New Roman"/>
          <w:sz w:val="24"/>
          <w:szCs w:val="24"/>
          <w:lang w:val="en-US"/>
        </w:rPr>
        <w:t xml:space="preserve">. </w:t>
      </w:r>
      <w:r w:rsidR="0052027D" w:rsidRPr="00066039">
        <w:rPr>
          <w:rFonts w:ascii="Times New Roman" w:hAnsi="Times New Roman" w:cs="Times New Roman"/>
          <w:sz w:val="24"/>
          <w:szCs w:val="24"/>
          <w:lang w:val="en-US"/>
        </w:rPr>
        <w:t>However, d</w:t>
      </w:r>
      <w:r w:rsidR="000827B9" w:rsidRPr="00066039">
        <w:rPr>
          <w:rFonts w:ascii="Times New Roman" w:hAnsi="Times New Roman" w:cs="Times New Roman"/>
          <w:sz w:val="24"/>
          <w:szCs w:val="24"/>
          <w:lang w:val="en-US"/>
        </w:rPr>
        <w:t>espite innovation’s beneficial outcomes, it receives little attention in the branding literature (</w:t>
      </w:r>
      <w:r w:rsidR="00672C49">
        <w:rPr>
          <w:rFonts w:ascii="Times New Roman" w:hAnsi="Times New Roman" w:cs="Times New Roman"/>
          <w:sz w:val="24"/>
          <w:szCs w:val="24"/>
          <w:lang w:val="en-US"/>
        </w:rPr>
        <w:t>Melewar &amp; Nguyen, 2015</w:t>
      </w:r>
      <w:r w:rsidR="000827B9" w:rsidRPr="00066039">
        <w:rPr>
          <w:rFonts w:ascii="Times New Roman" w:hAnsi="Times New Roman" w:cs="Times New Roman"/>
          <w:sz w:val="24"/>
          <w:szCs w:val="24"/>
          <w:lang w:val="en-US"/>
        </w:rPr>
        <w:t xml:space="preserve">) and </w:t>
      </w:r>
      <w:r w:rsidR="004E6B64" w:rsidRPr="00066039">
        <w:rPr>
          <w:rFonts w:ascii="Times New Roman" w:hAnsi="Times New Roman" w:cs="Times New Roman"/>
          <w:sz w:val="24"/>
          <w:szCs w:val="24"/>
          <w:lang w:val="en-US"/>
        </w:rPr>
        <w:t>f</w:t>
      </w:r>
      <w:r w:rsidR="007F46F8" w:rsidRPr="00066039">
        <w:rPr>
          <w:rFonts w:ascii="Times New Roman" w:hAnsi="Times New Roman" w:cs="Times New Roman"/>
          <w:sz w:val="24"/>
          <w:szCs w:val="24"/>
          <w:lang w:val="en-US"/>
        </w:rPr>
        <w:t>ew studies</w:t>
      </w:r>
      <w:r w:rsidR="0003556B" w:rsidRPr="00066039">
        <w:rPr>
          <w:rFonts w:ascii="Times New Roman" w:hAnsi="Times New Roman" w:cs="Times New Roman"/>
          <w:sz w:val="24"/>
          <w:szCs w:val="24"/>
          <w:lang w:val="en-US"/>
        </w:rPr>
        <w:t xml:space="preserve"> have</w:t>
      </w:r>
      <w:r w:rsidR="007F46F8" w:rsidRPr="00066039">
        <w:rPr>
          <w:rFonts w:ascii="Times New Roman" w:hAnsi="Times New Roman" w:cs="Times New Roman"/>
          <w:sz w:val="24"/>
          <w:szCs w:val="24"/>
          <w:lang w:val="en-US"/>
        </w:rPr>
        <w:t xml:space="preserve"> integrate</w:t>
      </w:r>
      <w:r w:rsidR="0003556B" w:rsidRPr="00066039">
        <w:rPr>
          <w:rFonts w:ascii="Times New Roman" w:hAnsi="Times New Roman" w:cs="Times New Roman"/>
          <w:sz w:val="24"/>
          <w:szCs w:val="24"/>
          <w:lang w:val="en-US"/>
        </w:rPr>
        <w:t>d</w:t>
      </w:r>
      <w:r w:rsidR="007F46F8" w:rsidRPr="00066039">
        <w:rPr>
          <w:rFonts w:ascii="Times New Roman" w:hAnsi="Times New Roman" w:cs="Times New Roman"/>
          <w:sz w:val="24"/>
          <w:szCs w:val="24"/>
          <w:lang w:val="en-US"/>
        </w:rPr>
        <w:t xml:space="preserve"> branding with innovation in a comprehensive </w:t>
      </w:r>
      <w:r w:rsidR="00284C43" w:rsidRPr="00066039">
        <w:rPr>
          <w:rFonts w:ascii="Times New Roman" w:hAnsi="Times New Roman" w:cs="Times New Roman"/>
          <w:sz w:val="24"/>
          <w:szCs w:val="24"/>
          <w:lang w:val="en-US"/>
        </w:rPr>
        <w:t>framework</w:t>
      </w:r>
      <w:r w:rsidR="00812C7F" w:rsidRPr="00066039">
        <w:rPr>
          <w:rFonts w:ascii="Times New Roman" w:hAnsi="Times New Roman" w:cs="Times New Roman"/>
          <w:sz w:val="24"/>
          <w:szCs w:val="24"/>
          <w:lang w:val="en-US"/>
        </w:rPr>
        <w:t xml:space="preserve"> (Ngo and </w:t>
      </w:r>
      <w:proofErr w:type="spellStart"/>
      <w:r w:rsidR="00812C7F" w:rsidRPr="00066039">
        <w:rPr>
          <w:rFonts w:ascii="Times New Roman" w:hAnsi="Times New Roman" w:cs="Times New Roman"/>
          <w:sz w:val="24"/>
          <w:szCs w:val="24"/>
          <w:lang w:val="en-US"/>
        </w:rPr>
        <w:t>O’Cass</w:t>
      </w:r>
      <w:proofErr w:type="spellEnd"/>
      <w:r w:rsidR="00812C7F" w:rsidRPr="00066039">
        <w:rPr>
          <w:rFonts w:ascii="Times New Roman" w:hAnsi="Times New Roman" w:cs="Times New Roman"/>
          <w:sz w:val="24"/>
          <w:szCs w:val="24"/>
          <w:lang w:val="en-US"/>
        </w:rPr>
        <w:t>, 2013).</w:t>
      </w:r>
      <w:r w:rsidR="002756AF" w:rsidRPr="00066039">
        <w:rPr>
          <w:rFonts w:ascii="Times New Roman" w:hAnsi="Times New Roman" w:cs="Times New Roman"/>
          <w:sz w:val="24"/>
          <w:szCs w:val="24"/>
          <w:lang w:val="en-US"/>
        </w:rPr>
        <w:t xml:space="preserve"> </w:t>
      </w:r>
      <w:r w:rsidR="00090276" w:rsidRPr="00066039">
        <w:rPr>
          <w:rFonts w:ascii="Times New Roman" w:hAnsi="Times New Roman" w:cs="Times New Roman"/>
          <w:sz w:val="24"/>
          <w:szCs w:val="24"/>
          <w:lang w:val="en-US"/>
        </w:rPr>
        <w:t>Separate streams of literature suggest</w:t>
      </w:r>
      <w:r w:rsidR="002756AF" w:rsidRPr="00066039">
        <w:rPr>
          <w:rFonts w:ascii="Times New Roman" w:hAnsi="Times New Roman" w:cs="Times New Roman"/>
          <w:sz w:val="24"/>
          <w:szCs w:val="24"/>
          <w:lang w:val="en-US"/>
        </w:rPr>
        <w:t xml:space="preserve"> that </w:t>
      </w:r>
      <w:r w:rsidR="00FE6040" w:rsidRPr="00066039">
        <w:rPr>
          <w:rFonts w:ascii="Times New Roman" w:hAnsi="Times New Roman" w:cs="Times New Roman"/>
          <w:sz w:val="24"/>
          <w:szCs w:val="24"/>
          <w:lang w:val="en-US"/>
        </w:rPr>
        <w:t>firms must understand</w:t>
      </w:r>
      <w:r w:rsidR="00316188" w:rsidRPr="00066039">
        <w:rPr>
          <w:rFonts w:ascii="Times New Roman" w:hAnsi="Times New Roman" w:cs="Times New Roman"/>
          <w:sz w:val="24"/>
          <w:szCs w:val="24"/>
          <w:lang w:val="en-US"/>
        </w:rPr>
        <w:t xml:space="preserve"> and manage</w:t>
      </w:r>
      <w:r w:rsidR="00FE6040" w:rsidRPr="00066039">
        <w:rPr>
          <w:rFonts w:ascii="Times New Roman" w:hAnsi="Times New Roman" w:cs="Times New Roman"/>
          <w:sz w:val="24"/>
          <w:szCs w:val="24"/>
          <w:lang w:val="en-US"/>
        </w:rPr>
        <w:t xml:space="preserve"> organizational </w:t>
      </w:r>
      <w:r w:rsidR="00E80F2E" w:rsidRPr="00066039">
        <w:rPr>
          <w:rFonts w:ascii="Times New Roman" w:hAnsi="Times New Roman" w:cs="Times New Roman"/>
          <w:sz w:val="24"/>
          <w:szCs w:val="24"/>
          <w:lang w:val="en-US"/>
        </w:rPr>
        <w:t>factors</w:t>
      </w:r>
      <w:r w:rsidR="00FE6040" w:rsidRPr="00066039">
        <w:rPr>
          <w:rFonts w:ascii="Times New Roman" w:hAnsi="Times New Roman" w:cs="Times New Roman"/>
          <w:sz w:val="24"/>
          <w:szCs w:val="24"/>
          <w:lang w:val="en-US"/>
        </w:rPr>
        <w:t xml:space="preserve"> and </w:t>
      </w:r>
      <w:r w:rsidR="00BA7857" w:rsidRPr="00066039">
        <w:rPr>
          <w:rFonts w:ascii="Times New Roman" w:hAnsi="Times New Roman" w:cs="Times New Roman"/>
          <w:sz w:val="24"/>
          <w:szCs w:val="24"/>
          <w:lang w:val="en-US"/>
        </w:rPr>
        <w:t xml:space="preserve">respond to </w:t>
      </w:r>
      <w:r w:rsidR="00FE6040" w:rsidRPr="00066039">
        <w:rPr>
          <w:rFonts w:ascii="Times New Roman" w:hAnsi="Times New Roman" w:cs="Times New Roman"/>
          <w:sz w:val="24"/>
          <w:szCs w:val="24"/>
          <w:lang w:val="en-US"/>
        </w:rPr>
        <w:t xml:space="preserve">market </w:t>
      </w:r>
      <w:r w:rsidR="00E80F2E" w:rsidRPr="00066039">
        <w:rPr>
          <w:rFonts w:ascii="Times New Roman" w:hAnsi="Times New Roman" w:cs="Times New Roman"/>
          <w:sz w:val="24"/>
          <w:szCs w:val="24"/>
          <w:lang w:val="en-US"/>
        </w:rPr>
        <w:t xml:space="preserve">elements </w:t>
      </w:r>
      <w:r w:rsidR="00BA7857" w:rsidRPr="00066039">
        <w:rPr>
          <w:rFonts w:ascii="Times New Roman" w:hAnsi="Times New Roman" w:cs="Times New Roman"/>
          <w:sz w:val="24"/>
          <w:szCs w:val="24"/>
          <w:lang w:val="en-US"/>
        </w:rPr>
        <w:t xml:space="preserve">in order </w:t>
      </w:r>
      <w:r w:rsidR="00C67556" w:rsidRPr="00066039">
        <w:rPr>
          <w:rFonts w:ascii="Times New Roman" w:hAnsi="Times New Roman" w:cs="Times New Roman"/>
          <w:sz w:val="24"/>
          <w:szCs w:val="24"/>
          <w:lang w:val="en-US"/>
        </w:rPr>
        <w:t xml:space="preserve">to </w:t>
      </w:r>
      <w:r w:rsidR="00316188" w:rsidRPr="00066039">
        <w:rPr>
          <w:rFonts w:ascii="Times New Roman" w:hAnsi="Times New Roman" w:cs="Times New Roman"/>
          <w:sz w:val="24"/>
          <w:szCs w:val="24"/>
          <w:lang w:val="en-US"/>
        </w:rPr>
        <w:t>induce</w:t>
      </w:r>
      <w:r w:rsidR="00C67556" w:rsidRPr="00066039">
        <w:rPr>
          <w:rFonts w:ascii="Times New Roman" w:hAnsi="Times New Roman" w:cs="Times New Roman"/>
          <w:sz w:val="24"/>
          <w:szCs w:val="24"/>
          <w:lang w:val="en-US"/>
        </w:rPr>
        <w:t xml:space="preserve"> i</w:t>
      </w:r>
      <w:r w:rsidR="008A2FF5" w:rsidRPr="00066039">
        <w:rPr>
          <w:rFonts w:ascii="Times New Roman" w:hAnsi="Times New Roman" w:cs="Times New Roman"/>
          <w:sz w:val="24"/>
          <w:szCs w:val="24"/>
          <w:lang w:val="en-US"/>
        </w:rPr>
        <w:t xml:space="preserve">nnovation in </w:t>
      </w:r>
      <w:r w:rsidR="006F37E3" w:rsidRPr="00066039">
        <w:rPr>
          <w:rFonts w:ascii="Times New Roman" w:hAnsi="Times New Roman" w:cs="Times New Roman"/>
          <w:sz w:val="24"/>
          <w:szCs w:val="24"/>
          <w:lang w:val="en-US"/>
        </w:rPr>
        <w:t xml:space="preserve">firm-level </w:t>
      </w:r>
      <w:r w:rsidR="008A2FF5" w:rsidRPr="00066039">
        <w:rPr>
          <w:rFonts w:ascii="Times New Roman" w:hAnsi="Times New Roman" w:cs="Times New Roman"/>
          <w:sz w:val="24"/>
          <w:szCs w:val="24"/>
          <w:lang w:val="en-US"/>
        </w:rPr>
        <w:t>brands effectively</w:t>
      </w:r>
      <w:r w:rsidR="00611511">
        <w:rPr>
          <w:rFonts w:ascii="Times New Roman" w:hAnsi="Times New Roman" w:cs="Times New Roman"/>
          <w:sz w:val="24"/>
          <w:szCs w:val="24"/>
          <w:lang w:val="en-US"/>
        </w:rPr>
        <w:t xml:space="preserve"> (</w:t>
      </w:r>
      <w:proofErr w:type="spellStart"/>
      <w:r w:rsidR="00611511" w:rsidRPr="009A18F5">
        <w:rPr>
          <w:rFonts w:ascii="Times New Roman" w:hAnsi="Times New Roman" w:cs="Times New Roman"/>
          <w:sz w:val="24"/>
          <w:szCs w:val="24"/>
          <w:lang w:val="en-US"/>
        </w:rPr>
        <w:t>Weerawardena</w:t>
      </w:r>
      <w:proofErr w:type="spellEnd"/>
      <w:r w:rsidR="00611511" w:rsidRPr="009A18F5">
        <w:rPr>
          <w:rFonts w:ascii="Times New Roman" w:hAnsi="Times New Roman" w:cs="Times New Roman"/>
          <w:sz w:val="24"/>
          <w:szCs w:val="24"/>
          <w:lang w:val="en-US"/>
        </w:rPr>
        <w:t xml:space="preserve">, </w:t>
      </w:r>
      <w:proofErr w:type="spellStart"/>
      <w:r w:rsidR="00611511" w:rsidRPr="009A18F5">
        <w:rPr>
          <w:rFonts w:ascii="Times New Roman" w:hAnsi="Times New Roman" w:cs="Times New Roman"/>
          <w:sz w:val="24"/>
          <w:szCs w:val="24"/>
          <w:lang w:val="en-US"/>
        </w:rPr>
        <w:t>O’Cass</w:t>
      </w:r>
      <w:proofErr w:type="spellEnd"/>
      <w:r w:rsidR="00611511" w:rsidRPr="009A18F5">
        <w:rPr>
          <w:rFonts w:ascii="Times New Roman" w:hAnsi="Times New Roman" w:cs="Times New Roman"/>
          <w:sz w:val="24"/>
          <w:szCs w:val="24"/>
          <w:lang w:val="en-US"/>
        </w:rPr>
        <w:t>, &amp; Julian, 2006</w:t>
      </w:r>
      <w:r w:rsidR="00611511">
        <w:rPr>
          <w:rFonts w:ascii="Times New Roman" w:hAnsi="Times New Roman" w:cs="Times New Roman"/>
          <w:sz w:val="24"/>
          <w:szCs w:val="24"/>
          <w:lang w:val="en-US"/>
        </w:rPr>
        <w:t>)</w:t>
      </w:r>
      <w:r w:rsidR="00316188" w:rsidRPr="00066039">
        <w:rPr>
          <w:rFonts w:ascii="Times New Roman" w:hAnsi="Times New Roman" w:cs="Times New Roman"/>
          <w:sz w:val="24"/>
          <w:szCs w:val="24"/>
          <w:lang w:val="en-US"/>
        </w:rPr>
        <w:t>.</w:t>
      </w:r>
      <w:r w:rsidR="000E100A" w:rsidRPr="00066039">
        <w:rPr>
          <w:rFonts w:ascii="Times New Roman" w:hAnsi="Times New Roman" w:cs="Times New Roman"/>
          <w:sz w:val="24"/>
          <w:szCs w:val="24"/>
          <w:lang w:val="en-US"/>
        </w:rPr>
        <w:t xml:space="preserve"> </w:t>
      </w:r>
      <w:r w:rsidR="00BF1546" w:rsidRPr="00066039">
        <w:rPr>
          <w:rFonts w:ascii="Times New Roman" w:hAnsi="Times New Roman" w:cs="Times New Roman"/>
          <w:sz w:val="24"/>
          <w:szCs w:val="24"/>
          <w:lang w:val="en-US"/>
        </w:rPr>
        <w:t>Yet, s</w:t>
      </w:r>
      <w:r w:rsidR="00035FD2" w:rsidRPr="00066039">
        <w:rPr>
          <w:rFonts w:ascii="Times New Roman" w:hAnsi="Times New Roman" w:cs="Times New Roman"/>
          <w:sz w:val="24"/>
          <w:szCs w:val="24"/>
          <w:lang w:val="en-US"/>
        </w:rPr>
        <w:t>uch</w:t>
      </w:r>
      <w:r w:rsidR="000827B9" w:rsidRPr="00066039">
        <w:rPr>
          <w:rFonts w:ascii="Times New Roman" w:hAnsi="Times New Roman" w:cs="Times New Roman"/>
          <w:sz w:val="24"/>
          <w:szCs w:val="24"/>
          <w:lang w:val="en-US"/>
        </w:rPr>
        <w:t xml:space="preserve"> investigation of the</w:t>
      </w:r>
      <w:r w:rsidR="000E100A" w:rsidRPr="00066039">
        <w:rPr>
          <w:rFonts w:ascii="Times New Roman" w:hAnsi="Times New Roman" w:cs="Times New Roman"/>
          <w:sz w:val="24"/>
          <w:szCs w:val="24"/>
          <w:lang w:val="en-US"/>
        </w:rPr>
        <w:t xml:space="preserve"> influence of </w:t>
      </w:r>
      <w:r w:rsidR="00C63E43" w:rsidRPr="00066039">
        <w:rPr>
          <w:rFonts w:ascii="Times New Roman" w:hAnsi="Times New Roman" w:cs="Times New Roman"/>
          <w:sz w:val="24"/>
          <w:szCs w:val="24"/>
          <w:lang w:val="en-US"/>
        </w:rPr>
        <w:t xml:space="preserve">both </w:t>
      </w:r>
      <w:r w:rsidR="000E100A" w:rsidRPr="00066039">
        <w:rPr>
          <w:rFonts w:ascii="Times New Roman" w:hAnsi="Times New Roman" w:cs="Times New Roman"/>
          <w:sz w:val="24"/>
          <w:szCs w:val="24"/>
          <w:lang w:val="en-US"/>
        </w:rPr>
        <w:t xml:space="preserve">organizational elements and market response characteristics on </w:t>
      </w:r>
      <w:r w:rsidR="00F03A5E">
        <w:rPr>
          <w:rFonts w:ascii="Times New Roman" w:hAnsi="Times New Roman" w:cs="Times New Roman"/>
          <w:sz w:val="24"/>
          <w:szCs w:val="24"/>
          <w:lang w:val="en-US"/>
        </w:rPr>
        <w:t>the market</w:t>
      </w:r>
      <w:r w:rsidR="000E100A" w:rsidRPr="00066039">
        <w:rPr>
          <w:rFonts w:ascii="Times New Roman" w:hAnsi="Times New Roman" w:cs="Times New Roman"/>
          <w:sz w:val="24"/>
          <w:szCs w:val="24"/>
          <w:lang w:val="en-US"/>
        </w:rPr>
        <w:t xml:space="preserve"> performance </w:t>
      </w:r>
      <w:r w:rsidR="00F03A5E">
        <w:rPr>
          <w:rFonts w:ascii="Times New Roman" w:hAnsi="Times New Roman" w:cs="Times New Roman"/>
          <w:sz w:val="24"/>
          <w:szCs w:val="24"/>
          <w:lang w:val="en-US"/>
        </w:rPr>
        <w:t xml:space="preserve">of brands </w:t>
      </w:r>
      <w:r w:rsidR="000E100A" w:rsidRPr="00066039">
        <w:rPr>
          <w:rFonts w:ascii="Times New Roman" w:hAnsi="Times New Roman" w:cs="Times New Roman"/>
          <w:sz w:val="24"/>
          <w:szCs w:val="24"/>
          <w:lang w:val="en-US"/>
        </w:rPr>
        <w:t>remains mostly unexplored (</w:t>
      </w:r>
      <w:proofErr w:type="spellStart"/>
      <w:r w:rsidR="00672C49" w:rsidRPr="00066039">
        <w:rPr>
          <w:rFonts w:ascii="Times New Roman" w:hAnsi="Times New Roman" w:cs="Times New Roman"/>
          <w:sz w:val="24"/>
          <w:szCs w:val="24"/>
          <w:lang w:val="en-US"/>
        </w:rPr>
        <w:t>Beverland</w:t>
      </w:r>
      <w:proofErr w:type="spellEnd"/>
      <w:r w:rsidR="00672C49" w:rsidRPr="00066039">
        <w:rPr>
          <w:rFonts w:ascii="Times New Roman" w:hAnsi="Times New Roman" w:cs="Times New Roman"/>
          <w:sz w:val="24"/>
          <w:szCs w:val="24"/>
          <w:lang w:val="en-US"/>
        </w:rPr>
        <w:t xml:space="preserve"> et al., 2007</w:t>
      </w:r>
      <w:r w:rsidR="00672C49">
        <w:rPr>
          <w:rFonts w:ascii="Times New Roman" w:hAnsi="Times New Roman" w:cs="Times New Roman"/>
          <w:sz w:val="24"/>
          <w:szCs w:val="24"/>
          <w:lang w:val="en-US"/>
        </w:rPr>
        <w:t xml:space="preserve">; </w:t>
      </w:r>
      <w:r w:rsidR="000E100A" w:rsidRPr="00066039">
        <w:rPr>
          <w:rFonts w:ascii="Times New Roman" w:hAnsi="Times New Roman" w:cs="Times New Roman"/>
          <w:sz w:val="24"/>
          <w:szCs w:val="24"/>
          <w:lang w:val="en-US"/>
        </w:rPr>
        <w:t xml:space="preserve">Kotler &amp; </w:t>
      </w:r>
      <w:proofErr w:type="spellStart"/>
      <w:r w:rsidR="000E100A" w:rsidRPr="00066039">
        <w:rPr>
          <w:rFonts w:ascii="Times New Roman" w:hAnsi="Times New Roman" w:cs="Times New Roman"/>
          <w:sz w:val="24"/>
          <w:szCs w:val="24"/>
          <w:lang w:val="en-US"/>
        </w:rPr>
        <w:t>Pfoertsc</w:t>
      </w:r>
      <w:r w:rsidR="007E2C71" w:rsidRPr="00066039">
        <w:rPr>
          <w:rFonts w:ascii="Times New Roman" w:hAnsi="Times New Roman" w:cs="Times New Roman"/>
          <w:sz w:val="24"/>
          <w:szCs w:val="24"/>
          <w:lang w:val="en-US"/>
        </w:rPr>
        <w:t>h</w:t>
      </w:r>
      <w:proofErr w:type="spellEnd"/>
      <w:r w:rsidR="007E2C71" w:rsidRPr="00066039">
        <w:rPr>
          <w:rFonts w:ascii="Times New Roman" w:hAnsi="Times New Roman" w:cs="Times New Roman"/>
          <w:sz w:val="24"/>
          <w:szCs w:val="24"/>
          <w:lang w:val="en-US"/>
        </w:rPr>
        <w:t>, 2007</w:t>
      </w:r>
      <w:r w:rsidR="000E100A" w:rsidRPr="00066039">
        <w:rPr>
          <w:rFonts w:ascii="Times New Roman" w:hAnsi="Times New Roman" w:cs="Times New Roman"/>
          <w:sz w:val="24"/>
          <w:szCs w:val="24"/>
          <w:lang w:val="en-US"/>
        </w:rPr>
        <w:t>).</w:t>
      </w:r>
      <w:r w:rsidR="000E100A" w:rsidRPr="003760D0">
        <w:rPr>
          <w:rFonts w:ascii="Times New Roman" w:hAnsi="Times New Roman" w:cs="Times New Roman"/>
          <w:sz w:val="24"/>
          <w:szCs w:val="24"/>
          <w:lang w:val="en-US"/>
        </w:rPr>
        <w:t xml:space="preserve"> </w:t>
      </w:r>
    </w:p>
    <w:p w14:paraId="39472350" w14:textId="4770BF00" w:rsidR="00C15CE4" w:rsidRDefault="000E100A" w:rsidP="005638A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73987">
        <w:rPr>
          <w:rFonts w:ascii="Times New Roman" w:hAnsi="Times New Roman" w:cs="Times New Roman"/>
          <w:sz w:val="24"/>
          <w:szCs w:val="24"/>
          <w:lang w:val="en-US"/>
        </w:rPr>
        <w:t>To fill this gap, t</w:t>
      </w:r>
      <w:r w:rsidR="00327979">
        <w:rPr>
          <w:rFonts w:ascii="Times New Roman" w:hAnsi="Times New Roman" w:cs="Times New Roman"/>
          <w:sz w:val="24"/>
          <w:szCs w:val="24"/>
          <w:lang w:val="en-US"/>
        </w:rPr>
        <w:t>he present study</w:t>
      </w:r>
      <w:r w:rsidR="00FE6040" w:rsidRPr="003760D0">
        <w:rPr>
          <w:rFonts w:ascii="Times New Roman" w:hAnsi="Times New Roman" w:cs="Times New Roman"/>
          <w:sz w:val="24"/>
          <w:szCs w:val="24"/>
          <w:lang w:val="en-US"/>
        </w:rPr>
        <w:t xml:space="preserve"> </w:t>
      </w:r>
      <w:r w:rsidR="00090276">
        <w:rPr>
          <w:rFonts w:ascii="Times New Roman" w:hAnsi="Times New Roman" w:cs="Times New Roman"/>
          <w:sz w:val="24"/>
          <w:szCs w:val="24"/>
          <w:lang w:val="en-US"/>
        </w:rPr>
        <w:t xml:space="preserve">aims to </w:t>
      </w:r>
      <w:r w:rsidR="00327979">
        <w:rPr>
          <w:rFonts w:ascii="Times New Roman" w:hAnsi="Times New Roman" w:cs="Times New Roman"/>
          <w:sz w:val="24"/>
          <w:szCs w:val="24"/>
          <w:lang w:val="en-US"/>
        </w:rPr>
        <w:t>investigate</w:t>
      </w:r>
      <w:r w:rsidR="00FE6040" w:rsidRPr="003760D0">
        <w:rPr>
          <w:rFonts w:ascii="Times New Roman" w:hAnsi="Times New Roman" w:cs="Times New Roman"/>
          <w:sz w:val="24"/>
          <w:szCs w:val="24"/>
          <w:lang w:val="en-US"/>
        </w:rPr>
        <w:t xml:space="preserve"> </w:t>
      </w:r>
      <w:r w:rsidR="002756AF">
        <w:rPr>
          <w:rFonts w:ascii="Times New Roman" w:hAnsi="Times New Roman" w:cs="Times New Roman"/>
          <w:sz w:val="24"/>
          <w:szCs w:val="24"/>
          <w:lang w:val="en-US"/>
        </w:rPr>
        <w:t xml:space="preserve">the </w:t>
      </w:r>
      <w:r w:rsidR="005B6E7C">
        <w:rPr>
          <w:rFonts w:ascii="Times New Roman" w:hAnsi="Times New Roman" w:cs="Times New Roman"/>
          <w:sz w:val="24"/>
          <w:szCs w:val="24"/>
          <w:lang w:val="en-US"/>
        </w:rPr>
        <w:t>mutual</w:t>
      </w:r>
      <w:r w:rsidR="00213D7D">
        <w:rPr>
          <w:rFonts w:ascii="Times New Roman" w:hAnsi="Times New Roman" w:cs="Times New Roman"/>
          <w:sz w:val="24"/>
          <w:szCs w:val="24"/>
          <w:lang w:val="en-US"/>
        </w:rPr>
        <w:t xml:space="preserve"> </w:t>
      </w:r>
      <w:r w:rsidR="00EC40D3" w:rsidRPr="003760D0">
        <w:rPr>
          <w:rFonts w:ascii="Times New Roman" w:hAnsi="Times New Roman" w:cs="Times New Roman"/>
          <w:sz w:val="24"/>
          <w:szCs w:val="24"/>
          <w:lang w:val="en-US"/>
        </w:rPr>
        <w:t xml:space="preserve">processes underlying critical </w:t>
      </w:r>
      <w:r w:rsidR="00A058DA">
        <w:rPr>
          <w:rFonts w:ascii="Times New Roman" w:hAnsi="Times New Roman" w:cs="Times New Roman"/>
          <w:sz w:val="24"/>
          <w:szCs w:val="24"/>
          <w:lang w:val="en-US"/>
        </w:rPr>
        <w:t xml:space="preserve">brand </w:t>
      </w:r>
      <w:r w:rsidR="00EC40D3" w:rsidRPr="003760D0">
        <w:rPr>
          <w:rFonts w:ascii="Times New Roman" w:hAnsi="Times New Roman" w:cs="Times New Roman"/>
          <w:sz w:val="24"/>
          <w:szCs w:val="24"/>
          <w:lang w:val="en-US"/>
        </w:rPr>
        <w:t>innovation activities and their subsequent outcomes</w:t>
      </w:r>
      <w:r w:rsidR="00A55D66">
        <w:rPr>
          <w:rFonts w:ascii="Times New Roman" w:hAnsi="Times New Roman" w:cs="Times New Roman"/>
          <w:sz w:val="24"/>
          <w:szCs w:val="24"/>
          <w:lang w:val="en-US"/>
        </w:rPr>
        <w:t xml:space="preserve">, considering </w:t>
      </w:r>
      <w:r w:rsidR="00A55D66" w:rsidRPr="00E80F2E">
        <w:rPr>
          <w:rFonts w:ascii="Times New Roman" w:hAnsi="Times New Roman" w:cs="Times New Roman"/>
          <w:i/>
          <w:sz w:val="24"/>
          <w:szCs w:val="24"/>
          <w:lang w:val="en-US"/>
        </w:rPr>
        <w:t>o</w:t>
      </w:r>
      <w:r w:rsidR="008F66F2" w:rsidRPr="00E80F2E">
        <w:rPr>
          <w:rFonts w:ascii="Times New Roman" w:hAnsi="Times New Roman" w:cs="Times New Roman"/>
          <w:i/>
          <w:sz w:val="24"/>
          <w:szCs w:val="24"/>
          <w:lang w:val="en-US"/>
        </w:rPr>
        <w:t xml:space="preserve">rganizational </w:t>
      </w:r>
      <w:r w:rsidR="00E80F2E" w:rsidRPr="00E80F2E">
        <w:rPr>
          <w:rFonts w:ascii="Times New Roman" w:hAnsi="Times New Roman" w:cs="Times New Roman"/>
          <w:i/>
          <w:sz w:val="24"/>
          <w:szCs w:val="24"/>
          <w:lang w:val="en-US"/>
        </w:rPr>
        <w:t>elements</w:t>
      </w:r>
      <w:r w:rsidR="008F66F2" w:rsidRPr="00E80F2E">
        <w:rPr>
          <w:rFonts w:ascii="Times New Roman" w:hAnsi="Times New Roman" w:cs="Times New Roman"/>
          <w:i/>
          <w:sz w:val="24"/>
          <w:szCs w:val="24"/>
          <w:lang w:val="en-US"/>
        </w:rPr>
        <w:t xml:space="preserve"> </w:t>
      </w:r>
      <w:r w:rsidR="008F66F2" w:rsidRPr="003760D0">
        <w:rPr>
          <w:rFonts w:ascii="Times New Roman" w:hAnsi="Times New Roman" w:cs="Times New Roman"/>
          <w:sz w:val="24"/>
          <w:szCs w:val="24"/>
          <w:lang w:val="en-US"/>
        </w:rPr>
        <w:t>such as learning (</w:t>
      </w:r>
      <w:proofErr w:type="spellStart"/>
      <w:r w:rsidR="00F25738" w:rsidRPr="003760D0">
        <w:rPr>
          <w:rFonts w:ascii="Times New Roman" w:hAnsi="Times New Roman" w:cs="Times New Roman"/>
          <w:sz w:val="24"/>
          <w:szCs w:val="24"/>
          <w:lang w:val="en-US"/>
        </w:rPr>
        <w:t>Ainan</w:t>
      </w:r>
      <w:proofErr w:type="spellEnd"/>
      <w:r w:rsidR="00F25738" w:rsidRPr="003760D0">
        <w:rPr>
          <w:rFonts w:ascii="Times New Roman" w:hAnsi="Times New Roman" w:cs="Times New Roman"/>
          <w:sz w:val="24"/>
          <w:szCs w:val="24"/>
          <w:lang w:val="en-US"/>
        </w:rPr>
        <w:t xml:space="preserve">-Smith </w:t>
      </w:r>
      <w:r w:rsidR="007C0C87">
        <w:rPr>
          <w:rFonts w:ascii="Times New Roman" w:hAnsi="Times New Roman" w:cs="Times New Roman"/>
          <w:sz w:val="24"/>
          <w:szCs w:val="24"/>
          <w:lang w:val="en-US"/>
        </w:rPr>
        <w:t>&amp;</w:t>
      </w:r>
      <w:r w:rsidR="000C3CAD" w:rsidRPr="003760D0">
        <w:rPr>
          <w:rFonts w:ascii="Times New Roman" w:hAnsi="Times New Roman" w:cs="Times New Roman"/>
          <w:sz w:val="24"/>
          <w:szCs w:val="24"/>
          <w:lang w:val="en-US"/>
        </w:rPr>
        <w:t xml:space="preserve"> Green</w:t>
      </w:r>
      <w:r w:rsidR="007C0C87">
        <w:rPr>
          <w:rFonts w:ascii="Times New Roman" w:hAnsi="Times New Roman" w:cs="Times New Roman"/>
          <w:sz w:val="24"/>
          <w:szCs w:val="24"/>
          <w:lang w:val="en-US"/>
        </w:rPr>
        <w:t>,</w:t>
      </w:r>
      <w:r w:rsidR="00F25738" w:rsidRPr="003760D0">
        <w:rPr>
          <w:rFonts w:ascii="Times New Roman" w:hAnsi="Times New Roman" w:cs="Times New Roman"/>
          <w:sz w:val="24"/>
          <w:szCs w:val="24"/>
          <w:lang w:val="en-US"/>
        </w:rPr>
        <w:t xml:space="preserve"> 2002</w:t>
      </w:r>
      <w:r w:rsidR="005F46C7">
        <w:rPr>
          <w:rFonts w:ascii="Times New Roman" w:hAnsi="Times New Roman" w:cs="Times New Roman"/>
          <w:sz w:val="24"/>
          <w:szCs w:val="24"/>
          <w:lang w:val="en-US"/>
        </w:rPr>
        <w:t xml:space="preserve">; </w:t>
      </w:r>
      <w:r w:rsidR="005F46C7" w:rsidRPr="003760D0">
        <w:rPr>
          <w:rFonts w:ascii="Times New Roman" w:hAnsi="Times New Roman" w:cs="Times New Roman"/>
          <w:sz w:val="24"/>
          <w:szCs w:val="24"/>
          <w:lang w:val="en-US"/>
        </w:rPr>
        <w:t>Jerez-Gomez et al.</w:t>
      </w:r>
      <w:r w:rsidR="005F46C7">
        <w:rPr>
          <w:rFonts w:ascii="Times New Roman" w:hAnsi="Times New Roman" w:cs="Times New Roman"/>
          <w:sz w:val="24"/>
          <w:szCs w:val="24"/>
          <w:lang w:val="en-US"/>
        </w:rPr>
        <w:t>,</w:t>
      </w:r>
      <w:r w:rsidR="005F46C7" w:rsidRPr="003760D0">
        <w:rPr>
          <w:rFonts w:ascii="Times New Roman" w:hAnsi="Times New Roman" w:cs="Times New Roman"/>
          <w:sz w:val="24"/>
          <w:szCs w:val="24"/>
          <w:lang w:val="en-US"/>
        </w:rPr>
        <w:t xml:space="preserve"> 2005</w:t>
      </w:r>
      <w:r w:rsidR="008F66F2" w:rsidRPr="003760D0">
        <w:rPr>
          <w:rFonts w:ascii="Times New Roman" w:hAnsi="Times New Roman" w:cs="Times New Roman"/>
          <w:sz w:val="24"/>
          <w:szCs w:val="24"/>
          <w:lang w:val="en-US"/>
        </w:rPr>
        <w:t xml:space="preserve">) and </w:t>
      </w:r>
      <w:r w:rsidR="00E80F2E">
        <w:rPr>
          <w:rFonts w:ascii="Times New Roman" w:hAnsi="Times New Roman" w:cs="Times New Roman"/>
          <w:i/>
          <w:sz w:val="24"/>
          <w:szCs w:val="24"/>
          <w:lang w:val="en-US"/>
        </w:rPr>
        <w:t>market response</w:t>
      </w:r>
      <w:r w:rsidR="008F66F2" w:rsidRPr="00E80F2E">
        <w:rPr>
          <w:rFonts w:ascii="Times New Roman" w:hAnsi="Times New Roman" w:cs="Times New Roman"/>
          <w:i/>
          <w:sz w:val="24"/>
          <w:szCs w:val="24"/>
          <w:lang w:val="en-US"/>
        </w:rPr>
        <w:t xml:space="preserve"> </w:t>
      </w:r>
      <w:r w:rsidR="00E80F2E" w:rsidRPr="00E80F2E">
        <w:rPr>
          <w:rFonts w:ascii="Times New Roman" w:hAnsi="Times New Roman" w:cs="Times New Roman"/>
          <w:i/>
          <w:sz w:val="24"/>
          <w:szCs w:val="24"/>
          <w:lang w:val="en-US"/>
        </w:rPr>
        <w:t>characteristics</w:t>
      </w:r>
      <w:r w:rsidR="00E80F2E">
        <w:rPr>
          <w:rFonts w:ascii="Times New Roman" w:hAnsi="Times New Roman" w:cs="Times New Roman"/>
          <w:sz w:val="24"/>
          <w:szCs w:val="24"/>
          <w:lang w:val="en-US"/>
        </w:rPr>
        <w:t xml:space="preserve"> </w:t>
      </w:r>
      <w:r w:rsidR="008F66F2" w:rsidRPr="003760D0">
        <w:rPr>
          <w:rFonts w:ascii="Times New Roman" w:hAnsi="Times New Roman" w:cs="Times New Roman"/>
          <w:sz w:val="24"/>
          <w:szCs w:val="24"/>
          <w:lang w:val="en-US"/>
        </w:rPr>
        <w:t>such as internationalization (</w:t>
      </w:r>
      <w:proofErr w:type="spellStart"/>
      <w:r w:rsidR="00A7046B" w:rsidRPr="003760D0">
        <w:rPr>
          <w:rFonts w:ascii="Times New Roman" w:hAnsi="Times New Roman" w:cs="Times New Roman"/>
          <w:sz w:val="24"/>
          <w:szCs w:val="24"/>
          <w:lang w:val="en-US"/>
        </w:rPr>
        <w:t>Atuahene-Gima</w:t>
      </w:r>
      <w:proofErr w:type="spellEnd"/>
      <w:r w:rsidR="00A7046B" w:rsidRPr="003760D0">
        <w:rPr>
          <w:rFonts w:ascii="Times New Roman" w:hAnsi="Times New Roman" w:cs="Times New Roman"/>
          <w:sz w:val="24"/>
          <w:szCs w:val="24"/>
          <w:lang w:val="en-US"/>
        </w:rPr>
        <w:t xml:space="preserve">, Slater, </w:t>
      </w:r>
      <w:r w:rsidR="007C0C87">
        <w:rPr>
          <w:rFonts w:ascii="Times New Roman" w:hAnsi="Times New Roman" w:cs="Times New Roman"/>
          <w:sz w:val="24"/>
          <w:szCs w:val="24"/>
          <w:lang w:val="en-US"/>
        </w:rPr>
        <w:t>&amp;</w:t>
      </w:r>
      <w:r w:rsidR="000C3CAD" w:rsidRPr="003760D0">
        <w:rPr>
          <w:rFonts w:ascii="Times New Roman" w:hAnsi="Times New Roman" w:cs="Times New Roman"/>
          <w:sz w:val="24"/>
          <w:szCs w:val="24"/>
          <w:lang w:val="en-US"/>
        </w:rPr>
        <w:t xml:space="preserve"> Olson</w:t>
      </w:r>
      <w:r w:rsidR="007C0C87">
        <w:rPr>
          <w:rFonts w:ascii="Times New Roman" w:hAnsi="Times New Roman" w:cs="Times New Roman"/>
          <w:sz w:val="24"/>
          <w:szCs w:val="24"/>
          <w:lang w:val="en-US"/>
        </w:rPr>
        <w:t>,</w:t>
      </w:r>
      <w:r w:rsidR="00A7046B" w:rsidRPr="003760D0">
        <w:rPr>
          <w:rFonts w:ascii="Times New Roman" w:hAnsi="Times New Roman" w:cs="Times New Roman"/>
          <w:sz w:val="24"/>
          <w:szCs w:val="24"/>
          <w:lang w:val="en-US"/>
        </w:rPr>
        <w:t xml:space="preserve"> 2005</w:t>
      </w:r>
      <w:r w:rsidR="008F66F2" w:rsidRPr="003760D0">
        <w:rPr>
          <w:rFonts w:ascii="Times New Roman" w:hAnsi="Times New Roman" w:cs="Times New Roman"/>
          <w:sz w:val="24"/>
          <w:szCs w:val="24"/>
          <w:lang w:val="en-US"/>
        </w:rPr>
        <w:t>)</w:t>
      </w:r>
      <w:r w:rsidR="00A55D66">
        <w:rPr>
          <w:rFonts w:ascii="Times New Roman" w:hAnsi="Times New Roman" w:cs="Times New Roman"/>
          <w:sz w:val="24"/>
          <w:szCs w:val="24"/>
          <w:lang w:val="en-US"/>
        </w:rPr>
        <w:t xml:space="preserve"> since </w:t>
      </w:r>
      <w:r w:rsidR="008F66F2" w:rsidRPr="003760D0">
        <w:rPr>
          <w:rFonts w:ascii="Times New Roman" w:hAnsi="Times New Roman" w:cs="Times New Roman"/>
          <w:sz w:val="24"/>
          <w:szCs w:val="24"/>
          <w:lang w:val="en-US"/>
        </w:rPr>
        <w:t>both</w:t>
      </w:r>
      <w:r w:rsidR="00A55D66">
        <w:rPr>
          <w:rFonts w:ascii="Times New Roman" w:hAnsi="Times New Roman" w:cs="Times New Roman"/>
          <w:sz w:val="24"/>
          <w:szCs w:val="24"/>
          <w:lang w:val="en-US"/>
        </w:rPr>
        <w:t xml:space="preserve"> perspectives are</w:t>
      </w:r>
      <w:r w:rsidR="008F66F2" w:rsidRPr="003760D0">
        <w:rPr>
          <w:rFonts w:ascii="Times New Roman" w:hAnsi="Times New Roman" w:cs="Times New Roman"/>
          <w:sz w:val="24"/>
          <w:szCs w:val="24"/>
          <w:lang w:val="en-US"/>
        </w:rPr>
        <w:t xml:space="preserve"> requirements for effective innovation practices, </w:t>
      </w:r>
      <w:r w:rsidR="00A55D66">
        <w:rPr>
          <w:rFonts w:ascii="Times New Roman" w:hAnsi="Times New Roman" w:cs="Times New Roman"/>
          <w:sz w:val="24"/>
          <w:szCs w:val="24"/>
          <w:lang w:val="en-US"/>
        </w:rPr>
        <w:t>and</w:t>
      </w:r>
      <w:r w:rsidR="008F66F2" w:rsidRPr="003760D0">
        <w:rPr>
          <w:rFonts w:ascii="Times New Roman" w:hAnsi="Times New Roman" w:cs="Times New Roman"/>
          <w:sz w:val="24"/>
          <w:szCs w:val="24"/>
          <w:lang w:val="en-US"/>
        </w:rPr>
        <w:t xml:space="preserve"> </w:t>
      </w:r>
      <w:r w:rsidR="00A55D66">
        <w:rPr>
          <w:rFonts w:ascii="Times New Roman" w:hAnsi="Times New Roman" w:cs="Times New Roman"/>
          <w:sz w:val="24"/>
          <w:szCs w:val="24"/>
          <w:lang w:val="en-US"/>
        </w:rPr>
        <w:t>subsequently,</w:t>
      </w:r>
      <w:r w:rsidR="008F66F2" w:rsidRPr="003760D0">
        <w:rPr>
          <w:rFonts w:ascii="Times New Roman" w:hAnsi="Times New Roman" w:cs="Times New Roman"/>
          <w:sz w:val="24"/>
          <w:szCs w:val="24"/>
          <w:lang w:val="en-US"/>
        </w:rPr>
        <w:t xml:space="preserve"> </w:t>
      </w:r>
      <w:r w:rsidR="006A1F78" w:rsidRPr="003760D0">
        <w:rPr>
          <w:rFonts w:ascii="Times New Roman" w:hAnsi="Times New Roman" w:cs="Times New Roman"/>
          <w:sz w:val="24"/>
          <w:szCs w:val="24"/>
          <w:lang w:val="en-US"/>
        </w:rPr>
        <w:t xml:space="preserve">for improved </w:t>
      </w:r>
      <w:r w:rsidR="00C420B3">
        <w:rPr>
          <w:rFonts w:ascii="Times New Roman" w:hAnsi="Times New Roman" w:cs="Times New Roman"/>
          <w:sz w:val="24"/>
          <w:szCs w:val="24"/>
          <w:lang w:val="en-US"/>
        </w:rPr>
        <w:t>market</w:t>
      </w:r>
      <w:r w:rsidR="006A1F78" w:rsidRPr="003760D0">
        <w:rPr>
          <w:rFonts w:ascii="Times New Roman" w:hAnsi="Times New Roman" w:cs="Times New Roman"/>
          <w:sz w:val="24"/>
          <w:szCs w:val="24"/>
          <w:lang w:val="en-US"/>
        </w:rPr>
        <w:t xml:space="preserve"> performance</w:t>
      </w:r>
      <w:r w:rsidR="008F66F2" w:rsidRPr="003760D0">
        <w:rPr>
          <w:rFonts w:ascii="Times New Roman" w:hAnsi="Times New Roman" w:cs="Times New Roman"/>
          <w:sz w:val="24"/>
          <w:szCs w:val="24"/>
          <w:lang w:val="en-US"/>
        </w:rPr>
        <w:t xml:space="preserve"> (</w:t>
      </w:r>
      <w:r w:rsidR="0095129D" w:rsidRPr="003760D0">
        <w:rPr>
          <w:rFonts w:ascii="Times New Roman" w:hAnsi="Times New Roman" w:cs="Times New Roman"/>
          <w:sz w:val="24"/>
          <w:szCs w:val="24"/>
          <w:lang w:val="en-US"/>
        </w:rPr>
        <w:t xml:space="preserve">Han </w:t>
      </w:r>
      <w:r w:rsidR="007C0C87">
        <w:rPr>
          <w:rFonts w:ascii="Times New Roman" w:hAnsi="Times New Roman" w:cs="Times New Roman"/>
          <w:sz w:val="24"/>
          <w:szCs w:val="24"/>
          <w:lang w:val="en-US"/>
        </w:rPr>
        <w:t>&amp;</w:t>
      </w:r>
      <w:r w:rsidR="000C3CAD" w:rsidRPr="003760D0">
        <w:rPr>
          <w:rFonts w:ascii="Times New Roman" w:hAnsi="Times New Roman" w:cs="Times New Roman"/>
          <w:sz w:val="24"/>
          <w:szCs w:val="24"/>
          <w:lang w:val="en-US"/>
        </w:rPr>
        <w:t xml:space="preserve"> Sung</w:t>
      </w:r>
      <w:r w:rsidR="007C0C87">
        <w:rPr>
          <w:rFonts w:ascii="Times New Roman" w:hAnsi="Times New Roman" w:cs="Times New Roman"/>
          <w:sz w:val="24"/>
          <w:szCs w:val="24"/>
          <w:lang w:val="en-US"/>
        </w:rPr>
        <w:t>,</w:t>
      </w:r>
      <w:r w:rsidR="0095129D" w:rsidRPr="003760D0">
        <w:rPr>
          <w:rFonts w:ascii="Times New Roman" w:hAnsi="Times New Roman" w:cs="Times New Roman"/>
          <w:sz w:val="24"/>
          <w:szCs w:val="24"/>
          <w:lang w:val="en-US"/>
        </w:rPr>
        <w:t xml:space="preserve"> 2008</w:t>
      </w:r>
      <w:r w:rsidR="008F66F2" w:rsidRPr="003760D0">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006A1F78" w:rsidRPr="003760D0">
        <w:rPr>
          <w:rFonts w:ascii="Times New Roman" w:hAnsi="Times New Roman" w:cs="Times New Roman"/>
          <w:sz w:val="24"/>
          <w:szCs w:val="24"/>
          <w:lang w:val="en-US"/>
        </w:rPr>
        <w:t xml:space="preserve">eveloping an </w:t>
      </w:r>
      <w:r w:rsidR="006A1F78" w:rsidRPr="00843F9F">
        <w:rPr>
          <w:rFonts w:ascii="Times New Roman" w:hAnsi="Times New Roman" w:cs="Times New Roman"/>
          <w:sz w:val="24"/>
          <w:szCs w:val="24"/>
          <w:lang w:val="en-US"/>
        </w:rPr>
        <w:t>integrated</w:t>
      </w:r>
      <w:r w:rsidR="006A1F78" w:rsidRPr="003760D0">
        <w:rPr>
          <w:rFonts w:ascii="Times New Roman" w:hAnsi="Times New Roman" w:cs="Times New Roman"/>
          <w:sz w:val="24"/>
          <w:szCs w:val="24"/>
          <w:lang w:val="en-US"/>
        </w:rPr>
        <w:t xml:space="preserve"> model of </w:t>
      </w:r>
      <w:r w:rsidR="005E120C">
        <w:rPr>
          <w:rFonts w:ascii="Times New Roman" w:hAnsi="Times New Roman" w:cs="Times New Roman"/>
          <w:sz w:val="24"/>
          <w:szCs w:val="24"/>
          <w:lang w:val="en-US"/>
        </w:rPr>
        <w:t xml:space="preserve">the </w:t>
      </w:r>
      <w:r w:rsidR="00BC712B">
        <w:rPr>
          <w:rFonts w:ascii="Times New Roman" w:hAnsi="Times New Roman" w:cs="Times New Roman"/>
          <w:sz w:val="24"/>
          <w:szCs w:val="24"/>
          <w:lang w:val="en-US"/>
        </w:rPr>
        <w:t>‘</w:t>
      </w:r>
      <w:r w:rsidR="005E120C">
        <w:rPr>
          <w:rFonts w:ascii="Times New Roman" w:hAnsi="Times New Roman" w:cs="Times New Roman"/>
          <w:sz w:val="24"/>
          <w:szCs w:val="24"/>
          <w:lang w:val="en-US"/>
        </w:rPr>
        <w:t>brand-</w:t>
      </w:r>
      <w:r w:rsidR="006A1F78" w:rsidRPr="003760D0">
        <w:rPr>
          <w:rFonts w:ascii="Times New Roman" w:hAnsi="Times New Roman" w:cs="Times New Roman"/>
          <w:sz w:val="24"/>
          <w:szCs w:val="24"/>
          <w:lang w:val="en-US"/>
        </w:rPr>
        <w:t>innovation</w:t>
      </w:r>
      <w:r w:rsidR="00BC712B">
        <w:rPr>
          <w:rFonts w:ascii="Times New Roman" w:hAnsi="Times New Roman" w:cs="Times New Roman"/>
          <w:sz w:val="24"/>
          <w:szCs w:val="24"/>
          <w:lang w:val="en-US"/>
        </w:rPr>
        <w:t>’-</w:t>
      </w:r>
      <w:r w:rsidR="005E120C">
        <w:rPr>
          <w:rFonts w:ascii="Times New Roman" w:hAnsi="Times New Roman" w:cs="Times New Roman"/>
          <w:sz w:val="24"/>
          <w:szCs w:val="24"/>
          <w:lang w:val="en-US"/>
        </w:rPr>
        <w:t>relationship</w:t>
      </w:r>
      <w:r w:rsidR="00991A3C" w:rsidRPr="003760D0">
        <w:rPr>
          <w:rFonts w:ascii="Times New Roman" w:hAnsi="Times New Roman" w:cs="Times New Roman"/>
          <w:sz w:val="24"/>
          <w:szCs w:val="24"/>
          <w:lang w:val="en-US"/>
        </w:rPr>
        <w:t xml:space="preserve"> </w:t>
      </w:r>
      <w:r w:rsidR="001A1A9F">
        <w:rPr>
          <w:rFonts w:ascii="Times New Roman" w:hAnsi="Times New Roman" w:cs="Times New Roman"/>
          <w:sz w:val="24"/>
          <w:szCs w:val="24"/>
          <w:lang w:val="en-US"/>
        </w:rPr>
        <w:t xml:space="preserve">provides a greater understanding of the link between </w:t>
      </w:r>
      <w:r w:rsidR="00C8768A">
        <w:rPr>
          <w:rFonts w:ascii="Times New Roman" w:hAnsi="Times New Roman" w:cs="Times New Roman"/>
          <w:sz w:val="24"/>
          <w:szCs w:val="24"/>
          <w:lang w:val="en-US"/>
        </w:rPr>
        <w:t xml:space="preserve">the antecedents and consequences of </w:t>
      </w:r>
      <w:r w:rsidR="003A2F70">
        <w:rPr>
          <w:rFonts w:ascii="Times New Roman" w:hAnsi="Times New Roman" w:cs="Times New Roman"/>
          <w:sz w:val="24"/>
          <w:szCs w:val="24"/>
          <w:lang w:val="en-US"/>
        </w:rPr>
        <w:t xml:space="preserve">brand </w:t>
      </w:r>
      <w:r w:rsidR="001A1A9F">
        <w:rPr>
          <w:rFonts w:ascii="Times New Roman" w:hAnsi="Times New Roman" w:cs="Times New Roman"/>
          <w:sz w:val="24"/>
          <w:szCs w:val="24"/>
          <w:lang w:val="en-US"/>
        </w:rPr>
        <w:t>innovation and market performance, here</w:t>
      </w:r>
      <w:r w:rsidR="001A1A9F" w:rsidRPr="001A1A9F">
        <w:rPr>
          <w:rFonts w:ascii="Times New Roman" w:hAnsi="Times New Roman" w:cs="Times New Roman"/>
          <w:sz w:val="24"/>
          <w:szCs w:val="24"/>
          <w:lang w:val="en-US"/>
        </w:rPr>
        <w:t xml:space="preserve"> </w:t>
      </w:r>
      <w:r w:rsidR="001A1A9F">
        <w:rPr>
          <w:rFonts w:ascii="Times New Roman" w:hAnsi="Times New Roman" w:cs="Times New Roman"/>
          <w:sz w:val="24"/>
          <w:szCs w:val="24"/>
          <w:lang w:val="en-US"/>
        </w:rPr>
        <w:t xml:space="preserve">in </w:t>
      </w:r>
      <w:r w:rsidR="00FA239C">
        <w:rPr>
          <w:rFonts w:ascii="Times New Roman" w:hAnsi="Times New Roman" w:cs="Times New Roman"/>
          <w:sz w:val="24"/>
          <w:szCs w:val="24"/>
          <w:lang w:val="en-US"/>
        </w:rPr>
        <w:t>an industrial service</w:t>
      </w:r>
      <w:r w:rsidR="00533BDF">
        <w:rPr>
          <w:rFonts w:ascii="Times New Roman" w:hAnsi="Times New Roman" w:cs="Times New Roman"/>
          <w:sz w:val="24"/>
          <w:szCs w:val="24"/>
          <w:lang w:val="en-US"/>
        </w:rPr>
        <w:t>s</w:t>
      </w:r>
      <w:r w:rsidR="00FA239C">
        <w:rPr>
          <w:rFonts w:ascii="Times New Roman" w:hAnsi="Times New Roman" w:cs="Times New Roman"/>
          <w:sz w:val="24"/>
          <w:szCs w:val="24"/>
          <w:lang w:val="en-US"/>
        </w:rPr>
        <w:t xml:space="preserve"> context</w:t>
      </w:r>
      <w:r w:rsidR="001A1A9F" w:rsidRPr="003760D0">
        <w:rPr>
          <w:rFonts w:ascii="Times New Roman" w:hAnsi="Times New Roman" w:cs="Times New Roman"/>
          <w:sz w:val="24"/>
          <w:szCs w:val="24"/>
          <w:lang w:val="en-US"/>
        </w:rPr>
        <w:t xml:space="preserve"> (e.g., </w:t>
      </w:r>
      <w:proofErr w:type="spellStart"/>
      <w:r w:rsidR="001A1A9F" w:rsidRPr="003760D0">
        <w:rPr>
          <w:rFonts w:ascii="Times New Roman" w:hAnsi="Times New Roman" w:cs="Times New Roman"/>
          <w:sz w:val="24"/>
          <w:szCs w:val="24"/>
          <w:lang w:val="en-US"/>
        </w:rPr>
        <w:t>Govindarajan</w:t>
      </w:r>
      <w:proofErr w:type="spellEnd"/>
      <w:r w:rsidR="001A1A9F" w:rsidRPr="003760D0">
        <w:rPr>
          <w:rFonts w:ascii="Times New Roman" w:hAnsi="Times New Roman" w:cs="Times New Roman"/>
          <w:sz w:val="24"/>
          <w:szCs w:val="24"/>
          <w:lang w:val="en-US"/>
        </w:rPr>
        <w:t xml:space="preserve"> </w:t>
      </w:r>
      <w:r w:rsidR="001A1A9F">
        <w:rPr>
          <w:rFonts w:ascii="Times New Roman" w:hAnsi="Times New Roman" w:cs="Times New Roman"/>
          <w:sz w:val="24"/>
          <w:szCs w:val="24"/>
          <w:lang w:val="en-US"/>
        </w:rPr>
        <w:t>&amp;</w:t>
      </w:r>
      <w:r w:rsidR="001A1A9F" w:rsidRPr="003760D0">
        <w:rPr>
          <w:rFonts w:ascii="Times New Roman" w:hAnsi="Times New Roman" w:cs="Times New Roman"/>
          <w:sz w:val="24"/>
          <w:szCs w:val="24"/>
          <w:lang w:val="en-US"/>
        </w:rPr>
        <w:t xml:space="preserve"> </w:t>
      </w:r>
      <w:proofErr w:type="spellStart"/>
      <w:r w:rsidR="001A1A9F" w:rsidRPr="003760D0">
        <w:rPr>
          <w:rFonts w:ascii="Times New Roman" w:hAnsi="Times New Roman" w:cs="Times New Roman"/>
          <w:sz w:val="24"/>
          <w:szCs w:val="24"/>
          <w:lang w:val="en-US"/>
        </w:rPr>
        <w:t>Kopalle</w:t>
      </w:r>
      <w:proofErr w:type="spellEnd"/>
      <w:r w:rsidR="001A1A9F">
        <w:rPr>
          <w:rFonts w:ascii="Times New Roman" w:hAnsi="Times New Roman" w:cs="Times New Roman"/>
          <w:sz w:val="24"/>
          <w:szCs w:val="24"/>
          <w:lang w:val="en-US"/>
        </w:rPr>
        <w:t>,</w:t>
      </w:r>
      <w:r w:rsidR="001A1A9F" w:rsidRPr="003760D0">
        <w:rPr>
          <w:rFonts w:ascii="Times New Roman" w:hAnsi="Times New Roman" w:cs="Times New Roman"/>
          <w:sz w:val="24"/>
          <w:szCs w:val="24"/>
          <w:lang w:val="en-US"/>
        </w:rPr>
        <w:t xml:space="preserve"> 2006</w:t>
      </w:r>
      <w:r w:rsidR="001A1A9F">
        <w:rPr>
          <w:rFonts w:ascii="Times New Roman" w:hAnsi="Times New Roman" w:cs="Times New Roman"/>
          <w:sz w:val="24"/>
          <w:szCs w:val="24"/>
          <w:lang w:val="en-US"/>
        </w:rPr>
        <w:t xml:space="preserve">; </w:t>
      </w:r>
      <w:proofErr w:type="spellStart"/>
      <w:r w:rsidR="001A1A9F">
        <w:rPr>
          <w:rFonts w:ascii="Times New Roman" w:hAnsi="Times New Roman" w:cs="Times New Roman"/>
          <w:sz w:val="24"/>
          <w:szCs w:val="24"/>
          <w:lang w:val="en-US"/>
        </w:rPr>
        <w:t>Vargo</w:t>
      </w:r>
      <w:proofErr w:type="spellEnd"/>
      <w:r w:rsidR="001A1A9F">
        <w:rPr>
          <w:rFonts w:ascii="Times New Roman" w:hAnsi="Times New Roman" w:cs="Times New Roman"/>
          <w:sz w:val="24"/>
          <w:szCs w:val="24"/>
          <w:lang w:val="en-US"/>
        </w:rPr>
        <w:t xml:space="preserve"> &amp; </w:t>
      </w:r>
      <w:proofErr w:type="spellStart"/>
      <w:r w:rsidR="001A1A9F">
        <w:rPr>
          <w:rFonts w:ascii="Times New Roman" w:hAnsi="Times New Roman" w:cs="Times New Roman"/>
          <w:sz w:val="24"/>
          <w:szCs w:val="24"/>
          <w:lang w:val="en-US"/>
        </w:rPr>
        <w:t>Lusch</w:t>
      </w:r>
      <w:proofErr w:type="spellEnd"/>
      <w:r w:rsidR="001A1A9F">
        <w:rPr>
          <w:rFonts w:ascii="Times New Roman" w:hAnsi="Times New Roman" w:cs="Times New Roman"/>
          <w:sz w:val="24"/>
          <w:szCs w:val="24"/>
          <w:lang w:val="en-US"/>
        </w:rPr>
        <w:t xml:space="preserve">, 2004; </w:t>
      </w:r>
      <w:proofErr w:type="spellStart"/>
      <w:r w:rsidR="001A1A9F">
        <w:rPr>
          <w:rFonts w:ascii="Times New Roman" w:hAnsi="Times New Roman" w:cs="Times New Roman"/>
          <w:sz w:val="24"/>
          <w:szCs w:val="24"/>
          <w:lang w:val="en-US"/>
        </w:rPr>
        <w:t>Wiersema</w:t>
      </w:r>
      <w:proofErr w:type="spellEnd"/>
      <w:r w:rsidR="001A1A9F">
        <w:rPr>
          <w:rFonts w:ascii="Times New Roman" w:hAnsi="Times New Roman" w:cs="Times New Roman"/>
          <w:sz w:val="24"/>
          <w:szCs w:val="24"/>
          <w:lang w:val="en-US"/>
        </w:rPr>
        <w:t>, 2012</w:t>
      </w:r>
      <w:r w:rsidR="001A1A9F" w:rsidRPr="003760D0">
        <w:rPr>
          <w:rFonts w:ascii="Times New Roman" w:hAnsi="Times New Roman" w:cs="Times New Roman"/>
          <w:sz w:val="24"/>
          <w:szCs w:val="24"/>
          <w:lang w:val="en-US"/>
        </w:rPr>
        <w:t>)</w:t>
      </w:r>
      <w:r w:rsidR="001A1A9F">
        <w:rPr>
          <w:rFonts w:ascii="Times New Roman" w:hAnsi="Times New Roman" w:cs="Times New Roman"/>
          <w:sz w:val="24"/>
          <w:szCs w:val="24"/>
          <w:lang w:val="en-US"/>
        </w:rPr>
        <w:t>.</w:t>
      </w:r>
    </w:p>
    <w:p w14:paraId="157E9AC4" w14:textId="787DEF03" w:rsidR="00656A41" w:rsidRPr="003760D0" w:rsidRDefault="00C15CE4" w:rsidP="005638A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30585A" w:rsidRPr="003760D0">
        <w:rPr>
          <w:rFonts w:ascii="Times New Roman" w:hAnsi="Times New Roman" w:cs="Times New Roman"/>
          <w:sz w:val="24"/>
          <w:szCs w:val="24"/>
          <w:lang w:val="en-US"/>
        </w:rPr>
        <w:t xml:space="preserve">The </w:t>
      </w:r>
      <w:r w:rsidR="0015641D">
        <w:rPr>
          <w:rFonts w:ascii="Times New Roman" w:hAnsi="Times New Roman" w:cs="Times New Roman"/>
          <w:sz w:val="24"/>
          <w:szCs w:val="24"/>
          <w:lang w:val="en-US"/>
        </w:rPr>
        <w:t>study</w:t>
      </w:r>
      <w:r w:rsidR="00BF1546">
        <w:rPr>
          <w:rFonts w:ascii="Times New Roman" w:hAnsi="Times New Roman" w:cs="Times New Roman"/>
          <w:sz w:val="24"/>
          <w:szCs w:val="24"/>
          <w:lang w:val="en-US"/>
        </w:rPr>
        <w:t>’s</w:t>
      </w:r>
      <w:r w:rsidR="0015641D" w:rsidRPr="003760D0">
        <w:rPr>
          <w:rFonts w:ascii="Times New Roman" w:hAnsi="Times New Roman" w:cs="Times New Roman"/>
          <w:sz w:val="24"/>
          <w:szCs w:val="24"/>
          <w:lang w:val="en-US"/>
        </w:rPr>
        <w:t xml:space="preserve"> </w:t>
      </w:r>
      <w:r w:rsidR="00BF1546" w:rsidRPr="00935EB7">
        <w:rPr>
          <w:rFonts w:ascii="Times New Roman" w:hAnsi="Times New Roman" w:cs="Times New Roman"/>
          <w:sz w:val="24"/>
          <w:szCs w:val="24"/>
          <w:lang w:val="en-US"/>
        </w:rPr>
        <w:t xml:space="preserve">aims </w:t>
      </w:r>
      <w:r w:rsidR="0030585A" w:rsidRPr="00935EB7">
        <w:rPr>
          <w:rFonts w:ascii="Times New Roman" w:hAnsi="Times New Roman" w:cs="Times New Roman"/>
          <w:sz w:val="24"/>
          <w:szCs w:val="24"/>
          <w:lang w:val="en-US"/>
        </w:rPr>
        <w:t xml:space="preserve">are twofold. </w:t>
      </w:r>
      <w:r w:rsidR="006332B0" w:rsidRPr="00935EB7">
        <w:rPr>
          <w:rFonts w:ascii="Times New Roman" w:hAnsi="Times New Roman" w:cs="Times New Roman"/>
          <w:sz w:val="24"/>
          <w:szCs w:val="24"/>
          <w:lang w:val="en-US"/>
        </w:rPr>
        <w:t xml:space="preserve">(1) </w:t>
      </w:r>
      <w:r w:rsidR="0030585A" w:rsidRPr="00935EB7">
        <w:rPr>
          <w:rFonts w:ascii="Times New Roman" w:hAnsi="Times New Roman" w:cs="Times New Roman"/>
          <w:sz w:val="24"/>
          <w:szCs w:val="24"/>
          <w:lang w:val="en-US"/>
        </w:rPr>
        <w:t xml:space="preserve">First, </w:t>
      </w:r>
      <w:r w:rsidR="00497C7F" w:rsidRPr="00935EB7">
        <w:rPr>
          <w:rFonts w:ascii="Times New Roman" w:hAnsi="Times New Roman" w:cs="Times New Roman"/>
          <w:sz w:val="24"/>
          <w:szCs w:val="24"/>
          <w:lang w:val="en-US"/>
        </w:rPr>
        <w:t>the study</w:t>
      </w:r>
      <w:r w:rsidR="0030585A" w:rsidRPr="00935EB7">
        <w:rPr>
          <w:rFonts w:ascii="Times New Roman" w:hAnsi="Times New Roman" w:cs="Times New Roman"/>
          <w:sz w:val="24"/>
          <w:szCs w:val="24"/>
          <w:lang w:val="en-US"/>
        </w:rPr>
        <w:t xml:space="preserve"> develop</w:t>
      </w:r>
      <w:r w:rsidR="00497C7F" w:rsidRPr="00935EB7">
        <w:rPr>
          <w:rFonts w:ascii="Times New Roman" w:hAnsi="Times New Roman" w:cs="Times New Roman"/>
          <w:sz w:val="24"/>
          <w:szCs w:val="24"/>
          <w:lang w:val="en-US"/>
        </w:rPr>
        <w:t>s</w:t>
      </w:r>
      <w:r w:rsidR="0030585A" w:rsidRPr="00935EB7">
        <w:rPr>
          <w:rFonts w:ascii="Times New Roman" w:hAnsi="Times New Roman" w:cs="Times New Roman"/>
          <w:sz w:val="24"/>
          <w:szCs w:val="24"/>
          <w:lang w:val="en-US"/>
        </w:rPr>
        <w:t xml:space="preserve"> a </w:t>
      </w:r>
      <w:r w:rsidR="00935EB7" w:rsidRPr="00935EB7">
        <w:rPr>
          <w:rFonts w:ascii="Times New Roman" w:hAnsi="Times New Roman" w:cs="Times New Roman"/>
          <w:sz w:val="24"/>
          <w:szCs w:val="24"/>
          <w:lang w:val="en-US"/>
        </w:rPr>
        <w:t xml:space="preserve">critical brand innovation factor (CBIF) </w:t>
      </w:r>
      <w:r w:rsidR="0030585A" w:rsidRPr="00935EB7">
        <w:rPr>
          <w:rFonts w:ascii="Times New Roman" w:hAnsi="Times New Roman" w:cs="Times New Roman"/>
          <w:sz w:val="24"/>
          <w:szCs w:val="24"/>
          <w:lang w:val="en-US"/>
        </w:rPr>
        <w:t xml:space="preserve">framework </w:t>
      </w:r>
      <w:r w:rsidR="00A740B9" w:rsidRPr="00935EB7">
        <w:rPr>
          <w:rFonts w:ascii="Times New Roman" w:hAnsi="Times New Roman" w:cs="Times New Roman"/>
          <w:sz w:val="24"/>
          <w:szCs w:val="24"/>
          <w:lang w:val="en-US"/>
        </w:rPr>
        <w:t>that</w:t>
      </w:r>
      <w:r w:rsidR="0030585A" w:rsidRPr="003760D0">
        <w:rPr>
          <w:rFonts w:ascii="Times New Roman" w:hAnsi="Times New Roman" w:cs="Times New Roman"/>
          <w:sz w:val="24"/>
          <w:szCs w:val="24"/>
          <w:lang w:val="en-US"/>
        </w:rPr>
        <w:t xml:space="preserve"> capture</w:t>
      </w:r>
      <w:r w:rsidR="0004103F">
        <w:rPr>
          <w:rFonts w:ascii="Times New Roman" w:hAnsi="Times New Roman" w:cs="Times New Roman"/>
          <w:sz w:val="24"/>
          <w:szCs w:val="24"/>
          <w:lang w:val="en-US"/>
        </w:rPr>
        <w:t>s</w:t>
      </w:r>
      <w:r w:rsidR="0030585A" w:rsidRPr="003760D0">
        <w:rPr>
          <w:rFonts w:ascii="Times New Roman" w:hAnsi="Times New Roman" w:cs="Times New Roman"/>
          <w:sz w:val="24"/>
          <w:szCs w:val="24"/>
          <w:lang w:val="en-US"/>
        </w:rPr>
        <w:t xml:space="preserve"> </w:t>
      </w:r>
      <w:r w:rsidR="00935EB7">
        <w:rPr>
          <w:rFonts w:ascii="Times New Roman" w:hAnsi="Times New Roman" w:cs="Times New Roman"/>
          <w:sz w:val="24"/>
          <w:szCs w:val="24"/>
          <w:lang w:val="en-US"/>
        </w:rPr>
        <w:t>key</w:t>
      </w:r>
      <w:r w:rsidR="0030585A" w:rsidRPr="003760D0">
        <w:rPr>
          <w:rFonts w:ascii="Times New Roman" w:hAnsi="Times New Roman" w:cs="Times New Roman"/>
          <w:sz w:val="24"/>
          <w:szCs w:val="24"/>
          <w:lang w:val="en-US"/>
        </w:rPr>
        <w:t xml:space="preserve"> </w:t>
      </w:r>
      <w:r w:rsidR="00AA20A3">
        <w:rPr>
          <w:rFonts w:ascii="Times New Roman" w:hAnsi="Times New Roman" w:cs="Times New Roman"/>
          <w:sz w:val="24"/>
          <w:szCs w:val="24"/>
          <w:lang w:val="en-US"/>
        </w:rPr>
        <w:t>factors</w:t>
      </w:r>
      <w:r w:rsidR="0030585A" w:rsidRPr="003760D0">
        <w:rPr>
          <w:rFonts w:ascii="Times New Roman" w:hAnsi="Times New Roman" w:cs="Times New Roman"/>
          <w:sz w:val="24"/>
          <w:szCs w:val="24"/>
          <w:lang w:val="en-US"/>
        </w:rPr>
        <w:t xml:space="preserve"> likely to</w:t>
      </w:r>
      <w:r w:rsidR="00A84F0F" w:rsidRPr="003760D0">
        <w:rPr>
          <w:rFonts w:ascii="Times New Roman" w:hAnsi="Times New Roman" w:cs="Times New Roman"/>
          <w:sz w:val="24"/>
          <w:szCs w:val="24"/>
          <w:lang w:val="en-US"/>
        </w:rPr>
        <w:t xml:space="preserve"> </w:t>
      </w:r>
      <w:r w:rsidR="00537463" w:rsidRPr="003760D0">
        <w:rPr>
          <w:rFonts w:ascii="Times New Roman" w:hAnsi="Times New Roman" w:cs="Times New Roman"/>
          <w:sz w:val="24"/>
          <w:szCs w:val="24"/>
          <w:lang w:val="en-US"/>
        </w:rPr>
        <w:t>trigger</w:t>
      </w:r>
      <w:r w:rsidR="00A84F0F" w:rsidRPr="003760D0">
        <w:rPr>
          <w:rFonts w:ascii="Times New Roman" w:hAnsi="Times New Roman" w:cs="Times New Roman"/>
          <w:sz w:val="24"/>
          <w:szCs w:val="24"/>
          <w:lang w:val="en-US"/>
        </w:rPr>
        <w:t xml:space="preserve"> firms’</w:t>
      </w:r>
      <w:r w:rsidR="0030585A" w:rsidRPr="003760D0">
        <w:rPr>
          <w:rFonts w:ascii="Times New Roman" w:hAnsi="Times New Roman" w:cs="Times New Roman"/>
          <w:sz w:val="24"/>
          <w:szCs w:val="24"/>
          <w:lang w:val="en-US"/>
        </w:rPr>
        <w:t xml:space="preserve"> </w:t>
      </w:r>
      <w:r w:rsidR="005A26A6">
        <w:rPr>
          <w:rFonts w:ascii="Times New Roman" w:hAnsi="Times New Roman" w:cs="Times New Roman"/>
          <w:sz w:val="24"/>
          <w:szCs w:val="24"/>
          <w:lang w:val="en-US"/>
        </w:rPr>
        <w:t xml:space="preserve">brand </w:t>
      </w:r>
      <w:r w:rsidR="00BD332E" w:rsidRPr="003760D0">
        <w:rPr>
          <w:rFonts w:ascii="Times New Roman" w:hAnsi="Times New Roman" w:cs="Times New Roman"/>
          <w:sz w:val="24"/>
          <w:szCs w:val="24"/>
          <w:lang w:val="en-US"/>
        </w:rPr>
        <w:t>innovation</w:t>
      </w:r>
      <w:r w:rsidR="00A84F0F" w:rsidRPr="003760D0">
        <w:rPr>
          <w:rFonts w:ascii="Times New Roman" w:hAnsi="Times New Roman" w:cs="Times New Roman"/>
          <w:sz w:val="24"/>
          <w:szCs w:val="24"/>
          <w:lang w:val="en-US"/>
        </w:rPr>
        <w:t xml:space="preserve"> </w:t>
      </w:r>
      <w:r w:rsidR="00D524E9">
        <w:rPr>
          <w:rFonts w:ascii="Times New Roman" w:hAnsi="Times New Roman" w:cs="Times New Roman"/>
          <w:sz w:val="24"/>
          <w:szCs w:val="24"/>
          <w:lang w:val="en-US"/>
        </w:rPr>
        <w:t>and subsequent market performance</w:t>
      </w:r>
      <w:r w:rsidR="0030585A" w:rsidRPr="003760D0">
        <w:rPr>
          <w:rFonts w:ascii="Times New Roman" w:hAnsi="Times New Roman" w:cs="Times New Roman"/>
          <w:sz w:val="24"/>
          <w:szCs w:val="24"/>
          <w:lang w:val="en-US"/>
        </w:rPr>
        <w:t xml:space="preserve"> (</w:t>
      </w:r>
      <w:proofErr w:type="spellStart"/>
      <w:r w:rsidR="00A740B9" w:rsidRPr="003760D0">
        <w:rPr>
          <w:rFonts w:ascii="Times New Roman" w:hAnsi="Times New Roman" w:cs="Times New Roman"/>
          <w:sz w:val="24"/>
          <w:szCs w:val="24"/>
          <w:lang w:val="en-US"/>
        </w:rPr>
        <w:t>Kirca</w:t>
      </w:r>
      <w:proofErr w:type="spellEnd"/>
      <w:r w:rsidR="00A740B9" w:rsidRPr="003760D0">
        <w:rPr>
          <w:rFonts w:ascii="Times New Roman" w:hAnsi="Times New Roman" w:cs="Times New Roman"/>
          <w:sz w:val="24"/>
          <w:szCs w:val="24"/>
          <w:lang w:val="en-US"/>
        </w:rPr>
        <w:t xml:space="preserve"> et al.</w:t>
      </w:r>
      <w:r w:rsidR="00A740B9">
        <w:rPr>
          <w:rFonts w:ascii="Times New Roman" w:hAnsi="Times New Roman" w:cs="Times New Roman"/>
          <w:sz w:val="24"/>
          <w:szCs w:val="24"/>
          <w:lang w:val="en-US"/>
        </w:rPr>
        <w:t>,</w:t>
      </w:r>
      <w:r w:rsidR="00A740B9" w:rsidRPr="003760D0">
        <w:rPr>
          <w:rFonts w:ascii="Times New Roman" w:hAnsi="Times New Roman" w:cs="Times New Roman" w:hint="eastAsia"/>
          <w:sz w:val="24"/>
          <w:szCs w:val="24"/>
          <w:lang w:val="en-US"/>
        </w:rPr>
        <w:t xml:space="preserve"> </w:t>
      </w:r>
      <w:r w:rsidR="00A740B9" w:rsidRPr="003760D0">
        <w:rPr>
          <w:rFonts w:ascii="Times New Roman" w:hAnsi="Times New Roman" w:cs="Times New Roman"/>
          <w:sz w:val="24"/>
          <w:szCs w:val="24"/>
          <w:lang w:val="en-US"/>
        </w:rPr>
        <w:t>2005</w:t>
      </w:r>
      <w:r w:rsidR="00A740B9">
        <w:rPr>
          <w:rFonts w:ascii="Times New Roman" w:hAnsi="Times New Roman" w:cs="Times New Roman"/>
          <w:sz w:val="24"/>
          <w:szCs w:val="24"/>
          <w:lang w:val="en-US"/>
        </w:rPr>
        <w:t xml:space="preserve">; </w:t>
      </w:r>
      <w:r w:rsidR="00F85833" w:rsidRPr="003760D0">
        <w:rPr>
          <w:rFonts w:ascii="Times New Roman" w:hAnsi="Times New Roman" w:cs="Times New Roman"/>
          <w:sz w:val="24"/>
          <w:szCs w:val="24"/>
          <w:lang w:val="en-US"/>
        </w:rPr>
        <w:t xml:space="preserve">Zhou, </w:t>
      </w:r>
      <w:proofErr w:type="spellStart"/>
      <w:r w:rsidR="00F85833" w:rsidRPr="003760D0">
        <w:rPr>
          <w:rFonts w:ascii="Times New Roman" w:hAnsi="Times New Roman" w:cs="Times New Roman"/>
          <w:sz w:val="24"/>
          <w:szCs w:val="24"/>
          <w:lang w:val="en-US"/>
        </w:rPr>
        <w:t>Yim</w:t>
      </w:r>
      <w:proofErr w:type="spellEnd"/>
      <w:r w:rsidR="00F85833" w:rsidRPr="003760D0">
        <w:rPr>
          <w:rFonts w:ascii="Times New Roman" w:hAnsi="Times New Roman" w:cs="Times New Roman"/>
          <w:sz w:val="24"/>
          <w:szCs w:val="24"/>
          <w:lang w:val="en-US"/>
        </w:rPr>
        <w:t xml:space="preserve">, </w:t>
      </w:r>
      <w:r w:rsidR="00772411">
        <w:rPr>
          <w:rFonts w:ascii="Times New Roman" w:hAnsi="Times New Roman" w:cs="Times New Roman"/>
          <w:sz w:val="24"/>
          <w:szCs w:val="24"/>
          <w:lang w:val="en-US"/>
        </w:rPr>
        <w:t>&amp;</w:t>
      </w:r>
      <w:r w:rsidR="006614FC" w:rsidRPr="003760D0">
        <w:rPr>
          <w:rFonts w:ascii="Times New Roman" w:hAnsi="Times New Roman" w:cs="Times New Roman"/>
          <w:sz w:val="24"/>
          <w:szCs w:val="24"/>
          <w:lang w:val="en-US"/>
        </w:rPr>
        <w:t xml:space="preserve"> </w:t>
      </w:r>
      <w:proofErr w:type="spellStart"/>
      <w:r w:rsidR="006614FC" w:rsidRPr="003760D0">
        <w:rPr>
          <w:rFonts w:ascii="Times New Roman" w:hAnsi="Times New Roman" w:cs="Times New Roman"/>
          <w:sz w:val="24"/>
          <w:szCs w:val="24"/>
          <w:lang w:val="en-US"/>
        </w:rPr>
        <w:t>Tse</w:t>
      </w:r>
      <w:proofErr w:type="spellEnd"/>
      <w:r w:rsidR="00772411">
        <w:rPr>
          <w:rFonts w:ascii="Times New Roman" w:hAnsi="Times New Roman" w:cs="Times New Roman"/>
          <w:sz w:val="24"/>
          <w:szCs w:val="24"/>
          <w:lang w:val="en-US"/>
        </w:rPr>
        <w:t>,</w:t>
      </w:r>
      <w:r w:rsidR="00F85833" w:rsidRPr="003760D0">
        <w:rPr>
          <w:rFonts w:ascii="Times New Roman" w:hAnsi="Times New Roman" w:cs="Times New Roman"/>
          <w:sz w:val="24"/>
          <w:szCs w:val="24"/>
          <w:lang w:val="en-US"/>
        </w:rPr>
        <w:t xml:space="preserve"> 2005</w:t>
      </w:r>
      <w:r w:rsidR="0030585A" w:rsidRPr="003760D0">
        <w:rPr>
          <w:rFonts w:ascii="Times New Roman" w:hAnsi="Times New Roman" w:cs="Times New Roman"/>
          <w:sz w:val="24"/>
          <w:szCs w:val="24"/>
          <w:lang w:val="en-US"/>
        </w:rPr>
        <w:t xml:space="preserve">). </w:t>
      </w:r>
      <w:r w:rsidR="006332B0" w:rsidRPr="003760D0">
        <w:rPr>
          <w:rFonts w:ascii="Times New Roman" w:hAnsi="Times New Roman" w:cs="Times New Roman"/>
          <w:sz w:val="24"/>
          <w:szCs w:val="24"/>
          <w:lang w:val="en-US"/>
        </w:rPr>
        <w:t xml:space="preserve">(2) </w:t>
      </w:r>
      <w:r w:rsidR="0030585A" w:rsidRPr="003760D0">
        <w:rPr>
          <w:rFonts w:ascii="Times New Roman" w:hAnsi="Times New Roman" w:cs="Times New Roman"/>
          <w:sz w:val="24"/>
          <w:szCs w:val="24"/>
          <w:lang w:val="en-US"/>
        </w:rPr>
        <w:t xml:space="preserve">Second, </w:t>
      </w:r>
      <w:r w:rsidR="00935EB7">
        <w:rPr>
          <w:rFonts w:ascii="Times New Roman" w:hAnsi="Times New Roman" w:cs="Times New Roman"/>
          <w:sz w:val="24"/>
          <w:szCs w:val="24"/>
          <w:lang w:val="en-US"/>
        </w:rPr>
        <w:t>the study</w:t>
      </w:r>
      <w:r w:rsidR="0030585A" w:rsidRPr="003760D0">
        <w:rPr>
          <w:rFonts w:ascii="Times New Roman" w:hAnsi="Times New Roman" w:cs="Times New Roman"/>
          <w:sz w:val="24"/>
          <w:szCs w:val="24"/>
          <w:lang w:val="en-US"/>
        </w:rPr>
        <w:t xml:space="preserve"> incorporate</w:t>
      </w:r>
      <w:r w:rsidR="00935EB7">
        <w:rPr>
          <w:rFonts w:ascii="Times New Roman" w:hAnsi="Times New Roman" w:cs="Times New Roman"/>
          <w:sz w:val="24"/>
          <w:szCs w:val="24"/>
          <w:lang w:val="en-US"/>
        </w:rPr>
        <w:t>s</w:t>
      </w:r>
      <w:r w:rsidR="0030585A" w:rsidRPr="003760D0">
        <w:rPr>
          <w:rFonts w:ascii="Times New Roman" w:hAnsi="Times New Roman" w:cs="Times New Roman"/>
          <w:sz w:val="24"/>
          <w:szCs w:val="24"/>
          <w:lang w:val="en-US"/>
        </w:rPr>
        <w:t xml:space="preserve"> and evaluate</w:t>
      </w:r>
      <w:r w:rsidR="00935EB7">
        <w:rPr>
          <w:rFonts w:ascii="Times New Roman" w:hAnsi="Times New Roman" w:cs="Times New Roman"/>
          <w:sz w:val="24"/>
          <w:szCs w:val="24"/>
          <w:lang w:val="en-US"/>
        </w:rPr>
        <w:t>s</w:t>
      </w:r>
      <w:r w:rsidR="0030585A" w:rsidRPr="003760D0">
        <w:rPr>
          <w:rFonts w:ascii="Times New Roman" w:hAnsi="Times New Roman" w:cs="Times New Roman"/>
          <w:sz w:val="24"/>
          <w:szCs w:val="24"/>
          <w:lang w:val="en-US"/>
        </w:rPr>
        <w:t xml:space="preserve"> the </w:t>
      </w:r>
      <w:r w:rsidR="00A84F0F" w:rsidRPr="00BD79C8">
        <w:rPr>
          <w:rFonts w:ascii="Times New Roman" w:hAnsi="Times New Roman" w:cs="Times New Roman"/>
          <w:i/>
          <w:sz w:val="24"/>
          <w:szCs w:val="24"/>
          <w:lang w:val="en-US"/>
        </w:rPr>
        <w:t>mediating</w:t>
      </w:r>
      <w:r w:rsidR="00A84F0F" w:rsidRPr="003760D0">
        <w:rPr>
          <w:rFonts w:ascii="Times New Roman" w:hAnsi="Times New Roman" w:cs="Times New Roman"/>
          <w:sz w:val="24"/>
          <w:szCs w:val="24"/>
          <w:lang w:val="en-US"/>
        </w:rPr>
        <w:t xml:space="preserve"> </w:t>
      </w:r>
      <w:r w:rsidR="0030585A" w:rsidRPr="003760D0">
        <w:rPr>
          <w:rFonts w:ascii="Times New Roman" w:hAnsi="Times New Roman" w:cs="Times New Roman"/>
          <w:sz w:val="24"/>
          <w:szCs w:val="24"/>
          <w:lang w:val="en-US"/>
        </w:rPr>
        <w:t>effects of</w:t>
      </w:r>
      <w:r w:rsidR="001B491A">
        <w:rPr>
          <w:rFonts w:ascii="Times New Roman" w:hAnsi="Times New Roman" w:cs="Times New Roman"/>
          <w:sz w:val="24"/>
          <w:szCs w:val="24"/>
          <w:lang w:val="en-US"/>
        </w:rPr>
        <w:t xml:space="preserve"> brand</w:t>
      </w:r>
      <w:r w:rsidR="0030585A" w:rsidRPr="003760D0">
        <w:rPr>
          <w:rFonts w:ascii="Times New Roman" w:hAnsi="Times New Roman" w:cs="Times New Roman"/>
          <w:sz w:val="24"/>
          <w:szCs w:val="24"/>
          <w:lang w:val="en-US"/>
        </w:rPr>
        <w:t xml:space="preserve"> </w:t>
      </w:r>
      <w:r w:rsidR="00A84F0F" w:rsidRPr="003760D0">
        <w:rPr>
          <w:rFonts w:ascii="Times New Roman" w:hAnsi="Times New Roman" w:cs="Times New Roman"/>
          <w:sz w:val="24"/>
          <w:szCs w:val="24"/>
          <w:lang w:val="en-US"/>
        </w:rPr>
        <w:t>innovation</w:t>
      </w:r>
      <w:r w:rsidR="0030585A" w:rsidRPr="003760D0">
        <w:rPr>
          <w:rFonts w:ascii="Times New Roman" w:hAnsi="Times New Roman" w:cs="Times New Roman"/>
          <w:sz w:val="24"/>
          <w:szCs w:val="24"/>
          <w:lang w:val="en-US"/>
        </w:rPr>
        <w:t xml:space="preserve"> </w:t>
      </w:r>
      <w:r w:rsidR="003A2F70">
        <w:rPr>
          <w:rFonts w:ascii="Times New Roman" w:hAnsi="Times New Roman" w:cs="Times New Roman"/>
          <w:sz w:val="24"/>
          <w:szCs w:val="24"/>
          <w:lang w:val="en-US"/>
        </w:rPr>
        <w:t xml:space="preserve">(Nguyen et al., 2015) </w:t>
      </w:r>
      <w:r w:rsidR="0030585A" w:rsidRPr="003760D0">
        <w:rPr>
          <w:rFonts w:ascii="Times New Roman" w:hAnsi="Times New Roman" w:cs="Times New Roman"/>
          <w:sz w:val="24"/>
          <w:szCs w:val="24"/>
          <w:lang w:val="en-US"/>
        </w:rPr>
        <w:t xml:space="preserve">in order to provide further insights into the nature of </w:t>
      </w:r>
      <w:r w:rsidR="005A5BA7">
        <w:rPr>
          <w:rFonts w:ascii="Times New Roman" w:hAnsi="Times New Roman" w:cs="Times New Roman"/>
          <w:sz w:val="24"/>
          <w:szCs w:val="24"/>
          <w:lang w:val="en-US"/>
        </w:rPr>
        <w:t xml:space="preserve">market </w:t>
      </w:r>
      <w:r w:rsidR="00A84F0F" w:rsidRPr="003760D0">
        <w:rPr>
          <w:rFonts w:ascii="Times New Roman" w:hAnsi="Times New Roman" w:cs="Times New Roman"/>
          <w:sz w:val="24"/>
          <w:szCs w:val="24"/>
          <w:lang w:val="en-US"/>
        </w:rPr>
        <w:t>performance</w:t>
      </w:r>
      <w:r w:rsidR="0030585A" w:rsidRPr="003760D0">
        <w:rPr>
          <w:rFonts w:ascii="Times New Roman" w:hAnsi="Times New Roman" w:cs="Times New Roman"/>
          <w:sz w:val="24"/>
          <w:szCs w:val="24"/>
          <w:lang w:val="en-US"/>
        </w:rPr>
        <w:t>, previously suggested as an area for future research (</w:t>
      </w:r>
      <w:proofErr w:type="spellStart"/>
      <w:r w:rsidR="0037180B" w:rsidRPr="003760D0">
        <w:rPr>
          <w:rFonts w:ascii="Times New Roman" w:hAnsi="Times New Roman" w:cs="Times New Roman"/>
          <w:sz w:val="24"/>
          <w:szCs w:val="24"/>
          <w:lang w:val="en-US"/>
        </w:rPr>
        <w:t>Dahlin</w:t>
      </w:r>
      <w:proofErr w:type="spellEnd"/>
      <w:r w:rsidR="0037180B" w:rsidRPr="003760D0">
        <w:rPr>
          <w:rFonts w:ascii="Times New Roman" w:hAnsi="Times New Roman" w:cs="Times New Roman"/>
          <w:sz w:val="24"/>
          <w:szCs w:val="24"/>
          <w:lang w:val="en-US"/>
        </w:rPr>
        <w:t xml:space="preserve"> </w:t>
      </w:r>
      <w:r w:rsidR="00772411">
        <w:rPr>
          <w:rFonts w:ascii="Times New Roman" w:hAnsi="Times New Roman" w:cs="Times New Roman"/>
          <w:sz w:val="24"/>
          <w:szCs w:val="24"/>
          <w:lang w:val="en-US"/>
        </w:rPr>
        <w:t>&amp;</w:t>
      </w:r>
      <w:r w:rsidR="006614FC" w:rsidRPr="003760D0">
        <w:rPr>
          <w:rFonts w:ascii="Times New Roman" w:hAnsi="Times New Roman" w:cs="Times New Roman"/>
          <w:sz w:val="24"/>
          <w:szCs w:val="24"/>
          <w:lang w:val="en-US"/>
        </w:rPr>
        <w:t xml:space="preserve"> Behrens</w:t>
      </w:r>
      <w:r w:rsidR="00772411">
        <w:rPr>
          <w:rFonts w:ascii="Times New Roman" w:hAnsi="Times New Roman" w:cs="Times New Roman"/>
          <w:sz w:val="24"/>
          <w:szCs w:val="24"/>
          <w:lang w:val="en-US"/>
        </w:rPr>
        <w:t>,</w:t>
      </w:r>
      <w:r w:rsidR="0037180B" w:rsidRPr="003760D0">
        <w:rPr>
          <w:rFonts w:ascii="Times New Roman" w:hAnsi="Times New Roman" w:cs="Times New Roman"/>
          <w:sz w:val="24"/>
          <w:szCs w:val="24"/>
          <w:lang w:val="en-US"/>
        </w:rPr>
        <w:t xml:space="preserve"> 2005; </w:t>
      </w:r>
      <w:proofErr w:type="spellStart"/>
      <w:r w:rsidR="0037180B" w:rsidRPr="003760D0">
        <w:rPr>
          <w:rFonts w:ascii="Times New Roman" w:hAnsi="Times New Roman" w:cs="Times New Roman"/>
          <w:sz w:val="24"/>
          <w:szCs w:val="24"/>
          <w:lang w:val="en-US"/>
        </w:rPr>
        <w:t>O’Cass</w:t>
      </w:r>
      <w:proofErr w:type="spellEnd"/>
      <w:r w:rsidR="0037180B" w:rsidRPr="003760D0">
        <w:rPr>
          <w:rFonts w:ascii="Times New Roman" w:hAnsi="Times New Roman" w:cs="Times New Roman"/>
          <w:sz w:val="24"/>
          <w:szCs w:val="24"/>
          <w:lang w:val="en-US"/>
        </w:rPr>
        <w:t xml:space="preserve"> </w:t>
      </w:r>
      <w:r w:rsidR="00772411">
        <w:rPr>
          <w:rFonts w:ascii="Times New Roman" w:hAnsi="Times New Roman" w:cs="Times New Roman"/>
          <w:sz w:val="24"/>
          <w:szCs w:val="24"/>
          <w:lang w:val="en-US"/>
        </w:rPr>
        <w:t>&amp;</w:t>
      </w:r>
      <w:r w:rsidR="006614FC" w:rsidRPr="003760D0">
        <w:rPr>
          <w:rFonts w:ascii="Times New Roman" w:hAnsi="Times New Roman" w:cs="Times New Roman"/>
          <w:sz w:val="24"/>
          <w:szCs w:val="24"/>
          <w:lang w:val="en-US"/>
        </w:rPr>
        <w:t xml:space="preserve"> Ngo</w:t>
      </w:r>
      <w:r w:rsidR="00772411">
        <w:rPr>
          <w:rFonts w:ascii="Times New Roman" w:hAnsi="Times New Roman" w:cs="Times New Roman"/>
          <w:sz w:val="24"/>
          <w:szCs w:val="24"/>
          <w:lang w:val="en-US"/>
        </w:rPr>
        <w:t>,</w:t>
      </w:r>
      <w:r w:rsidR="0037180B" w:rsidRPr="003760D0">
        <w:rPr>
          <w:rFonts w:ascii="Times New Roman" w:hAnsi="Times New Roman" w:cs="Times New Roman"/>
          <w:sz w:val="24"/>
          <w:szCs w:val="24"/>
          <w:lang w:val="en-US"/>
        </w:rPr>
        <w:t xml:space="preserve"> 2007</w:t>
      </w:r>
      <w:r w:rsidR="0030585A" w:rsidRPr="003760D0">
        <w:rPr>
          <w:rFonts w:ascii="Times New Roman" w:hAnsi="Times New Roman" w:cs="Times New Roman"/>
          <w:sz w:val="24"/>
          <w:szCs w:val="24"/>
          <w:lang w:val="en-US"/>
        </w:rPr>
        <w:t xml:space="preserve">). Thus, </w:t>
      </w:r>
      <w:r w:rsidR="00935EB7">
        <w:rPr>
          <w:rFonts w:ascii="Times New Roman" w:hAnsi="Times New Roman" w:cs="Times New Roman"/>
          <w:sz w:val="24"/>
          <w:szCs w:val="24"/>
          <w:lang w:val="en-US"/>
        </w:rPr>
        <w:t>the</w:t>
      </w:r>
      <w:r w:rsidR="0030585A" w:rsidRPr="003760D0">
        <w:rPr>
          <w:rFonts w:ascii="Times New Roman" w:hAnsi="Times New Roman" w:cs="Times New Roman"/>
          <w:sz w:val="24"/>
          <w:szCs w:val="24"/>
          <w:lang w:val="en-US"/>
        </w:rPr>
        <w:t xml:space="preserve"> study fills an important gap in </w:t>
      </w:r>
      <w:r w:rsidR="005B2BC4">
        <w:rPr>
          <w:rFonts w:ascii="Times New Roman" w:hAnsi="Times New Roman" w:cs="Times New Roman"/>
          <w:sz w:val="24"/>
          <w:szCs w:val="24"/>
          <w:lang w:val="en-US"/>
        </w:rPr>
        <w:t>branding</w:t>
      </w:r>
      <w:r w:rsidR="0030585A" w:rsidRPr="003760D0">
        <w:rPr>
          <w:rFonts w:ascii="Times New Roman" w:hAnsi="Times New Roman" w:cs="Times New Roman"/>
          <w:sz w:val="24"/>
          <w:szCs w:val="24"/>
          <w:lang w:val="en-US"/>
        </w:rPr>
        <w:t xml:space="preserve"> knowledge </w:t>
      </w:r>
      <w:r w:rsidR="00C8768A">
        <w:rPr>
          <w:rFonts w:ascii="Times New Roman" w:hAnsi="Times New Roman" w:cs="Times New Roman"/>
          <w:sz w:val="24"/>
          <w:szCs w:val="24"/>
          <w:lang w:val="en-US"/>
        </w:rPr>
        <w:t>that</w:t>
      </w:r>
      <w:r w:rsidR="0030585A" w:rsidRPr="003760D0">
        <w:rPr>
          <w:rFonts w:ascii="Times New Roman" w:hAnsi="Times New Roman" w:cs="Times New Roman"/>
          <w:sz w:val="24"/>
          <w:szCs w:val="24"/>
          <w:lang w:val="en-US"/>
        </w:rPr>
        <w:t xml:space="preserve"> </w:t>
      </w:r>
      <w:r w:rsidR="00C8768A">
        <w:rPr>
          <w:rFonts w:ascii="Times New Roman" w:hAnsi="Times New Roman" w:cs="Times New Roman"/>
          <w:sz w:val="24"/>
          <w:szCs w:val="24"/>
          <w:lang w:val="en-US"/>
        </w:rPr>
        <w:t>links</w:t>
      </w:r>
      <w:r w:rsidR="0044130C">
        <w:rPr>
          <w:rFonts w:ascii="Times New Roman" w:hAnsi="Times New Roman" w:cs="Times New Roman"/>
          <w:sz w:val="24"/>
          <w:szCs w:val="24"/>
          <w:lang w:val="en-US"/>
        </w:rPr>
        <w:t xml:space="preserve"> </w:t>
      </w:r>
      <w:r w:rsidR="00C15F87" w:rsidRPr="003760D0">
        <w:rPr>
          <w:rFonts w:ascii="Times New Roman" w:hAnsi="Times New Roman" w:cs="Times New Roman"/>
          <w:sz w:val="24"/>
          <w:szCs w:val="24"/>
          <w:lang w:val="en-US"/>
        </w:rPr>
        <w:t xml:space="preserve">organizational </w:t>
      </w:r>
      <w:r w:rsidR="00A84F0F" w:rsidRPr="003760D0">
        <w:rPr>
          <w:rFonts w:ascii="Times New Roman" w:hAnsi="Times New Roman" w:cs="Times New Roman"/>
          <w:sz w:val="24"/>
          <w:szCs w:val="24"/>
          <w:lang w:val="en-US"/>
        </w:rPr>
        <w:t xml:space="preserve">learning, market orientation, </w:t>
      </w:r>
      <w:r w:rsidR="00BD332E" w:rsidRPr="003760D0">
        <w:rPr>
          <w:rFonts w:ascii="Times New Roman" w:hAnsi="Times New Roman" w:cs="Times New Roman"/>
          <w:sz w:val="24"/>
          <w:szCs w:val="24"/>
          <w:lang w:val="en-US"/>
        </w:rPr>
        <w:t xml:space="preserve">internationalization, </w:t>
      </w:r>
      <w:r w:rsidR="006D2D46">
        <w:rPr>
          <w:rFonts w:ascii="Times New Roman" w:hAnsi="Times New Roman" w:cs="Times New Roman"/>
          <w:sz w:val="24"/>
          <w:szCs w:val="24"/>
          <w:lang w:val="en-US"/>
        </w:rPr>
        <w:t xml:space="preserve">brand </w:t>
      </w:r>
      <w:r w:rsidR="00A84F0F" w:rsidRPr="003760D0">
        <w:rPr>
          <w:rFonts w:ascii="Times New Roman" w:hAnsi="Times New Roman" w:cs="Times New Roman"/>
          <w:sz w:val="24"/>
          <w:szCs w:val="24"/>
          <w:lang w:val="en-US"/>
        </w:rPr>
        <w:t>innovation</w:t>
      </w:r>
      <w:r w:rsidR="00BD332E" w:rsidRPr="003760D0">
        <w:rPr>
          <w:rFonts w:ascii="Times New Roman" w:hAnsi="Times New Roman" w:cs="Times New Roman"/>
          <w:sz w:val="24"/>
          <w:szCs w:val="24"/>
          <w:lang w:val="en-US"/>
        </w:rPr>
        <w:t>,</w:t>
      </w:r>
      <w:r w:rsidR="00A84F0F" w:rsidRPr="003760D0">
        <w:rPr>
          <w:rFonts w:ascii="Times New Roman" w:hAnsi="Times New Roman" w:cs="Times New Roman"/>
          <w:sz w:val="24"/>
          <w:szCs w:val="24"/>
          <w:lang w:val="en-US"/>
        </w:rPr>
        <w:t xml:space="preserve"> and </w:t>
      </w:r>
      <w:r w:rsidR="006D2D46">
        <w:rPr>
          <w:rFonts w:ascii="Times New Roman" w:hAnsi="Times New Roman" w:cs="Times New Roman"/>
          <w:sz w:val="24"/>
          <w:szCs w:val="24"/>
          <w:lang w:val="en-US"/>
        </w:rPr>
        <w:t>market</w:t>
      </w:r>
      <w:r w:rsidR="00A84F0F" w:rsidRPr="003760D0">
        <w:rPr>
          <w:rFonts w:ascii="Times New Roman" w:hAnsi="Times New Roman" w:cs="Times New Roman"/>
          <w:sz w:val="24"/>
          <w:szCs w:val="24"/>
          <w:lang w:val="en-US"/>
        </w:rPr>
        <w:t xml:space="preserve"> performance</w:t>
      </w:r>
      <w:r w:rsidR="0030585A" w:rsidRPr="003760D0">
        <w:rPr>
          <w:rFonts w:ascii="Times New Roman" w:hAnsi="Times New Roman" w:cs="Times New Roman"/>
          <w:sz w:val="24"/>
          <w:szCs w:val="24"/>
          <w:lang w:val="en-US"/>
        </w:rPr>
        <w:t xml:space="preserve"> (e.g.</w:t>
      </w:r>
      <w:r w:rsidR="002F6519" w:rsidRPr="003760D0">
        <w:rPr>
          <w:rFonts w:ascii="Times New Roman" w:hAnsi="Times New Roman" w:cs="Times New Roman"/>
          <w:sz w:val="24"/>
          <w:szCs w:val="24"/>
          <w:lang w:val="en-US"/>
        </w:rPr>
        <w:t>,</w:t>
      </w:r>
      <w:r w:rsidR="0030585A" w:rsidRPr="003760D0">
        <w:rPr>
          <w:rFonts w:ascii="Times New Roman" w:hAnsi="Times New Roman" w:cs="Times New Roman"/>
          <w:sz w:val="24"/>
          <w:szCs w:val="24"/>
          <w:lang w:val="en-US"/>
        </w:rPr>
        <w:t xml:space="preserve"> </w:t>
      </w:r>
      <w:r w:rsidR="00376D51">
        <w:rPr>
          <w:rFonts w:ascii="Times New Roman" w:hAnsi="Times New Roman" w:cs="Times New Roman"/>
          <w:sz w:val="24"/>
          <w:szCs w:val="24"/>
          <w:lang w:val="en-US"/>
        </w:rPr>
        <w:t xml:space="preserve">Barney, 2014; </w:t>
      </w:r>
      <w:r w:rsidR="00F53441" w:rsidRPr="003760D0">
        <w:rPr>
          <w:rFonts w:ascii="Times New Roman" w:hAnsi="Times New Roman" w:cs="Times New Roman"/>
          <w:sz w:val="24"/>
          <w:szCs w:val="24"/>
          <w:lang w:val="en-US"/>
        </w:rPr>
        <w:t>Jiménez-Jiménez</w:t>
      </w:r>
      <w:r w:rsidR="00494917">
        <w:rPr>
          <w:rFonts w:ascii="Times New Roman" w:hAnsi="Times New Roman" w:cs="Times New Roman"/>
          <w:sz w:val="24"/>
          <w:szCs w:val="24"/>
          <w:lang w:val="en-US"/>
        </w:rPr>
        <w:t xml:space="preserve"> </w:t>
      </w:r>
      <w:r w:rsidR="00F53441" w:rsidRPr="003760D0">
        <w:rPr>
          <w:rFonts w:ascii="Times New Roman" w:hAnsi="Times New Roman" w:cs="Times New Roman"/>
          <w:sz w:val="24"/>
          <w:szCs w:val="24"/>
          <w:lang w:val="en-US"/>
        </w:rPr>
        <w:t xml:space="preserve">&amp; </w:t>
      </w:r>
      <w:proofErr w:type="spellStart"/>
      <w:r w:rsidR="00F53441" w:rsidRPr="003760D0">
        <w:rPr>
          <w:rFonts w:ascii="Times New Roman" w:hAnsi="Times New Roman" w:cs="Times New Roman"/>
          <w:sz w:val="24"/>
          <w:szCs w:val="24"/>
          <w:lang w:val="en-US"/>
        </w:rPr>
        <w:t>Sanz</w:t>
      </w:r>
      <w:proofErr w:type="spellEnd"/>
      <w:r w:rsidR="00F53441" w:rsidRPr="003760D0">
        <w:rPr>
          <w:rFonts w:ascii="Times New Roman" w:hAnsi="Times New Roman" w:cs="Times New Roman"/>
          <w:sz w:val="24"/>
          <w:szCs w:val="24"/>
          <w:lang w:val="en-US"/>
        </w:rPr>
        <w:t>-Valle, 2011</w:t>
      </w:r>
      <w:r w:rsidR="0030585A" w:rsidRPr="003760D0">
        <w:rPr>
          <w:rFonts w:ascii="Times New Roman" w:hAnsi="Times New Roman" w:cs="Times New Roman"/>
          <w:sz w:val="24"/>
          <w:szCs w:val="24"/>
          <w:lang w:val="en-US"/>
        </w:rPr>
        <w:t>).</w:t>
      </w:r>
      <w:r w:rsidR="00BD332E" w:rsidRPr="003760D0">
        <w:rPr>
          <w:rFonts w:ascii="Times New Roman" w:hAnsi="Times New Roman" w:cs="Times New Roman"/>
          <w:sz w:val="24"/>
          <w:szCs w:val="24"/>
          <w:lang w:val="en-US"/>
        </w:rPr>
        <w:t xml:space="preserve"> </w:t>
      </w:r>
      <w:r w:rsidR="00790F29" w:rsidRPr="009D2F05">
        <w:rPr>
          <w:rFonts w:ascii="Times New Roman" w:hAnsi="Times New Roman" w:cs="Times New Roman"/>
          <w:sz w:val="24"/>
          <w:szCs w:val="24"/>
          <w:highlight w:val="yellow"/>
          <w:lang w:val="en-US"/>
        </w:rPr>
        <w:t xml:space="preserve">Implications exist </w:t>
      </w:r>
      <w:r w:rsidR="002938F5" w:rsidRPr="009D2F05">
        <w:rPr>
          <w:rFonts w:ascii="Times New Roman" w:hAnsi="Times New Roman" w:cs="Times New Roman"/>
          <w:sz w:val="24"/>
          <w:szCs w:val="24"/>
          <w:highlight w:val="yellow"/>
          <w:lang w:val="en-US"/>
        </w:rPr>
        <w:t xml:space="preserve">for </w:t>
      </w:r>
      <w:r w:rsidR="009D2F05" w:rsidRPr="009D2F05">
        <w:rPr>
          <w:rFonts w:ascii="Times New Roman" w:hAnsi="Times New Roman" w:cs="Times New Roman"/>
          <w:sz w:val="24"/>
          <w:szCs w:val="24"/>
          <w:highlight w:val="yellow"/>
          <w:lang w:val="en-US"/>
        </w:rPr>
        <w:t>service marketers and brand managers,</w:t>
      </w:r>
      <w:r w:rsidR="002938F5" w:rsidRPr="009D2F05">
        <w:rPr>
          <w:rFonts w:ascii="Times New Roman" w:hAnsi="Times New Roman" w:cs="Times New Roman"/>
          <w:sz w:val="24"/>
          <w:szCs w:val="24"/>
          <w:highlight w:val="yellow"/>
          <w:lang w:val="en-US"/>
        </w:rPr>
        <w:t xml:space="preserve"> to</w:t>
      </w:r>
      <w:r w:rsidR="00790F29" w:rsidRPr="009D2F05">
        <w:rPr>
          <w:rFonts w:ascii="Times New Roman" w:hAnsi="Times New Roman" w:cs="Times New Roman"/>
          <w:sz w:val="24"/>
          <w:szCs w:val="24"/>
          <w:highlight w:val="yellow"/>
          <w:lang w:val="en-US"/>
        </w:rPr>
        <w:t xml:space="preserve"> </w:t>
      </w:r>
      <w:r w:rsidR="002938F5" w:rsidRPr="009D2F05">
        <w:rPr>
          <w:rFonts w:ascii="Times New Roman" w:hAnsi="Times New Roman" w:cs="Times New Roman"/>
          <w:sz w:val="24"/>
          <w:szCs w:val="24"/>
          <w:highlight w:val="yellow"/>
          <w:lang w:val="en-US"/>
        </w:rPr>
        <w:t>provide</w:t>
      </w:r>
      <w:r w:rsidR="00FB2E9E" w:rsidRPr="009D2F05">
        <w:rPr>
          <w:rFonts w:ascii="Times New Roman" w:hAnsi="Times New Roman" w:cs="Times New Roman"/>
          <w:sz w:val="24"/>
          <w:szCs w:val="24"/>
          <w:highlight w:val="yellow"/>
          <w:lang w:val="en-US"/>
        </w:rPr>
        <w:t xml:space="preserve"> </w:t>
      </w:r>
      <w:r w:rsidR="00FB2E9E">
        <w:rPr>
          <w:rFonts w:ascii="Times New Roman" w:hAnsi="Times New Roman" w:cs="Times New Roman"/>
          <w:sz w:val="24"/>
          <w:szCs w:val="24"/>
          <w:highlight w:val="yellow"/>
          <w:lang w:val="en-US"/>
        </w:rPr>
        <w:t xml:space="preserve">a more holistic brand </w:t>
      </w:r>
      <w:r w:rsidR="00790F29" w:rsidRPr="00790F29">
        <w:rPr>
          <w:rFonts w:ascii="Times New Roman" w:hAnsi="Times New Roman" w:cs="Times New Roman"/>
          <w:sz w:val="24"/>
          <w:szCs w:val="24"/>
          <w:highlight w:val="yellow"/>
          <w:lang w:val="en-US"/>
        </w:rPr>
        <w:t xml:space="preserve">innovation strategy that </w:t>
      </w:r>
      <w:r w:rsidR="00C46F77" w:rsidRPr="00C46F77">
        <w:rPr>
          <w:rFonts w:ascii="Times New Roman" w:hAnsi="Times New Roman" w:cs="Times New Roman"/>
          <w:sz w:val="24"/>
          <w:szCs w:val="24"/>
          <w:highlight w:val="yellow"/>
          <w:lang w:val="en-US"/>
        </w:rPr>
        <w:t>may disrupt markets and facilitate competitive advantage</w:t>
      </w:r>
      <w:r w:rsidR="00B72CC8">
        <w:rPr>
          <w:rFonts w:ascii="Times New Roman" w:hAnsi="Times New Roman" w:cs="Times New Roman"/>
          <w:sz w:val="24"/>
          <w:szCs w:val="24"/>
          <w:highlight w:val="yellow"/>
          <w:lang w:val="en-US"/>
        </w:rPr>
        <w:t xml:space="preserve"> with</w:t>
      </w:r>
      <w:r w:rsidR="00EA2524">
        <w:rPr>
          <w:rFonts w:ascii="Times New Roman" w:hAnsi="Times New Roman" w:cs="Times New Roman"/>
          <w:sz w:val="24"/>
          <w:szCs w:val="24"/>
          <w:highlight w:val="yellow"/>
          <w:lang w:val="en-US"/>
        </w:rPr>
        <w:t>,</w:t>
      </w:r>
      <w:r w:rsidR="00B72CC8">
        <w:rPr>
          <w:rFonts w:ascii="Times New Roman" w:hAnsi="Times New Roman" w:cs="Times New Roman"/>
          <w:sz w:val="24"/>
          <w:szCs w:val="24"/>
          <w:highlight w:val="yellow"/>
          <w:lang w:val="en-US"/>
        </w:rPr>
        <w:t xml:space="preserve"> for example, superior customer </w:t>
      </w:r>
      <w:r w:rsidR="00E660F5">
        <w:rPr>
          <w:rFonts w:ascii="Times New Roman" w:hAnsi="Times New Roman" w:cs="Times New Roman"/>
          <w:sz w:val="24"/>
          <w:szCs w:val="24"/>
          <w:highlight w:val="yellow"/>
          <w:lang w:val="en-US"/>
        </w:rPr>
        <w:t xml:space="preserve">service </w:t>
      </w:r>
      <w:r w:rsidR="00B72CC8">
        <w:rPr>
          <w:rFonts w:ascii="Times New Roman" w:hAnsi="Times New Roman" w:cs="Times New Roman"/>
          <w:sz w:val="24"/>
          <w:szCs w:val="24"/>
          <w:highlight w:val="yellow"/>
          <w:lang w:val="en-US"/>
        </w:rPr>
        <w:t xml:space="preserve">experiences and </w:t>
      </w:r>
      <w:r w:rsidR="00B20457">
        <w:rPr>
          <w:rFonts w:ascii="Times New Roman" w:hAnsi="Times New Roman" w:cs="Times New Roman"/>
          <w:sz w:val="24"/>
          <w:szCs w:val="24"/>
          <w:highlight w:val="yellow"/>
          <w:lang w:val="en-US"/>
        </w:rPr>
        <w:t>differentiation</w:t>
      </w:r>
      <w:r w:rsidR="009703EB">
        <w:rPr>
          <w:rFonts w:ascii="Times New Roman" w:hAnsi="Times New Roman" w:cs="Times New Roman"/>
          <w:sz w:val="24"/>
          <w:szCs w:val="24"/>
          <w:highlight w:val="yellow"/>
          <w:lang w:val="en-US"/>
        </w:rPr>
        <w:t xml:space="preserve">. </w:t>
      </w:r>
      <w:r w:rsidR="009703EB">
        <w:rPr>
          <w:rFonts w:ascii="Times New Roman" w:hAnsi="Times New Roman" w:cs="Times New Roman"/>
          <w:sz w:val="24"/>
          <w:szCs w:val="24"/>
          <w:lang w:val="en-US"/>
        </w:rPr>
        <w:t>T</w:t>
      </w:r>
      <w:r w:rsidR="00221950" w:rsidRPr="00221950">
        <w:rPr>
          <w:rFonts w:ascii="Times New Roman" w:hAnsi="Times New Roman" w:cs="Times New Roman"/>
          <w:sz w:val="24"/>
          <w:szCs w:val="24"/>
          <w:lang w:val="en-US"/>
        </w:rPr>
        <w:t>hus</w:t>
      </w:r>
      <w:r w:rsidR="009703EB">
        <w:rPr>
          <w:rFonts w:ascii="Times New Roman" w:hAnsi="Times New Roman" w:cs="Times New Roman"/>
          <w:sz w:val="24"/>
          <w:szCs w:val="24"/>
          <w:lang w:val="en-US"/>
        </w:rPr>
        <w:t>, the study has major</w:t>
      </w:r>
      <w:r w:rsidR="00221950" w:rsidRPr="00221950">
        <w:rPr>
          <w:rFonts w:ascii="Times New Roman" w:hAnsi="Times New Roman" w:cs="Times New Roman"/>
          <w:sz w:val="24"/>
          <w:szCs w:val="24"/>
          <w:lang w:val="en-US"/>
        </w:rPr>
        <w:t xml:space="preserve"> </w:t>
      </w:r>
      <w:r w:rsidR="0030585A" w:rsidRPr="00912E0E">
        <w:rPr>
          <w:rFonts w:ascii="Times New Roman" w:hAnsi="Times New Roman" w:cs="Times New Roman"/>
          <w:sz w:val="24"/>
          <w:szCs w:val="24"/>
          <w:lang w:val="en-US"/>
        </w:rPr>
        <w:t xml:space="preserve">implications for </w:t>
      </w:r>
      <w:r w:rsidR="009703EB">
        <w:rPr>
          <w:rFonts w:ascii="Times New Roman" w:hAnsi="Times New Roman" w:cs="Times New Roman"/>
          <w:sz w:val="24"/>
          <w:szCs w:val="24"/>
          <w:lang w:val="en-US"/>
        </w:rPr>
        <w:t xml:space="preserve">industrial </w:t>
      </w:r>
      <w:r w:rsidR="00520D2A">
        <w:rPr>
          <w:rFonts w:ascii="Times New Roman" w:hAnsi="Times New Roman" w:cs="Times New Roman"/>
          <w:sz w:val="24"/>
          <w:szCs w:val="24"/>
          <w:lang w:val="en-US"/>
        </w:rPr>
        <w:t xml:space="preserve">services </w:t>
      </w:r>
      <w:r w:rsidR="001505F3">
        <w:rPr>
          <w:rFonts w:ascii="Times New Roman" w:hAnsi="Times New Roman" w:cs="Times New Roman"/>
          <w:sz w:val="24"/>
          <w:szCs w:val="24"/>
          <w:lang w:val="en-US"/>
        </w:rPr>
        <w:t xml:space="preserve">marketing </w:t>
      </w:r>
      <w:r w:rsidR="0030585A" w:rsidRPr="00912E0E">
        <w:rPr>
          <w:rFonts w:ascii="Times New Roman" w:hAnsi="Times New Roman" w:cs="Times New Roman"/>
          <w:sz w:val="24"/>
          <w:szCs w:val="24"/>
          <w:lang w:val="en-US"/>
        </w:rPr>
        <w:t>theory and practice</w:t>
      </w:r>
      <w:r w:rsidR="006F0C37" w:rsidRPr="006F0C37">
        <w:rPr>
          <w:rFonts w:ascii="Times New Roman" w:hAnsi="Times New Roman" w:cs="Times New Roman"/>
          <w:sz w:val="24"/>
          <w:szCs w:val="24"/>
          <w:lang w:val="en-US"/>
        </w:rPr>
        <w:t xml:space="preserve"> </w:t>
      </w:r>
      <w:r w:rsidR="006F0C37">
        <w:rPr>
          <w:rFonts w:ascii="Times New Roman" w:hAnsi="Times New Roman" w:cs="Times New Roman"/>
          <w:sz w:val="24"/>
          <w:szCs w:val="24"/>
          <w:lang w:val="en-US"/>
        </w:rPr>
        <w:t xml:space="preserve">with findings </w:t>
      </w:r>
      <w:r w:rsidR="006F0C37" w:rsidRPr="003760D0">
        <w:rPr>
          <w:rFonts w:ascii="Times New Roman" w:hAnsi="Times New Roman" w:cs="Times New Roman"/>
          <w:sz w:val="24"/>
          <w:szCs w:val="24"/>
          <w:lang w:val="en-US"/>
        </w:rPr>
        <w:t>echo</w:t>
      </w:r>
      <w:r w:rsidR="006F0C37">
        <w:rPr>
          <w:rFonts w:ascii="Times New Roman" w:hAnsi="Times New Roman" w:cs="Times New Roman"/>
          <w:sz w:val="24"/>
          <w:szCs w:val="24"/>
          <w:lang w:val="en-US"/>
        </w:rPr>
        <w:t>ing</w:t>
      </w:r>
      <w:r w:rsidR="006F0C37" w:rsidRPr="003760D0">
        <w:rPr>
          <w:rFonts w:ascii="Times New Roman" w:hAnsi="Times New Roman" w:cs="Times New Roman"/>
          <w:sz w:val="24"/>
          <w:szCs w:val="24"/>
          <w:lang w:val="en-US"/>
        </w:rPr>
        <w:t xml:space="preserve"> into the implementation of </w:t>
      </w:r>
      <w:r w:rsidR="00EE4278">
        <w:rPr>
          <w:rFonts w:ascii="Times New Roman" w:hAnsi="Times New Roman" w:cs="Times New Roman"/>
          <w:sz w:val="24"/>
          <w:szCs w:val="24"/>
          <w:lang w:val="en-US"/>
        </w:rPr>
        <w:t xml:space="preserve">brand </w:t>
      </w:r>
      <w:r w:rsidR="006F0C37" w:rsidRPr="003760D0">
        <w:rPr>
          <w:rFonts w:ascii="Times New Roman" w:hAnsi="Times New Roman" w:cs="Times New Roman"/>
          <w:sz w:val="24"/>
          <w:szCs w:val="24"/>
          <w:lang w:val="en-US"/>
        </w:rPr>
        <w:t>innovation</w:t>
      </w:r>
      <w:r w:rsidR="0030585A" w:rsidRPr="00912E0E">
        <w:rPr>
          <w:rFonts w:ascii="Times New Roman" w:hAnsi="Times New Roman" w:cs="Times New Roman"/>
          <w:sz w:val="24"/>
          <w:szCs w:val="24"/>
          <w:lang w:val="en-US"/>
        </w:rPr>
        <w:t xml:space="preserve">. </w:t>
      </w:r>
    </w:p>
    <w:p w14:paraId="5DF6FF65" w14:textId="77777777" w:rsidR="009444C8" w:rsidRPr="00C211FB" w:rsidRDefault="009444C8" w:rsidP="005638A0">
      <w:pPr>
        <w:spacing w:after="0" w:line="480" w:lineRule="auto"/>
        <w:rPr>
          <w:rFonts w:ascii="Times New Roman" w:hAnsi="Times New Roman" w:cs="Times New Roman"/>
          <w:sz w:val="24"/>
          <w:szCs w:val="24"/>
          <w:lang w:val="en-US"/>
        </w:rPr>
      </w:pPr>
    </w:p>
    <w:p w14:paraId="08999464" w14:textId="1DD1DAF9" w:rsidR="00FF56A6" w:rsidRPr="008E473D" w:rsidRDefault="005C4411" w:rsidP="005638A0">
      <w:pPr>
        <w:spacing w:after="0" w:line="480" w:lineRule="auto"/>
        <w:outlineLvl w:val="0"/>
        <w:rPr>
          <w:rFonts w:ascii="Times New Roman" w:hAnsi="Times New Roman" w:cs="Times New Roman"/>
          <w:b/>
          <w:sz w:val="24"/>
          <w:szCs w:val="24"/>
          <w:lang w:val="en-US"/>
        </w:rPr>
      </w:pPr>
      <w:r>
        <w:rPr>
          <w:rFonts w:ascii="Times New Roman" w:hAnsi="Times New Roman" w:cs="Times New Roman"/>
          <w:b/>
          <w:sz w:val="24"/>
          <w:szCs w:val="24"/>
          <w:lang w:val="en-US"/>
        </w:rPr>
        <w:t>2</w:t>
      </w:r>
      <w:r w:rsidR="00C6564B" w:rsidRPr="00912E0E">
        <w:rPr>
          <w:rFonts w:ascii="Times New Roman" w:hAnsi="Times New Roman" w:cs="Times New Roman"/>
          <w:b/>
          <w:sz w:val="24"/>
          <w:szCs w:val="24"/>
          <w:lang w:val="en-US"/>
        </w:rPr>
        <w:t xml:space="preserve">. </w:t>
      </w:r>
      <w:r w:rsidR="000C4698">
        <w:rPr>
          <w:rFonts w:ascii="Times New Roman" w:hAnsi="Times New Roman" w:cs="Times New Roman"/>
          <w:b/>
          <w:sz w:val="24"/>
          <w:szCs w:val="24"/>
          <w:lang w:val="en-US"/>
        </w:rPr>
        <w:t xml:space="preserve">Theoretical Background and </w:t>
      </w:r>
      <w:r w:rsidR="00D71FC2">
        <w:rPr>
          <w:rFonts w:ascii="Times New Roman" w:hAnsi="Times New Roman" w:cs="Times New Roman"/>
          <w:b/>
          <w:sz w:val="24"/>
          <w:szCs w:val="24"/>
          <w:lang w:val="en-US"/>
        </w:rPr>
        <w:t>Hypothesi</w:t>
      </w:r>
      <w:r w:rsidR="0030585A" w:rsidRPr="00912E0E">
        <w:rPr>
          <w:rFonts w:ascii="Times New Roman" w:hAnsi="Times New Roman" w:cs="Times New Roman"/>
          <w:b/>
          <w:sz w:val="24"/>
          <w:szCs w:val="24"/>
          <w:lang w:val="en-US"/>
        </w:rPr>
        <w:t>s Development</w:t>
      </w:r>
    </w:p>
    <w:p w14:paraId="7D1569F3" w14:textId="19C32CFE" w:rsidR="005E21C5" w:rsidRPr="00830F2E" w:rsidRDefault="004F6E17" w:rsidP="005638A0">
      <w:pPr>
        <w:spacing w:after="0" w:line="480" w:lineRule="auto"/>
        <w:rPr>
          <w:rFonts w:ascii="Times New Roman" w:hAnsi="Times New Roman"/>
          <w:sz w:val="24"/>
          <w:szCs w:val="24"/>
          <w:lang w:val="en-US"/>
        </w:rPr>
      </w:pPr>
      <w:r w:rsidRPr="00912E0E">
        <w:rPr>
          <w:rFonts w:ascii="Times New Roman" w:hAnsi="Times New Roman"/>
          <w:sz w:val="24"/>
          <w:szCs w:val="24"/>
          <w:lang w:val="en-US"/>
        </w:rPr>
        <w:t xml:space="preserve">    </w:t>
      </w:r>
      <w:r w:rsidRPr="00C84E2F">
        <w:rPr>
          <w:rFonts w:ascii="Times New Roman" w:hAnsi="Times New Roman"/>
          <w:sz w:val="24"/>
          <w:szCs w:val="24"/>
          <w:lang w:val="en-US"/>
        </w:rPr>
        <w:t>Research</w:t>
      </w:r>
      <w:r w:rsidRPr="00C84E2F">
        <w:rPr>
          <w:rFonts w:ascii="Times New Roman" w:hAnsi="Times New Roman"/>
          <w:sz w:val="24"/>
          <w:lang w:val="en-US"/>
        </w:rPr>
        <w:t xml:space="preserve"> shows that innovations transform existing markets</w:t>
      </w:r>
      <w:r w:rsidR="00EF0460" w:rsidRPr="00C84E2F">
        <w:rPr>
          <w:rFonts w:ascii="Times New Roman" w:hAnsi="Times New Roman"/>
          <w:sz w:val="24"/>
          <w:lang w:val="en-US"/>
        </w:rPr>
        <w:t>,</w:t>
      </w:r>
      <w:r w:rsidRPr="00C84E2F">
        <w:rPr>
          <w:rFonts w:ascii="Times New Roman" w:hAnsi="Times New Roman"/>
          <w:sz w:val="24"/>
          <w:lang w:val="en-US"/>
        </w:rPr>
        <w:t xml:space="preserve"> </w:t>
      </w:r>
      <w:r w:rsidR="00EF0460" w:rsidRPr="00C84E2F">
        <w:rPr>
          <w:rFonts w:ascii="Times New Roman" w:hAnsi="Times New Roman"/>
          <w:sz w:val="24"/>
          <w:lang w:val="en-US"/>
        </w:rPr>
        <w:t>fuel</w:t>
      </w:r>
      <w:r w:rsidRPr="00C84E2F">
        <w:rPr>
          <w:rFonts w:ascii="Times New Roman" w:hAnsi="Times New Roman"/>
          <w:sz w:val="24"/>
          <w:lang w:val="en-US"/>
        </w:rPr>
        <w:t xml:space="preserve"> </w:t>
      </w:r>
      <w:r w:rsidR="002573F4" w:rsidRPr="00C84E2F">
        <w:rPr>
          <w:rFonts w:ascii="Times New Roman" w:hAnsi="Times New Roman"/>
          <w:sz w:val="24"/>
          <w:lang w:val="en-US"/>
        </w:rPr>
        <w:t>financial</w:t>
      </w:r>
      <w:r w:rsidRPr="00C84E2F">
        <w:rPr>
          <w:rFonts w:ascii="Times New Roman" w:hAnsi="Times New Roman"/>
          <w:sz w:val="24"/>
          <w:lang w:val="en-US"/>
        </w:rPr>
        <w:t xml:space="preserve"> growth</w:t>
      </w:r>
      <w:r w:rsidR="00EF0460" w:rsidRPr="00C84E2F">
        <w:rPr>
          <w:rFonts w:ascii="Times New Roman" w:hAnsi="Times New Roman"/>
          <w:sz w:val="24"/>
          <w:lang w:val="en-US"/>
        </w:rPr>
        <w:t>,</w:t>
      </w:r>
      <w:r w:rsidRPr="00C84E2F">
        <w:rPr>
          <w:rFonts w:ascii="Times New Roman" w:hAnsi="Times New Roman"/>
          <w:sz w:val="24"/>
          <w:lang w:val="en-US"/>
        </w:rPr>
        <w:t xml:space="preserve"> </w:t>
      </w:r>
      <w:r w:rsidR="002573F4" w:rsidRPr="00C84E2F">
        <w:rPr>
          <w:rFonts w:ascii="Times New Roman" w:hAnsi="Times New Roman"/>
          <w:sz w:val="24"/>
          <w:lang w:val="en-US"/>
        </w:rPr>
        <w:t xml:space="preserve">and </w:t>
      </w:r>
      <w:r w:rsidR="00753AEB" w:rsidRPr="00C84E2F">
        <w:rPr>
          <w:rFonts w:ascii="Times New Roman" w:hAnsi="Times New Roman"/>
          <w:sz w:val="24"/>
          <w:lang w:val="en-US"/>
        </w:rPr>
        <w:t xml:space="preserve">is </w:t>
      </w:r>
      <w:r w:rsidRPr="00C84E2F">
        <w:rPr>
          <w:rFonts w:ascii="Times New Roman" w:hAnsi="Times New Roman"/>
          <w:sz w:val="24"/>
          <w:szCs w:val="24"/>
          <w:lang w:val="en-US"/>
        </w:rPr>
        <w:t xml:space="preserve">an important element in firms’ search for sustainable competitive advantage (Zhou, </w:t>
      </w:r>
      <w:proofErr w:type="spellStart"/>
      <w:r w:rsidRPr="00C84E2F">
        <w:rPr>
          <w:rFonts w:ascii="Times New Roman" w:hAnsi="Times New Roman"/>
          <w:sz w:val="24"/>
          <w:szCs w:val="24"/>
          <w:lang w:val="en-US"/>
        </w:rPr>
        <w:t>Yim</w:t>
      </w:r>
      <w:proofErr w:type="spellEnd"/>
      <w:r w:rsidRPr="00C84E2F">
        <w:rPr>
          <w:rFonts w:ascii="Times New Roman" w:hAnsi="Times New Roman"/>
          <w:sz w:val="24"/>
          <w:szCs w:val="24"/>
          <w:lang w:val="en-US"/>
        </w:rPr>
        <w:t xml:space="preserve">, &amp; </w:t>
      </w:r>
      <w:proofErr w:type="spellStart"/>
      <w:r w:rsidRPr="00C84E2F">
        <w:rPr>
          <w:rFonts w:ascii="Times New Roman" w:hAnsi="Times New Roman"/>
          <w:sz w:val="24"/>
          <w:szCs w:val="24"/>
          <w:lang w:val="en-US"/>
        </w:rPr>
        <w:t>Tse</w:t>
      </w:r>
      <w:proofErr w:type="spellEnd"/>
      <w:r w:rsidRPr="00C84E2F">
        <w:rPr>
          <w:rFonts w:ascii="Times New Roman" w:hAnsi="Times New Roman"/>
          <w:sz w:val="24"/>
          <w:szCs w:val="24"/>
          <w:lang w:val="en-US"/>
        </w:rPr>
        <w:t xml:space="preserve">, 2005). </w:t>
      </w:r>
      <w:r w:rsidR="00EF0460" w:rsidRPr="00C84E2F">
        <w:rPr>
          <w:rFonts w:ascii="Times New Roman" w:hAnsi="Times New Roman"/>
          <w:sz w:val="24"/>
          <w:szCs w:val="24"/>
          <w:lang w:val="en-US"/>
        </w:rPr>
        <w:t>Innovation is a</w:t>
      </w:r>
      <w:r w:rsidRPr="00C84E2F">
        <w:rPr>
          <w:rFonts w:ascii="Times New Roman" w:hAnsi="Times New Roman"/>
          <w:sz w:val="24"/>
          <w:szCs w:val="24"/>
          <w:lang w:val="en-US"/>
        </w:rPr>
        <w:t xml:space="preserve"> core driving </w:t>
      </w:r>
      <w:r w:rsidR="00EF0460" w:rsidRPr="00C84E2F">
        <w:rPr>
          <w:rFonts w:ascii="Times New Roman" w:hAnsi="Times New Roman"/>
          <w:sz w:val="24"/>
          <w:szCs w:val="24"/>
          <w:lang w:val="en-US"/>
        </w:rPr>
        <w:t>force</w:t>
      </w:r>
      <w:r w:rsidRPr="00C84E2F">
        <w:rPr>
          <w:rFonts w:ascii="Times New Roman" w:hAnsi="Times New Roman"/>
          <w:sz w:val="24"/>
          <w:szCs w:val="24"/>
          <w:lang w:val="en-US"/>
        </w:rPr>
        <w:t xml:space="preserve"> that allow</w:t>
      </w:r>
      <w:r w:rsidR="00EF0460" w:rsidRPr="00C84E2F">
        <w:rPr>
          <w:rFonts w:ascii="Times New Roman" w:hAnsi="Times New Roman"/>
          <w:sz w:val="24"/>
          <w:szCs w:val="24"/>
          <w:lang w:val="en-US"/>
        </w:rPr>
        <w:t>s</w:t>
      </w:r>
      <w:r w:rsidRPr="00C84E2F">
        <w:rPr>
          <w:rFonts w:ascii="Times New Roman" w:hAnsi="Times New Roman"/>
          <w:sz w:val="24"/>
          <w:szCs w:val="24"/>
          <w:lang w:val="en-US"/>
        </w:rPr>
        <w:t xml:space="preserve"> for the creation of new </w:t>
      </w:r>
      <w:r w:rsidRPr="006D46C4">
        <w:rPr>
          <w:rFonts w:ascii="Times New Roman" w:hAnsi="Times New Roman"/>
          <w:sz w:val="24"/>
          <w:szCs w:val="24"/>
          <w:lang w:val="en-US"/>
        </w:rPr>
        <w:t xml:space="preserve">opportunities and markets </w:t>
      </w:r>
      <w:r w:rsidR="00347F09" w:rsidRPr="006D46C4">
        <w:rPr>
          <w:rFonts w:ascii="Times New Roman" w:hAnsi="Times New Roman"/>
          <w:sz w:val="24"/>
          <w:szCs w:val="24"/>
          <w:lang w:val="en-US"/>
        </w:rPr>
        <w:t>(</w:t>
      </w:r>
      <w:r w:rsidR="00347F09" w:rsidRPr="006D46C4">
        <w:rPr>
          <w:rFonts w:ascii="Times New Roman" w:hAnsi="Times New Roman" w:cs="Times New Roman"/>
          <w:sz w:val="24"/>
          <w:szCs w:val="24"/>
          <w:lang w:val="en-US"/>
        </w:rPr>
        <w:t>Augusto &amp; Coelho, 2009</w:t>
      </w:r>
      <w:r w:rsidRPr="006D46C4">
        <w:rPr>
          <w:rFonts w:ascii="Times New Roman" w:hAnsi="Times New Roman"/>
          <w:sz w:val="24"/>
          <w:szCs w:val="24"/>
          <w:lang w:val="en-US"/>
        </w:rPr>
        <w:t xml:space="preserve">). </w:t>
      </w:r>
      <w:r w:rsidR="00285329" w:rsidRPr="006D46C4">
        <w:rPr>
          <w:rFonts w:ascii="Times New Roman" w:hAnsi="Times New Roman"/>
          <w:sz w:val="24"/>
          <w:szCs w:val="24"/>
          <w:lang w:val="en-US"/>
        </w:rPr>
        <w:t>According to the resource-based view (RBV) (Barney, 2014) and knowledge-based view (KBV) (</w:t>
      </w:r>
      <w:proofErr w:type="spellStart"/>
      <w:r w:rsidR="00285329" w:rsidRPr="006D46C4">
        <w:rPr>
          <w:rFonts w:ascii="Times New Roman" w:hAnsi="Times New Roman"/>
          <w:sz w:val="24"/>
          <w:szCs w:val="24"/>
          <w:lang w:val="en-US"/>
        </w:rPr>
        <w:t>Kogut</w:t>
      </w:r>
      <w:proofErr w:type="spellEnd"/>
      <w:r w:rsidR="00285329" w:rsidRPr="006D46C4">
        <w:rPr>
          <w:rFonts w:ascii="Times New Roman" w:hAnsi="Times New Roman"/>
          <w:sz w:val="24"/>
          <w:szCs w:val="24"/>
          <w:lang w:val="en-US"/>
        </w:rPr>
        <w:t xml:space="preserve"> </w:t>
      </w:r>
      <w:r w:rsidR="007B20A5" w:rsidRPr="006D46C4">
        <w:rPr>
          <w:rFonts w:ascii="Times New Roman" w:hAnsi="Times New Roman"/>
          <w:sz w:val="24"/>
          <w:szCs w:val="24"/>
          <w:lang w:val="en-US"/>
        </w:rPr>
        <w:t>&amp;</w:t>
      </w:r>
      <w:r w:rsidR="00285329" w:rsidRPr="006D46C4">
        <w:rPr>
          <w:rFonts w:ascii="Times New Roman" w:hAnsi="Times New Roman"/>
          <w:sz w:val="24"/>
          <w:szCs w:val="24"/>
          <w:lang w:val="en-US"/>
        </w:rPr>
        <w:t xml:space="preserve"> Zander, 1992), firms’ acquired possession of unique knowledge</w:t>
      </w:r>
      <w:r w:rsidR="00C71C3A">
        <w:rPr>
          <w:rFonts w:ascii="Times New Roman" w:hAnsi="Times New Roman"/>
          <w:sz w:val="24"/>
          <w:szCs w:val="24"/>
          <w:lang w:val="en-US"/>
        </w:rPr>
        <w:t xml:space="preserve"> is</w:t>
      </w:r>
      <w:r w:rsidR="00285329" w:rsidRPr="006D46C4">
        <w:rPr>
          <w:rFonts w:ascii="Times New Roman" w:hAnsi="Times New Roman"/>
          <w:sz w:val="24"/>
          <w:szCs w:val="24"/>
          <w:lang w:val="en-US"/>
        </w:rPr>
        <w:t xml:space="preserve"> </w:t>
      </w:r>
      <w:r w:rsidR="00C71C3A" w:rsidRPr="006D46C4">
        <w:rPr>
          <w:rFonts w:ascii="Times New Roman" w:hAnsi="Times New Roman"/>
          <w:sz w:val="24"/>
          <w:szCs w:val="24"/>
          <w:lang w:val="en-US"/>
        </w:rPr>
        <w:t xml:space="preserve">the main source of innovation </w:t>
      </w:r>
      <w:r w:rsidR="00B61BBB">
        <w:rPr>
          <w:rFonts w:ascii="Times New Roman" w:hAnsi="Times New Roman"/>
          <w:sz w:val="24"/>
          <w:szCs w:val="24"/>
          <w:lang w:val="en-US"/>
        </w:rPr>
        <w:t xml:space="preserve">that </w:t>
      </w:r>
      <w:r w:rsidR="00285329" w:rsidRPr="006D46C4">
        <w:rPr>
          <w:rFonts w:ascii="Times New Roman" w:hAnsi="Times New Roman"/>
          <w:sz w:val="24"/>
          <w:szCs w:val="24"/>
          <w:lang w:val="en-US"/>
        </w:rPr>
        <w:t>lead</w:t>
      </w:r>
      <w:r w:rsidR="00E16110">
        <w:rPr>
          <w:rFonts w:ascii="Times New Roman" w:hAnsi="Times New Roman"/>
          <w:sz w:val="24"/>
          <w:szCs w:val="24"/>
          <w:lang w:val="en-US"/>
        </w:rPr>
        <w:t>s</w:t>
      </w:r>
      <w:r w:rsidR="00285329" w:rsidRPr="006D46C4">
        <w:rPr>
          <w:rFonts w:ascii="Times New Roman" w:hAnsi="Times New Roman"/>
          <w:sz w:val="24"/>
          <w:szCs w:val="24"/>
          <w:lang w:val="en-US"/>
        </w:rPr>
        <w:t xml:space="preserve"> to certain firms outperforming others (Gupta et al., 2010). </w:t>
      </w:r>
      <w:r w:rsidR="00245B75" w:rsidRPr="006D46C4">
        <w:rPr>
          <w:rFonts w:ascii="Times New Roman" w:hAnsi="Times New Roman"/>
          <w:sz w:val="24"/>
          <w:szCs w:val="24"/>
          <w:lang w:val="en-US"/>
        </w:rPr>
        <w:t xml:space="preserve">There is still no agreement on whether </w:t>
      </w:r>
      <w:r w:rsidR="00245B75">
        <w:rPr>
          <w:rFonts w:ascii="Times New Roman" w:hAnsi="Times New Roman"/>
          <w:sz w:val="24"/>
          <w:szCs w:val="24"/>
          <w:lang w:val="en-US"/>
        </w:rPr>
        <w:t>such knowledge and innovation triggers come from</w:t>
      </w:r>
      <w:r w:rsidR="00245B75" w:rsidRPr="006D46C4">
        <w:rPr>
          <w:rFonts w:ascii="Times New Roman" w:hAnsi="Times New Roman"/>
          <w:sz w:val="24"/>
          <w:szCs w:val="24"/>
          <w:lang w:val="en-US"/>
        </w:rPr>
        <w:t xml:space="preserve"> market demands or organizational elements </w:t>
      </w:r>
      <w:r w:rsidR="00245B75">
        <w:rPr>
          <w:rFonts w:ascii="Times New Roman" w:hAnsi="Times New Roman"/>
          <w:sz w:val="24"/>
          <w:szCs w:val="24"/>
          <w:lang w:val="en-US"/>
        </w:rPr>
        <w:t xml:space="preserve">that </w:t>
      </w:r>
      <w:r w:rsidR="00245B75" w:rsidRPr="006D46C4">
        <w:rPr>
          <w:rFonts w:ascii="Times New Roman" w:hAnsi="Times New Roman"/>
          <w:sz w:val="24"/>
          <w:szCs w:val="24"/>
          <w:lang w:val="en-US"/>
        </w:rPr>
        <w:t xml:space="preserve">influence </w:t>
      </w:r>
      <w:r w:rsidR="00245B75">
        <w:rPr>
          <w:rFonts w:ascii="Times New Roman" w:hAnsi="Times New Roman"/>
          <w:sz w:val="24"/>
          <w:szCs w:val="24"/>
          <w:lang w:val="en-US"/>
        </w:rPr>
        <w:t>firms’</w:t>
      </w:r>
      <w:r w:rsidR="00245B75" w:rsidRPr="006D46C4">
        <w:rPr>
          <w:rFonts w:ascii="Times New Roman" w:hAnsi="Times New Roman"/>
          <w:sz w:val="24"/>
          <w:szCs w:val="24"/>
          <w:lang w:val="en-US"/>
        </w:rPr>
        <w:t xml:space="preserve"> propensity to innovate</w:t>
      </w:r>
      <w:r w:rsidR="00245B75" w:rsidRPr="006D46C4">
        <w:rPr>
          <w:rFonts w:ascii="Times New Roman" w:eastAsia="PMingLiU" w:hAnsi="Times New Roman" w:cs="Times New Roman"/>
          <w:sz w:val="24"/>
          <w:szCs w:val="24"/>
          <w:lang w:val="en-US"/>
        </w:rPr>
        <w:t xml:space="preserve"> </w:t>
      </w:r>
      <w:r w:rsidR="00245B75" w:rsidRPr="006D46C4">
        <w:rPr>
          <w:rFonts w:ascii="Times New Roman" w:hAnsi="Times New Roman"/>
          <w:sz w:val="24"/>
          <w:szCs w:val="24"/>
          <w:lang w:val="en-US"/>
        </w:rPr>
        <w:t>(</w:t>
      </w:r>
      <w:proofErr w:type="spellStart"/>
      <w:r w:rsidR="00245B75" w:rsidRPr="006D46C4">
        <w:rPr>
          <w:rFonts w:ascii="Times New Roman" w:hAnsi="Times New Roman" w:cs="Times New Roman"/>
          <w:sz w:val="24"/>
          <w:szCs w:val="24"/>
          <w:lang w:val="en-US"/>
        </w:rPr>
        <w:t>Beverland</w:t>
      </w:r>
      <w:proofErr w:type="spellEnd"/>
      <w:r w:rsidR="00245B75" w:rsidRPr="006D46C4">
        <w:rPr>
          <w:rFonts w:ascii="Times New Roman" w:hAnsi="Times New Roman" w:cs="Times New Roman"/>
          <w:sz w:val="24"/>
          <w:szCs w:val="24"/>
          <w:lang w:val="en-US"/>
        </w:rPr>
        <w:t xml:space="preserve"> et al., 2007)</w:t>
      </w:r>
      <w:r w:rsidR="00245B75" w:rsidRPr="006D46C4">
        <w:rPr>
          <w:rFonts w:ascii="Times New Roman" w:hAnsi="Times New Roman"/>
          <w:sz w:val="24"/>
          <w:szCs w:val="24"/>
          <w:lang w:val="en-US"/>
        </w:rPr>
        <w:t>.</w:t>
      </w:r>
      <w:r w:rsidR="00830F2E">
        <w:rPr>
          <w:rFonts w:ascii="Times New Roman" w:hAnsi="Times New Roman"/>
          <w:sz w:val="24"/>
          <w:szCs w:val="24"/>
          <w:lang w:val="en-US"/>
        </w:rPr>
        <w:t xml:space="preserve"> </w:t>
      </w:r>
      <w:r w:rsidR="00484462" w:rsidRPr="006B6832">
        <w:rPr>
          <w:rFonts w:ascii="Times New Roman" w:hAnsi="Times New Roman"/>
          <w:sz w:val="24"/>
          <w:szCs w:val="24"/>
          <w:lang w:val="en-US"/>
        </w:rPr>
        <w:lastRenderedPageBreak/>
        <w:t>Scholars</w:t>
      </w:r>
      <w:r w:rsidR="00484462" w:rsidRPr="006D46C4">
        <w:rPr>
          <w:rFonts w:ascii="Times New Roman" w:hAnsi="Times New Roman"/>
          <w:sz w:val="24"/>
          <w:szCs w:val="24"/>
          <w:lang w:val="en-US"/>
        </w:rPr>
        <w:t xml:space="preserve"> are </w:t>
      </w:r>
      <w:r w:rsidR="00484462" w:rsidRPr="006D46C4">
        <w:rPr>
          <w:rFonts w:ascii="Times New Roman" w:eastAsia="PMingLiU" w:hAnsi="Times New Roman" w:cs="Times New Roman"/>
          <w:sz w:val="24"/>
          <w:szCs w:val="24"/>
          <w:lang w:val="en-US"/>
        </w:rPr>
        <w:t xml:space="preserve">debating if innovations are predominantly driven by market demand </w:t>
      </w:r>
      <w:r w:rsidR="00830F2E">
        <w:rPr>
          <w:rFonts w:ascii="Times New Roman" w:eastAsia="PMingLiU" w:hAnsi="Times New Roman" w:cs="Times New Roman"/>
          <w:sz w:val="24"/>
          <w:szCs w:val="24"/>
          <w:lang w:val="en-US"/>
        </w:rPr>
        <w:t xml:space="preserve">or by the organizational policies </w:t>
      </w:r>
      <w:r w:rsidR="00484462" w:rsidRPr="006D46C4">
        <w:rPr>
          <w:rFonts w:ascii="Times New Roman" w:eastAsia="PMingLiU" w:hAnsi="Times New Roman" w:cs="Times New Roman"/>
          <w:sz w:val="24"/>
          <w:szCs w:val="24"/>
          <w:lang w:val="en-US"/>
        </w:rPr>
        <w:t>and whether such influence</w:t>
      </w:r>
      <w:r w:rsidR="00830F2E">
        <w:rPr>
          <w:rFonts w:ascii="Times New Roman" w:eastAsia="PMingLiU" w:hAnsi="Times New Roman" w:cs="Times New Roman"/>
          <w:sz w:val="24"/>
          <w:szCs w:val="24"/>
          <w:lang w:val="en-US"/>
        </w:rPr>
        <w:t>s</w:t>
      </w:r>
      <w:r w:rsidR="00484462" w:rsidRPr="006D46C4">
        <w:rPr>
          <w:rFonts w:ascii="Times New Roman" w:eastAsia="PMingLiU" w:hAnsi="Times New Roman" w:cs="Times New Roman"/>
          <w:sz w:val="24"/>
          <w:szCs w:val="24"/>
          <w:lang w:val="en-US"/>
        </w:rPr>
        <w:t xml:space="preserve"> </w:t>
      </w:r>
      <w:r w:rsidR="00830F2E">
        <w:rPr>
          <w:rFonts w:ascii="Times New Roman" w:eastAsia="PMingLiU" w:hAnsi="Times New Roman" w:cs="Times New Roman"/>
          <w:sz w:val="24"/>
          <w:szCs w:val="24"/>
          <w:lang w:val="en-US"/>
        </w:rPr>
        <w:t>are</w:t>
      </w:r>
      <w:r w:rsidR="00484462" w:rsidRPr="006D46C4">
        <w:rPr>
          <w:rFonts w:ascii="Times New Roman" w:eastAsia="PMingLiU" w:hAnsi="Times New Roman" w:cs="Times New Roman"/>
          <w:sz w:val="24"/>
          <w:szCs w:val="24"/>
          <w:lang w:val="en-US"/>
        </w:rPr>
        <w:t xml:space="preserve"> important to the ultimate success of innovation (e.g., </w:t>
      </w:r>
      <w:proofErr w:type="spellStart"/>
      <w:r w:rsidR="00484462" w:rsidRPr="006D46C4">
        <w:rPr>
          <w:rFonts w:ascii="Times New Roman" w:eastAsia="PMingLiU" w:hAnsi="Times New Roman" w:cs="Times New Roman"/>
          <w:sz w:val="24"/>
          <w:szCs w:val="24"/>
          <w:lang w:val="en-US"/>
        </w:rPr>
        <w:t>Salavou</w:t>
      </w:r>
      <w:proofErr w:type="spellEnd"/>
      <w:r w:rsidR="00484462" w:rsidRPr="006D46C4">
        <w:rPr>
          <w:rFonts w:ascii="Times New Roman" w:eastAsia="PMingLiU" w:hAnsi="Times New Roman" w:cs="Times New Roman"/>
          <w:sz w:val="24"/>
          <w:szCs w:val="24"/>
          <w:lang w:val="en-US"/>
        </w:rPr>
        <w:t xml:space="preserve"> &amp; </w:t>
      </w:r>
      <w:proofErr w:type="spellStart"/>
      <w:r w:rsidR="00484462" w:rsidRPr="006D46C4">
        <w:rPr>
          <w:rFonts w:ascii="Times New Roman" w:eastAsia="PMingLiU" w:hAnsi="Times New Roman" w:cs="Times New Roman"/>
          <w:sz w:val="24"/>
          <w:szCs w:val="24"/>
          <w:lang w:val="en-US"/>
        </w:rPr>
        <w:t>Lioukas</w:t>
      </w:r>
      <w:proofErr w:type="spellEnd"/>
      <w:r w:rsidR="00484462" w:rsidRPr="006D46C4">
        <w:rPr>
          <w:rFonts w:ascii="Times New Roman" w:eastAsia="PMingLiU" w:hAnsi="Times New Roman" w:cs="Times New Roman"/>
          <w:sz w:val="24"/>
          <w:szCs w:val="24"/>
          <w:lang w:val="en-US"/>
        </w:rPr>
        <w:t xml:space="preserve">, 2003). </w:t>
      </w:r>
      <w:r w:rsidR="000F5593" w:rsidRPr="006D46C4">
        <w:rPr>
          <w:rFonts w:ascii="Times New Roman" w:hAnsi="Times New Roman"/>
          <w:sz w:val="24"/>
          <w:szCs w:val="24"/>
          <w:lang w:val="en-US"/>
        </w:rPr>
        <w:t xml:space="preserve">In branding, </w:t>
      </w:r>
      <w:r w:rsidR="00EF5FFC" w:rsidRPr="006D46C4">
        <w:rPr>
          <w:rFonts w:ascii="Times New Roman" w:eastAsia="PMingLiU" w:hAnsi="Times New Roman" w:cs="Times New Roman"/>
          <w:sz w:val="24"/>
          <w:szCs w:val="24"/>
          <w:lang w:val="en-US"/>
        </w:rPr>
        <w:t>m</w:t>
      </w:r>
      <w:r w:rsidR="00EF5FFC" w:rsidRPr="006D46C4">
        <w:rPr>
          <w:rFonts w:ascii="Times New Roman" w:hAnsi="Times New Roman"/>
          <w:sz w:val="24"/>
          <w:szCs w:val="24"/>
          <w:lang w:val="en-US"/>
        </w:rPr>
        <w:t xml:space="preserve">uch remains to be studied, as </w:t>
      </w:r>
      <w:r w:rsidR="000F5593" w:rsidRPr="006D46C4">
        <w:rPr>
          <w:rFonts w:ascii="Times New Roman" w:hAnsi="Times New Roman"/>
          <w:sz w:val="24"/>
          <w:szCs w:val="24"/>
          <w:lang w:val="en-US"/>
        </w:rPr>
        <w:t>l</w:t>
      </w:r>
      <w:r w:rsidRPr="006D46C4">
        <w:rPr>
          <w:rFonts w:ascii="Times New Roman" w:hAnsi="Times New Roman"/>
          <w:sz w:val="24"/>
          <w:szCs w:val="24"/>
          <w:lang w:val="en-US"/>
        </w:rPr>
        <w:t xml:space="preserve">ittle is known about </w:t>
      </w:r>
      <w:r w:rsidR="0036339B">
        <w:rPr>
          <w:rFonts w:ascii="Times New Roman" w:hAnsi="Times New Roman"/>
          <w:sz w:val="24"/>
          <w:szCs w:val="24"/>
          <w:lang w:val="en-US"/>
        </w:rPr>
        <w:t xml:space="preserve">these </w:t>
      </w:r>
      <w:r w:rsidRPr="006D46C4">
        <w:rPr>
          <w:rFonts w:ascii="Times New Roman" w:hAnsi="Times New Roman"/>
          <w:sz w:val="24"/>
          <w:szCs w:val="24"/>
          <w:lang w:val="en-US"/>
        </w:rPr>
        <w:t>innovation</w:t>
      </w:r>
      <w:r w:rsidR="001F77F4" w:rsidRPr="006D46C4">
        <w:rPr>
          <w:rFonts w:ascii="Times New Roman" w:hAnsi="Times New Roman"/>
          <w:sz w:val="24"/>
          <w:szCs w:val="24"/>
          <w:lang w:val="en-US"/>
        </w:rPr>
        <w:t xml:space="preserve"> triggers</w:t>
      </w:r>
      <w:r w:rsidR="00B75556" w:rsidRPr="006D46C4">
        <w:rPr>
          <w:rFonts w:ascii="Times New Roman" w:hAnsi="Times New Roman"/>
          <w:sz w:val="24"/>
          <w:szCs w:val="24"/>
          <w:lang w:val="en-US"/>
        </w:rPr>
        <w:t>,</w:t>
      </w:r>
      <w:r w:rsidR="000F5593" w:rsidRPr="006D46C4">
        <w:rPr>
          <w:rFonts w:ascii="Times New Roman" w:hAnsi="Times New Roman"/>
          <w:sz w:val="24"/>
          <w:szCs w:val="24"/>
          <w:lang w:val="en-US"/>
        </w:rPr>
        <w:t xml:space="preserve"> </w:t>
      </w:r>
      <w:r w:rsidR="00B75556" w:rsidRPr="006D46C4">
        <w:rPr>
          <w:rFonts w:ascii="Times New Roman" w:hAnsi="Times New Roman"/>
          <w:sz w:val="24"/>
          <w:szCs w:val="24"/>
          <w:lang w:val="en-US"/>
        </w:rPr>
        <w:t xml:space="preserve">especially </w:t>
      </w:r>
      <w:r w:rsidR="006C63EC" w:rsidRPr="006D46C4">
        <w:rPr>
          <w:rFonts w:ascii="Times New Roman" w:hAnsi="Times New Roman"/>
          <w:sz w:val="24"/>
          <w:szCs w:val="24"/>
          <w:lang w:val="en-US"/>
        </w:rPr>
        <w:t xml:space="preserve">in relation to </w:t>
      </w:r>
      <w:r w:rsidR="0057154D" w:rsidRPr="006D46C4">
        <w:rPr>
          <w:rFonts w:ascii="Times New Roman" w:hAnsi="Times New Roman"/>
          <w:sz w:val="24"/>
          <w:szCs w:val="24"/>
          <w:lang w:val="en-US"/>
        </w:rPr>
        <w:t xml:space="preserve">brand </w:t>
      </w:r>
      <w:r w:rsidR="006C63EC" w:rsidRPr="006D46C4">
        <w:rPr>
          <w:rFonts w:ascii="Times New Roman" w:hAnsi="Times New Roman"/>
          <w:sz w:val="24"/>
          <w:szCs w:val="24"/>
          <w:lang w:val="en-US"/>
        </w:rPr>
        <w:t xml:space="preserve">innovation’s mediation role in the </w:t>
      </w:r>
      <w:r w:rsidR="00F9162E" w:rsidRPr="006D46C4">
        <w:rPr>
          <w:rFonts w:ascii="Times New Roman" w:hAnsi="Times New Roman"/>
          <w:sz w:val="24"/>
          <w:szCs w:val="24"/>
          <w:lang w:val="en-US"/>
        </w:rPr>
        <w:t xml:space="preserve">relationships between </w:t>
      </w:r>
      <w:r w:rsidR="006C63EC" w:rsidRPr="006D46C4">
        <w:rPr>
          <w:rFonts w:ascii="Times New Roman" w:hAnsi="Times New Roman"/>
          <w:sz w:val="24"/>
          <w:szCs w:val="24"/>
          <w:lang w:val="en-US"/>
        </w:rPr>
        <w:t xml:space="preserve">organizational </w:t>
      </w:r>
      <w:r w:rsidR="006C63EC" w:rsidRPr="00B25E89">
        <w:rPr>
          <w:rFonts w:ascii="Times New Roman" w:hAnsi="Times New Roman"/>
          <w:sz w:val="24"/>
          <w:szCs w:val="24"/>
          <w:lang w:val="en-US"/>
        </w:rPr>
        <w:t>elements and market response characteristics</w:t>
      </w:r>
      <w:r w:rsidR="00F9162E" w:rsidRPr="00B25E89">
        <w:rPr>
          <w:rFonts w:ascii="Times New Roman" w:hAnsi="Times New Roman"/>
          <w:sz w:val="24"/>
          <w:szCs w:val="24"/>
          <w:lang w:val="en-US"/>
        </w:rPr>
        <w:t xml:space="preserve"> with </w:t>
      </w:r>
      <w:r w:rsidR="009E0BD5" w:rsidRPr="00B25E89">
        <w:rPr>
          <w:rFonts w:ascii="Times New Roman" w:hAnsi="Times New Roman"/>
          <w:sz w:val="24"/>
          <w:szCs w:val="24"/>
          <w:lang w:val="en-US"/>
        </w:rPr>
        <w:t>market</w:t>
      </w:r>
      <w:r w:rsidR="00F9162E" w:rsidRPr="00B25E89">
        <w:rPr>
          <w:rFonts w:ascii="Times New Roman" w:hAnsi="Times New Roman"/>
          <w:sz w:val="24"/>
          <w:szCs w:val="24"/>
          <w:lang w:val="en-US"/>
        </w:rPr>
        <w:t xml:space="preserve"> performance</w:t>
      </w:r>
      <w:r w:rsidR="006C63EC" w:rsidRPr="00B25E89">
        <w:rPr>
          <w:rFonts w:ascii="Times New Roman" w:hAnsi="Times New Roman"/>
          <w:sz w:val="24"/>
          <w:szCs w:val="24"/>
          <w:lang w:val="en-US"/>
        </w:rPr>
        <w:t>.</w:t>
      </w:r>
      <w:r w:rsidRPr="00B25E89">
        <w:rPr>
          <w:rFonts w:ascii="Times New Roman" w:hAnsi="Times New Roman"/>
          <w:sz w:val="24"/>
          <w:szCs w:val="24"/>
          <w:lang w:val="en-US"/>
        </w:rPr>
        <w:t xml:space="preserve"> </w:t>
      </w:r>
      <w:r w:rsidR="00B259D0" w:rsidRPr="00B25E89">
        <w:rPr>
          <w:rFonts w:ascii="Times New Roman" w:hAnsi="Times New Roman"/>
          <w:sz w:val="24"/>
          <w:szCs w:val="24"/>
          <w:lang w:val="en-US"/>
        </w:rPr>
        <w:t xml:space="preserve">Brand innovation is defined as </w:t>
      </w:r>
      <w:r w:rsidR="00B25E89" w:rsidRPr="006B6832">
        <w:rPr>
          <w:rFonts w:ascii="Times New Roman" w:hAnsi="Times New Roman"/>
          <w:sz w:val="24"/>
          <w:szCs w:val="24"/>
          <w:lang w:val="en-US"/>
        </w:rPr>
        <w:t xml:space="preserve">advancements in brands </w:t>
      </w:r>
      <w:r w:rsidR="00B25E89" w:rsidRPr="006B6832">
        <w:rPr>
          <w:rFonts w:ascii="Times New Roman" w:hAnsi="Times New Roman" w:cs="Times New Roman"/>
          <w:sz w:val="24"/>
          <w:szCs w:val="24"/>
          <w:lang w:val="en-US"/>
        </w:rPr>
        <w:t xml:space="preserve">that result in fundamental changes to existing practices and markets. </w:t>
      </w:r>
      <w:r w:rsidR="00F07431" w:rsidRPr="00F07431">
        <w:rPr>
          <w:rFonts w:ascii="Times New Roman" w:hAnsi="Times New Roman" w:cs="Times New Roman"/>
          <w:sz w:val="24"/>
          <w:szCs w:val="24"/>
          <w:highlight w:val="yellow"/>
          <w:lang w:val="en-US"/>
        </w:rPr>
        <w:t xml:space="preserve">Using RBV theory, </w:t>
      </w:r>
      <w:r w:rsidR="00F07431" w:rsidRPr="00F07431">
        <w:rPr>
          <w:rFonts w:ascii="Times New Roman" w:hAnsi="Times New Roman"/>
          <w:sz w:val="24"/>
          <w:szCs w:val="24"/>
          <w:highlight w:val="yellow"/>
          <w:lang w:val="en-US"/>
        </w:rPr>
        <w:t>t</w:t>
      </w:r>
      <w:r w:rsidR="00EC3732" w:rsidRPr="00F07431">
        <w:rPr>
          <w:rFonts w:ascii="Times New Roman" w:hAnsi="Times New Roman"/>
          <w:sz w:val="24"/>
          <w:szCs w:val="24"/>
          <w:highlight w:val="yellow"/>
          <w:lang w:val="en-US"/>
        </w:rPr>
        <w:t>he present study</w:t>
      </w:r>
      <w:r w:rsidRPr="00F07431">
        <w:rPr>
          <w:rFonts w:ascii="Times New Roman" w:hAnsi="Times New Roman" w:cs="Times New Roman"/>
          <w:sz w:val="24"/>
          <w:szCs w:val="24"/>
          <w:highlight w:val="yellow"/>
          <w:lang w:val="en-US"/>
        </w:rPr>
        <w:t xml:space="preserve"> highlight</w:t>
      </w:r>
      <w:r w:rsidR="00EC3732" w:rsidRPr="00F07431">
        <w:rPr>
          <w:rFonts w:ascii="Times New Roman" w:hAnsi="Times New Roman" w:cs="Times New Roman"/>
          <w:sz w:val="24"/>
          <w:szCs w:val="24"/>
          <w:highlight w:val="yellow"/>
          <w:lang w:val="en-US"/>
        </w:rPr>
        <w:t>s</w:t>
      </w:r>
      <w:r w:rsidRPr="00F07431">
        <w:rPr>
          <w:rFonts w:ascii="Times New Roman" w:hAnsi="Times New Roman" w:cs="Times New Roman"/>
          <w:sz w:val="24"/>
          <w:szCs w:val="24"/>
          <w:highlight w:val="yellow"/>
          <w:lang w:val="en-US"/>
        </w:rPr>
        <w:t xml:space="preserve"> that innovatio</w:t>
      </w:r>
      <w:r w:rsidR="007B26F1" w:rsidRPr="00F07431">
        <w:rPr>
          <w:rFonts w:ascii="Times New Roman" w:hAnsi="Times New Roman" w:cs="Times New Roman"/>
          <w:sz w:val="24"/>
          <w:szCs w:val="24"/>
          <w:highlight w:val="yellow"/>
          <w:lang w:val="en-US"/>
        </w:rPr>
        <w:t>n arises from multiple sources</w:t>
      </w:r>
      <w:r w:rsidR="00B36B3D" w:rsidRPr="003568CC">
        <w:rPr>
          <w:rFonts w:ascii="Times New Roman" w:hAnsi="Times New Roman"/>
          <w:sz w:val="24"/>
          <w:szCs w:val="24"/>
          <w:lang w:val="en-US"/>
        </w:rPr>
        <w:t xml:space="preserve"> (Kuhn et al., 2008)</w:t>
      </w:r>
      <w:r w:rsidRPr="003568CC">
        <w:rPr>
          <w:rFonts w:ascii="Times New Roman" w:hAnsi="Times New Roman" w:cs="Times New Roman"/>
          <w:sz w:val="24"/>
          <w:szCs w:val="24"/>
          <w:lang w:val="en-US"/>
        </w:rPr>
        <w:t>, and develop</w:t>
      </w:r>
      <w:r w:rsidR="002F3B28">
        <w:rPr>
          <w:rFonts w:ascii="Times New Roman" w:hAnsi="Times New Roman" w:cs="Times New Roman"/>
          <w:sz w:val="24"/>
          <w:szCs w:val="24"/>
          <w:lang w:val="en-US"/>
        </w:rPr>
        <w:t>s</w:t>
      </w:r>
      <w:r w:rsidRPr="003568CC">
        <w:rPr>
          <w:rFonts w:ascii="Times New Roman" w:hAnsi="Times New Roman" w:cs="Times New Roman"/>
          <w:sz w:val="24"/>
          <w:szCs w:val="24"/>
          <w:lang w:val="en-US"/>
        </w:rPr>
        <w:t xml:space="preserve"> an integrated model of branding and innovation</w:t>
      </w:r>
      <w:r w:rsidR="00763BBA" w:rsidRPr="003568CC">
        <w:rPr>
          <w:rFonts w:ascii="Times New Roman" w:hAnsi="Times New Roman" w:cs="Times New Roman"/>
          <w:sz w:val="24"/>
          <w:szCs w:val="24"/>
          <w:lang w:val="en-US"/>
        </w:rPr>
        <w:t>,</w:t>
      </w:r>
      <w:r w:rsidR="00DA4F0F" w:rsidRPr="003568CC">
        <w:rPr>
          <w:rFonts w:ascii="Times New Roman" w:hAnsi="Times New Roman" w:cs="Times New Roman"/>
          <w:sz w:val="24"/>
          <w:szCs w:val="24"/>
          <w:lang w:val="en-US"/>
        </w:rPr>
        <w:t xml:space="preserve"> </w:t>
      </w:r>
      <w:r w:rsidR="00763BBA" w:rsidRPr="003568CC">
        <w:rPr>
          <w:rFonts w:ascii="Times New Roman" w:hAnsi="Times New Roman" w:cs="Times New Roman"/>
          <w:sz w:val="24"/>
          <w:szCs w:val="24"/>
          <w:lang w:val="en-US"/>
        </w:rPr>
        <w:t>studying</w:t>
      </w:r>
      <w:r w:rsidR="00DA4F0F" w:rsidRPr="003568CC">
        <w:rPr>
          <w:rFonts w:ascii="Times New Roman" w:hAnsi="Times New Roman" w:cs="Times New Roman"/>
          <w:sz w:val="24"/>
          <w:szCs w:val="24"/>
          <w:lang w:val="en-US"/>
        </w:rPr>
        <w:t xml:space="preserve"> more systematically both internal and external </w:t>
      </w:r>
      <w:r w:rsidR="00763BBA" w:rsidRPr="003568CC">
        <w:rPr>
          <w:rFonts w:ascii="Times New Roman" w:hAnsi="Times New Roman" w:cs="Times New Roman"/>
          <w:sz w:val="24"/>
          <w:szCs w:val="24"/>
          <w:lang w:val="en-US"/>
        </w:rPr>
        <w:t xml:space="preserve">organizational </w:t>
      </w:r>
      <w:r w:rsidR="00DA4F0F" w:rsidRPr="003568CC">
        <w:rPr>
          <w:rFonts w:ascii="Times New Roman" w:hAnsi="Times New Roman" w:cs="Times New Roman"/>
          <w:sz w:val="24"/>
          <w:szCs w:val="24"/>
          <w:lang w:val="en-US"/>
        </w:rPr>
        <w:t>responses to markets</w:t>
      </w:r>
      <w:r w:rsidRPr="003568CC">
        <w:rPr>
          <w:rFonts w:ascii="Times New Roman" w:hAnsi="Times New Roman" w:cs="Times New Roman"/>
          <w:sz w:val="24"/>
          <w:szCs w:val="24"/>
          <w:lang w:val="en-US"/>
        </w:rPr>
        <w:t xml:space="preserve">. </w:t>
      </w:r>
      <w:r w:rsidR="002F3B28">
        <w:rPr>
          <w:rFonts w:ascii="Times New Roman" w:hAnsi="Times New Roman" w:cs="Times New Roman"/>
          <w:sz w:val="24"/>
          <w:szCs w:val="24"/>
          <w:lang w:val="en-US"/>
        </w:rPr>
        <w:t xml:space="preserve">Thus, </w:t>
      </w:r>
      <w:r w:rsidR="00002DF9" w:rsidRPr="003568CC">
        <w:rPr>
          <w:rFonts w:ascii="Times New Roman" w:hAnsi="Times New Roman"/>
          <w:sz w:val="24"/>
          <w:szCs w:val="24"/>
          <w:lang w:val="en-US"/>
        </w:rPr>
        <w:t>multifaceted</w:t>
      </w:r>
      <w:r w:rsidR="00CD5126" w:rsidRPr="003568CC">
        <w:rPr>
          <w:rFonts w:ascii="Times New Roman" w:hAnsi="Times New Roman"/>
          <w:sz w:val="24"/>
          <w:szCs w:val="24"/>
          <w:lang w:val="en-US"/>
        </w:rPr>
        <w:t xml:space="preserve"> role </w:t>
      </w:r>
      <w:r w:rsidR="002F3B28">
        <w:rPr>
          <w:rFonts w:ascii="Times New Roman" w:hAnsi="Times New Roman"/>
          <w:sz w:val="24"/>
          <w:szCs w:val="24"/>
          <w:lang w:val="en-US"/>
        </w:rPr>
        <w:t xml:space="preserve">of innovation </w:t>
      </w:r>
      <w:r w:rsidR="00CD5126" w:rsidRPr="003568CC">
        <w:rPr>
          <w:rFonts w:ascii="Times New Roman" w:hAnsi="Times New Roman"/>
          <w:sz w:val="24"/>
          <w:szCs w:val="24"/>
          <w:lang w:val="en-US"/>
        </w:rPr>
        <w:t xml:space="preserve">in </w:t>
      </w:r>
      <w:r w:rsidR="00ED7C0F" w:rsidRPr="003568CC">
        <w:rPr>
          <w:rFonts w:ascii="Times New Roman" w:hAnsi="Times New Roman"/>
          <w:sz w:val="24"/>
          <w:szCs w:val="24"/>
          <w:lang w:val="en-US"/>
        </w:rPr>
        <w:t xml:space="preserve">the </w:t>
      </w:r>
      <w:r w:rsidR="00CD5126" w:rsidRPr="003568CC">
        <w:rPr>
          <w:rFonts w:ascii="Times New Roman" w:hAnsi="Times New Roman"/>
          <w:sz w:val="24"/>
          <w:szCs w:val="24"/>
          <w:lang w:val="en-US"/>
        </w:rPr>
        <w:t xml:space="preserve">branding </w:t>
      </w:r>
      <w:r w:rsidR="00ED7C0F" w:rsidRPr="003568CC">
        <w:rPr>
          <w:rFonts w:ascii="Times New Roman" w:hAnsi="Times New Roman"/>
          <w:sz w:val="24"/>
          <w:szCs w:val="24"/>
          <w:lang w:val="en-US"/>
        </w:rPr>
        <w:t xml:space="preserve">of </w:t>
      </w:r>
      <w:r w:rsidR="00CD5126" w:rsidRPr="003568CC">
        <w:rPr>
          <w:rFonts w:ascii="Times New Roman" w:hAnsi="Times New Roman"/>
          <w:sz w:val="24"/>
          <w:szCs w:val="24"/>
          <w:lang w:val="en-US"/>
        </w:rPr>
        <w:t>industrial services</w:t>
      </w:r>
      <w:r w:rsidR="002875D1">
        <w:rPr>
          <w:rFonts w:ascii="Times New Roman" w:hAnsi="Times New Roman"/>
          <w:sz w:val="24"/>
          <w:szCs w:val="24"/>
          <w:lang w:val="en-US"/>
        </w:rPr>
        <w:t xml:space="preserve"> </w:t>
      </w:r>
      <w:r w:rsidR="007470E3">
        <w:rPr>
          <w:rFonts w:ascii="Times New Roman" w:hAnsi="Times New Roman"/>
          <w:sz w:val="24"/>
          <w:szCs w:val="24"/>
          <w:lang w:val="en-US"/>
        </w:rPr>
        <w:t>is</w:t>
      </w:r>
      <w:r w:rsidR="00937985">
        <w:rPr>
          <w:rFonts w:ascii="Times New Roman" w:hAnsi="Times New Roman"/>
          <w:sz w:val="24"/>
          <w:szCs w:val="24"/>
          <w:lang w:val="en-US"/>
        </w:rPr>
        <w:t xml:space="preserve"> </w:t>
      </w:r>
      <w:r w:rsidR="007470E3">
        <w:rPr>
          <w:rFonts w:ascii="Times New Roman" w:hAnsi="Times New Roman"/>
          <w:sz w:val="24"/>
          <w:szCs w:val="24"/>
          <w:lang w:val="en-US"/>
        </w:rPr>
        <w:t>examined</w:t>
      </w:r>
      <w:r w:rsidR="004245B9" w:rsidRPr="003568CC">
        <w:rPr>
          <w:rFonts w:ascii="Times New Roman" w:hAnsi="Times New Roman"/>
          <w:sz w:val="24"/>
          <w:szCs w:val="24"/>
          <w:lang w:val="en-US"/>
        </w:rPr>
        <w:t xml:space="preserve"> </w:t>
      </w:r>
      <w:r w:rsidR="007470E3">
        <w:rPr>
          <w:rFonts w:ascii="Times New Roman" w:hAnsi="Times New Roman"/>
          <w:sz w:val="24"/>
          <w:szCs w:val="24"/>
          <w:lang w:val="en-US"/>
        </w:rPr>
        <w:t xml:space="preserve">and </w:t>
      </w:r>
      <w:r w:rsidR="004245B9" w:rsidRPr="003568CC">
        <w:rPr>
          <w:rFonts w:ascii="Times New Roman" w:hAnsi="Times New Roman"/>
          <w:sz w:val="24"/>
          <w:szCs w:val="24"/>
          <w:lang w:val="en-US"/>
        </w:rPr>
        <w:t>how innovation spur</w:t>
      </w:r>
      <w:r w:rsidR="001E28B7">
        <w:rPr>
          <w:rFonts w:ascii="Times New Roman" w:hAnsi="Times New Roman"/>
          <w:sz w:val="24"/>
          <w:szCs w:val="24"/>
          <w:lang w:val="en-US"/>
        </w:rPr>
        <w:t>s</w:t>
      </w:r>
      <w:r w:rsidR="004245B9" w:rsidRPr="003568CC">
        <w:rPr>
          <w:rFonts w:ascii="Times New Roman" w:hAnsi="Times New Roman"/>
          <w:sz w:val="24"/>
          <w:szCs w:val="24"/>
          <w:lang w:val="en-US"/>
        </w:rPr>
        <w:t xml:space="preserve"> </w:t>
      </w:r>
      <w:r w:rsidR="001E28B7">
        <w:rPr>
          <w:rFonts w:ascii="Times New Roman" w:hAnsi="Times New Roman"/>
          <w:sz w:val="24"/>
          <w:szCs w:val="24"/>
          <w:lang w:val="en-US"/>
        </w:rPr>
        <w:t>a firm’s</w:t>
      </w:r>
      <w:r w:rsidR="00937985">
        <w:rPr>
          <w:rFonts w:ascii="Times New Roman" w:hAnsi="Times New Roman"/>
          <w:sz w:val="24"/>
          <w:szCs w:val="24"/>
          <w:lang w:val="en-US"/>
        </w:rPr>
        <w:t xml:space="preserve"> growth </w:t>
      </w:r>
      <w:r w:rsidR="007470E3">
        <w:rPr>
          <w:rFonts w:ascii="Times New Roman" w:hAnsi="Times New Roman"/>
          <w:sz w:val="24"/>
          <w:szCs w:val="24"/>
          <w:lang w:val="en-US"/>
        </w:rPr>
        <w:t xml:space="preserve">is studied </w:t>
      </w:r>
      <w:r w:rsidR="00937985">
        <w:rPr>
          <w:rFonts w:ascii="Times New Roman" w:hAnsi="Times New Roman"/>
          <w:sz w:val="24"/>
          <w:szCs w:val="24"/>
          <w:lang w:val="en-US"/>
        </w:rPr>
        <w:t xml:space="preserve">by </w:t>
      </w:r>
      <w:r w:rsidR="004245B9" w:rsidRPr="003568CC">
        <w:rPr>
          <w:rFonts w:ascii="Times New Roman" w:hAnsi="Times New Roman"/>
          <w:sz w:val="24"/>
          <w:szCs w:val="24"/>
          <w:lang w:val="en-US"/>
        </w:rPr>
        <w:t>captur</w:t>
      </w:r>
      <w:r w:rsidR="002875D1">
        <w:rPr>
          <w:rFonts w:ascii="Times New Roman" w:hAnsi="Times New Roman"/>
          <w:sz w:val="24"/>
          <w:szCs w:val="24"/>
          <w:lang w:val="en-US"/>
        </w:rPr>
        <w:t>ing</w:t>
      </w:r>
      <w:r w:rsidR="004245B9" w:rsidRPr="003568CC">
        <w:rPr>
          <w:rFonts w:ascii="Times New Roman" w:hAnsi="Times New Roman"/>
          <w:sz w:val="24"/>
          <w:szCs w:val="24"/>
          <w:lang w:val="en-US"/>
        </w:rPr>
        <w:t xml:space="preserve"> key sources of brand innovation</w:t>
      </w:r>
      <w:r w:rsidR="00F9162E" w:rsidRPr="003568CC">
        <w:rPr>
          <w:rFonts w:ascii="Times New Roman" w:hAnsi="Times New Roman"/>
          <w:sz w:val="24"/>
          <w:szCs w:val="24"/>
          <w:lang w:val="en-US"/>
        </w:rPr>
        <w:t xml:space="preserve">. </w:t>
      </w:r>
    </w:p>
    <w:p w14:paraId="0665A685" w14:textId="77777777" w:rsidR="004245B9" w:rsidRPr="004245B9" w:rsidRDefault="004245B9" w:rsidP="005638A0">
      <w:pPr>
        <w:spacing w:after="0" w:line="480" w:lineRule="auto"/>
        <w:rPr>
          <w:rFonts w:ascii="Times New Roman" w:hAnsi="Times New Roman"/>
          <w:sz w:val="24"/>
          <w:szCs w:val="24"/>
          <w:highlight w:val="yellow"/>
          <w:lang w:val="en-US"/>
        </w:rPr>
      </w:pPr>
    </w:p>
    <w:p w14:paraId="574486BF" w14:textId="6DEADAE9" w:rsidR="0030585A" w:rsidRPr="003839BF" w:rsidRDefault="005C4411" w:rsidP="005638A0">
      <w:pPr>
        <w:spacing w:after="0" w:line="480" w:lineRule="auto"/>
        <w:outlineLvl w:val="0"/>
        <w:rPr>
          <w:rFonts w:ascii="Times New Roman" w:hAnsi="Times New Roman" w:cs="Times New Roman"/>
          <w:b/>
          <w:i/>
          <w:sz w:val="24"/>
          <w:szCs w:val="24"/>
          <w:lang w:val="en-US"/>
        </w:rPr>
      </w:pPr>
      <w:r w:rsidRPr="003839BF">
        <w:rPr>
          <w:rFonts w:ascii="Times New Roman" w:hAnsi="Times New Roman" w:cs="Times New Roman"/>
          <w:b/>
          <w:i/>
          <w:sz w:val="24"/>
          <w:szCs w:val="24"/>
          <w:lang w:val="en-US"/>
        </w:rPr>
        <w:t>2</w:t>
      </w:r>
      <w:r w:rsidR="00C6564B" w:rsidRPr="003839BF">
        <w:rPr>
          <w:rFonts w:ascii="Times New Roman" w:hAnsi="Times New Roman" w:cs="Times New Roman"/>
          <w:b/>
          <w:i/>
          <w:sz w:val="24"/>
          <w:szCs w:val="24"/>
          <w:lang w:val="en-US"/>
        </w:rPr>
        <w:t xml:space="preserve">.1 </w:t>
      </w:r>
      <w:r w:rsidR="0030585A" w:rsidRPr="003839BF">
        <w:rPr>
          <w:rFonts w:ascii="Times New Roman" w:hAnsi="Times New Roman" w:cs="Times New Roman"/>
          <w:b/>
          <w:i/>
          <w:sz w:val="24"/>
          <w:szCs w:val="24"/>
          <w:lang w:val="en-US"/>
        </w:rPr>
        <w:t xml:space="preserve">Effects of </w:t>
      </w:r>
      <w:r w:rsidR="00C15F87" w:rsidRPr="003839BF">
        <w:rPr>
          <w:rFonts w:ascii="Times New Roman" w:hAnsi="Times New Roman" w:cs="Times New Roman"/>
          <w:b/>
          <w:i/>
          <w:sz w:val="24"/>
          <w:szCs w:val="24"/>
          <w:lang w:val="en-US"/>
        </w:rPr>
        <w:t>Organizational</w:t>
      </w:r>
      <w:r w:rsidR="00C15F87" w:rsidRPr="003839BF">
        <w:rPr>
          <w:rFonts w:ascii="Times New Roman" w:hAnsi="Times New Roman" w:cs="Times New Roman"/>
          <w:i/>
          <w:sz w:val="24"/>
          <w:szCs w:val="24"/>
          <w:lang w:val="en-US"/>
        </w:rPr>
        <w:t xml:space="preserve"> </w:t>
      </w:r>
      <w:r w:rsidR="00884D99" w:rsidRPr="003839BF">
        <w:rPr>
          <w:rFonts w:ascii="Times New Roman" w:hAnsi="Times New Roman" w:cs="Times New Roman"/>
          <w:b/>
          <w:i/>
          <w:sz w:val="24"/>
          <w:szCs w:val="24"/>
          <w:lang w:val="en-US"/>
        </w:rPr>
        <w:t>Learning</w:t>
      </w:r>
      <w:r w:rsidR="0030585A" w:rsidRPr="003839BF">
        <w:rPr>
          <w:rFonts w:ascii="Times New Roman" w:hAnsi="Times New Roman" w:cs="Times New Roman"/>
          <w:b/>
          <w:i/>
          <w:sz w:val="24"/>
          <w:szCs w:val="24"/>
          <w:lang w:val="en-US"/>
        </w:rPr>
        <w:t xml:space="preserve"> o</w:t>
      </w:r>
      <w:r w:rsidR="00884D99" w:rsidRPr="003839BF">
        <w:rPr>
          <w:rFonts w:ascii="Times New Roman" w:hAnsi="Times New Roman" w:cs="Times New Roman"/>
          <w:b/>
          <w:i/>
          <w:sz w:val="24"/>
          <w:szCs w:val="24"/>
          <w:lang w:val="en-US"/>
        </w:rPr>
        <w:t>n</w:t>
      </w:r>
      <w:r w:rsidR="0030585A" w:rsidRPr="003839BF">
        <w:rPr>
          <w:rFonts w:ascii="Times New Roman" w:hAnsi="Times New Roman" w:cs="Times New Roman"/>
          <w:b/>
          <w:i/>
          <w:sz w:val="24"/>
          <w:szCs w:val="24"/>
          <w:lang w:val="en-US"/>
        </w:rPr>
        <w:t xml:space="preserve"> </w:t>
      </w:r>
      <w:r w:rsidR="001B308A">
        <w:rPr>
          <w:rFonts w:ascii="Times New Roman" w:hAnsi="Times New Roman" w:cs="Times New Roman"/>
          <w:b/>
          <w:i/>
          <w:sz w:val="24"/>
          <w:szCs w:val="24"/>
          <w:lang w:val="en-US"/>
        </w:rPr>
        <w:t xml:space="preserve">Brand </w:t>
      </w:r>
      <w:r w:rsidR="00884D99" w:rsidRPr="003839BF">
        <w:rPr>
          <w:rFonts w:ascii="Times New Roman" w:hAnsi="Times New Roman" w:cs="Times New Roman"/>
          <w:b/>
          <w:i/>
          <w:sz w:val="24"/>
          <w:szCs w:val="24"/>
          <w:lang w:val="en-US"/>
        </w:rPr>
        <w:t>Innovation</w:t>
      </w:r>
      <w:r w:rsidR="0030585A" w:rsidRPr="003839BF">
        <w:rPr>
          <w:rFonts w:ascii="Times New Roman" w:hAnsi="Times New Roman" w:cs="Times New Roman"/>
          <w:b/>
          <w:i/>
          <w:sz w:val="24"/>
          <w:szCs w:val="24"/>
          <w:lang w:val="en-US"/>
        </w:rPr>
        <w:t xml:space="preserve"> </w:t>
      </w:r>
    </w:p>
    <w:p w14:paraId="1157E89F" w14:textId="7A4299AD" w:rsidR="00500E53" w:rsidRPr="003760D0" w:rsidRDefault="00EB5337" w:rsidP="005638A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008E3" w:rsidRPr="00047B27">
        <w:rPr>
          <w:rFonts w:ascii="Times New Roman" w:hAnsi="Times New Roman" w:cs="Times New Roman"/>
          <w:sz w:val="24"/>
          <w:szCs w:val="24"/>
          <w:lang w:val="en-US"/>
        </w:rPr>
        <w:t>Research</w:t>
      </w:r>
      <w:r w:rsidR="00DA623A" w:rsidRPr="00047B27">
        <w:rPr>
          <w:rFonts w:ascii="Times New Roman" w:hAnsi="Times New Roman" w:cs="Times New Roman"/>
          <w:sz w:val="24"/>
          <w:szCs w:val="24"/>
          <w:lang w:val="en-US"/>
        </w:rPr>
        <w:t xml:space="preserve"> suggest</w:t>
      </w:r>
      <w:r w:rsidR="009008E3" w:rsidRPr="00047B27">
        <w:rPr>
          <w:rFonts w:ascii="Times New Roman" w:hAnsi="Times New Roman" w:cs="Times New Roman"/>
          <w:sz w:val="24"/>
          <w:szCs w:val="24"/>
          <w:lang w:val="en-US"/>
        </w:rPr>
        <w:t>s</w:t>
      </w:r>
      <w:r w:rsidR="00DA623A" w:rsidRPr="00047B27">
        <w:rPr>
          <w:rFonts w:ascii="Times New Roman" w:hAnsi="Times New Roman" w:cs="Times New Roman"/>
          <w:sz w:val="24"/>
          <w:szCs w:val="24"/>
          <w:lang w:val="en-US"/>
        </w:rPr>
        <w:t xml:space="preserve"> that learning remains a pivotal cornerstone to achieve innovation (e.g.,</w:t>
      </w:r>
      <w:r w:rsidR="002415B5" w:rsidRPr="00047B27">
        <w:rPr>
          <w:rFonts w:ascii="Times New Roman" w:hAnsi="Times New Roman" w:cs="Times New Roman"/>
          <w:sz w:val="24"/>
          <w:szCs w:val="24"/>
          <w:lang w:val="en-US"/>
        </w:rPr>
        <w:t xml:space="preserve"> </w:t>
      </w:r>
      <w:r w:rsidR="000C0D99">
        <w:rPr>
          <w:rFonts w:ascii="Times New Roman" w:hAnsi="Times New Roman" w:cs="Times New Roman"/>
          <w:sz w:val="24"/>
          <w:szCs w:val="24"/>
          <w:lang w:val="en-US"/>
        </w:rPr>
        <w:t xml:space="preserve">Jiménez-Jiménez &amp; </w:t>
      </w:r>
      <w:proofErr w:type="spellStart"/>
      <w:r w:rsidR="000C0D99">
        <w:rPr>
          <w:rFonts w:ascii="Times New Roman" w:hAnsi="Times New Roman" w:cs="Times New Roman"/>
          <w:sz w:val="24"/>
          <w:szCs w:val="24"/>
          <w:lang w:val="en-US"/>
        </w:rPr>
        <w:t>Sanz</w:t>
      </w:r>
      <w:proofErr w:type="spellEnd"/>
      <w:r w:rsidR="000C0D99">
        <w:rPr>
          <w:rFonts w:ascii="Times New Roman" w:hAnsi="Times New Roman" w:cs="Times New Roman"/>
          <w:sz w:val="24"/>
          <w:szCs w:val="24"/>
          <w:lang w:val="en-US"/>
        </w:rPr>
        <w:t xml:space="preserve">-Valle, </w:t>
      </w:r>
      <w:r w:rsidR="000C0D99" w:rsidRPr="006E3D46">
        <w:rPr>
          <w:rFonts w:ascii="Times New Roman" w:hAnsi="Times New Roman" w:cs="Times New Roman"/>
          <w:sz w:val="24"/>
          <w:szCs w:val="24"/>
          <w:lang w:val="en-US"/>
        </w:rPr>
        <w:t>2011</w:t>
      </w:r>
      <w:r w:rsidR="002415B5" w:rsidRPr="00047B27">
        <w:rPr>
          <w:rFonts w:ascii="Times New Roman" w:hAnsi="Times New Roman" w:cs="Times New Roman"/>
          <w:sz w:val="24"/>
          <w:szCs w:val="24"/>
          <w:lang w:val="en-US"/>
        </w:rPr>
        <w:t>).</w:t>
      </w:r>
      <w:r w:rsidR="00DA623A" w:rsidRPr="00047B27">
        <w:rPr>
          <w:rFonts w:ascii="Times New Roman" w:hAnsi="Times New Roman" w:cs="Times New Roman"/>
          <w:sz w:val="24"/>
          <w:szCs w:val="24"/>
          <w:lang w:val="en-US"/>
        </w:rPr>
        <w:t xml:space="preserve"> </w:t>
      </w:r>
      <w:r w:rsidR="00C15F87" w:rsidRPr="00047B27">
        <w:rPr>
          <w:rFonts w:ascii="Times New Roman" w:hAnsi="Times New Roman" w:cs="Times New Roman"/>
          <w:sz w:val="24"/>
          <w:szCs w:val="24"/>
          <w:lang w:val="en-US"/>
        </w:rPr>
        <w:t xml:space="preserve">Organizational </w:t>
      </w:r>
      <w:r w:rsidR="00C15F87" w:rsidRPr="00047B27">
        <w:rPr>
          <w:rFonts w:ascii="Times New Roman" w:eastAsia="PMingLiU" w:hAnsi="Times New Roman" w:cs="Times New Roman"/>
          <w:sz w:val="24"/>
          <w:szCs w:val="24"/>
          <w:lang w:val="en-US"/>
        </w:rPr>
        <w:t>l</w:t>
      </w:r>
      <w:r w:rsidR="009C0468" w:rsidRPr="00047B27">
        <w:rPr>
          <w:rFonts w:ascii="Times New Roman" w:eastAsia="PMingLiU" w:hAnsi="Times New Roman" w:cs="Times New Roman"/>
          <w:sz w:val="24"/>
          <w:szCs w:val="24"/>
          <w:lang w:val="en-US"/>
        </w:rPr>
        <w:t xml:space="preserve">earning </w:t>
      </w:r>
      <w:r w:rsidR="00636A87" w:rsidRPr="00047B27">
        <w:rPr>
          <w:rFonts w:ascii="Times New Roman" w:eastAsia="PMingLiU" w:hAnsi="Times New Roman" w:cs="Times New Roman"/>
          <w:sz w:val="24"/>
          <w:szCs w:val="24"/>
          <w:lang w:val="en-US"/>
        </w:rPr>
        <w:t>theory considers learning as</w:t>
      </w:r>
      <w:r w:rsidR="009C0468" w:rsidRPr="00047B27">
        <w:rPr>
          <w:rFonts w:ascii="Times New Roman" w:eastAsia="PMingLiU" w:hAnsi="Times New Roman" w:cs="Times New Roman"/>
          <w:sz w:val="24"/>
          <w:szCs w:val="24"/>
          <w:lang w:val="en-US"/>
        </w:rPr>
        <w:t xml:space="preserve"> a cultural foundation for the way an organization utilizes market information inside the firm (Slater </w:t>
      </w:r>
      <w:r w:rsidR="00AE005C" w:rsidRPr="00047B27">
        <w:rPr>
          <w:rFonts w:ascii="Times New Roman" w:eastAsia="PMingLiU" w:hAnsi="Times New Roman" w:cs="Times New Roman"/>
          <w:sz w:val="24"/>
          <w:szCs w:val="24"/>
          <w:lang w:val="en-US"/>
        </w:rPr>
        <w:t>&amp;</w:t>
      </w:r>
      <w:r w:rsidR="00096596" w:rsidRPr="00047B27">
        <w:rPr>
          <w:rFonts w:ascii="Times New Roman" w:eastAsia="PMingLiU" w:hAnsi="Times New Roman" w:cs="Times New Roman"/>
          <w:sz w:val="24"/>
          <w:szCs w:val="24"/>
          <w:lang w:val="en-US"/>
        </w:rPr>
        <w:t xml:space="preserve"> </w:t>
      </w:r>
      <w:proofErr w:type="spellStart"/>
      <w:r w:rsidR="00096596" w:rsidRPr="00047B27">
        <w:rPr>
          <w:rFonts w:ascii="Times New Roman" w:eastAsia="PMingLiU" w:hAnsi="Times New Roman" w:cs="Times New Roman"/>
          <w:sz w:val="24"/>
          <w:szCs w:val="24"/>
          <w:lang w:val="en-US"/>
        </w:rPr>
        <w:t>Narver</w:t>
      </w:r>
      <w:proofErr w:type="spellEnd"/>
      <w:r w:rsidR="00AE005C" w:rsidRPr="00047B27">
        <w:rPr>
          <w:rFonts w:ascii="Times New Roman" w:eastAsia="PMingLiU" w:hAnsi="Times New Roman" w:cs="Times New Roman"/>
          <w:sz w:val="24"/>
          <w:szCs w:val="24"/>
          <w:lang w:val="en-US"/>
        </w:rPr>
        <w:t>,</w:t>
      </w:r>
      <w:r w:rsidR="006E4C56" w:rsidRPr="00047B27">
        <w:rPr>
          <w:rFonts w:ascii="Times New Roman" w:eastAsia="PMingLiU" w:hAnsi="Times New Roman" w:cs="Times New Roman"/>
          <w:sz w:val="24"/>
          <w:szCs w:val="24"/>
          <w:lang w:val="en-US"/>
        </w:rPr>
        <w:t xml:space="preserve"> 1995). </w:t>
      </w:r>
      <w:r w:rsidR="009008E3" w:rsidRPr="00047B27">
        <w:rPr>
          <w:rFonts w:ascii="Times New Roman" w:eastAsia="PMingLiU" w:hAnsi="Times New Roman" w:cs="Times New Roman"/>
          <w:sz w:val="24"/>
          <w:szCs w:val="24"/>
          <w:lang w:val="en-US"/>
        </w:rPr>
        <w:t>While</w:t>
      </w:r>
      <w:r w:rsidR="009008E3">
        <w:rPr>
          <w:rFonts w:ascii="Times New Roman" w:eastAsia="PMingLiU" w:hAnsi="Times New Roman" w:cs="Times New Roman"/>
          <w:sz w:val="24"/>
          <w:szCs w:val="24"/>
          <w:lang w:val="en-US"/>
        </w:rPr>
        <w:t xml:space="preserve"> some researchers</w:t>
      </w:r>
      <w:r w:rsidR="005C3364">
        <w:rPr>
          <w:rFonts w:ascii="Times New Roman" w:eastAsia="PMingLiU" w:hAnsi="Times New Roman" w:cs="Times New Roman"/>
          <w:sz w:val="24"/>
          <w:szCs w:val="24"/>
          <w:lang w:val="en-US"/>
        </w:rPr>
        <w:t xml:space="preserve"> </w:t>
      </w:r>
      <w:r w:rsidR="009C0468" w:rsidRPr="003760D0">
        <w:rPr>
          <w:rFonts w:ascii="Times New Roman" w:eastAsia="PMingLiU" w:hAnsi="Times New Roman" w:cs="Times New Roman"/>
          <w:sz w:val="24"/>
          <w:szCs w:val="24"/>
          <w:lang w:val="en-US"/>
        </w:rPr>
        <w:t xml:space="preserve">describe the learning orientation concept as </w:t>
      </w:r>
      <w:r w:rsidR="00F453E6" w:rsidRPr="003760D0">
        <w:rPr>
          <w:rFonts w:ascii="Times New Roman" w:eastAsia="PMingLiU" w:hAnsi="Times New Roman" w:cs="Times New Roman"/>
          <w:sz w:val="24"/>
          <w:szCs w:val="24"/>
          <w:lang w:val="en-US"/>
        </w:rPr>
        <w:t xml:space="preserve">a company’s </w:t>
      </w:r>
      <w:r w:rsidR="009C0468" w:rsidRPr="003760D0">
        <w:rPr>
          <w:rFonts w:ascii="Times New Roman" w:eastAsia="PMingLiU" w:hAnsi="Times New Roman" w:cs="Times New Roman"/>
          <w:sz w:val="24"/>
          <w:szCs w:val="24"/>
          <w:lang w:val="en-US"/>
        </w:rPr>
        <w:t xml:space="preserve">process </w:t>
      </w:r>
      <w:r w:rsidR="005A12E4">
        <w:rPr>
          <w:rFonts w:ascii="Times New Roman" w:eastAsia="PMingLiU" w:hAnsi="Times New Roman" w:cs="Times New Roman"/>
          <w:sz w:val="24"/>
          <w:szCs w:val="24"/>
          <w:lang w:val="en-US"/>
        </w:rPr>
        <w:t xml:space="preserve">in </w:t>
      </w:r>
      <w:r w:rsidR="009C0468" w:rsidRPr="003760D0">
        <w:rPr>
          <w:rFonts w:ascii="Times New Roman" w:eastAsia="PMingLiU" w:hAnsi="Times New Roman" w:cs="Times New Roman"/>
          <w:sz w:val="24"/>
          <w:szCs w:val="24"/>
          <w:lang w:val="en-US"/>
        </w:rPr>
        <w:t>using market intelligence, dissemination, and management of information</w:t>
      </w:r>
      <w:r w:rsidR="005C3364">
        <w:rPr>
          <w:rFonts w:ascii="Times New Roman" w:eastAsia="PMingLiU" w:hAnsi="Times New Roman" w:cs="Times New Roman"/>
          <w:sz w:val="24"/>
          <w:szCs w:val="24"/>
          <w:lang w:val="en-US"/>
        </w:rPr>
        <w:t xml:space="preserve"> (</w:t>
      </w:r>
      <w:proofErr w:type="spellStart"/>
      <w:r w:rsidR="005C3364" w:rsidRPr="003760D0">
        <w:rPr>
          <w:rFonts w:ascii="Times New Roman" w:eastAsia="PMingLiU" w:hAnsi="Times New Roman" w:cs="Times New Roman"/>
          <w:sz w:val="24"/>
          <w:szCs w:val="24"/>
          <w:lang w:val="en-US"/>
        </w:rPr>
        <w:t>Kohli</w:t>
      </w:r>
      <w:proofErr w:type="spellEnd"/>
      <w:r w:rsidR="007553C5">
        <w:rPr>
          <w:rFonts w:ascii="Times New Roman" w:eastAsia="PMingLiU" w:hAnsi="Times New Roman" w:cs="Times New Roman"/>
          <w:sz w:val="24"/>
          <w:szCs w:val="24"/>
          <w:lang w:val="en-US"/>
        </w:rPr>
        <w:t>,</w:t>
      </w:r>
      <w:r w:rsidR="005C3364" w:rsidRPr="003760D0">
        <w:rPr>
          <w:rFonts w:ascii="Times New Roman" w:eastAsia="PMingLiU" w:hAnsi="Times New Roman" w:cs="Times New Roman"/>
          <w:sz w:val="24"/>
          <w:szCs w:val="24"/>
          <w:lang w:val="en-US"/>
        </w:rPr>
        <w:t xml:space="preserve"> </w:t>
      </w:r>
      <w:proofErr w:type="spellStart"/>
      <w:r w:rsidR="005C3364" w:rsidRPr="003760D0">
        <w:rPr>
          <w:rFonts w:ascii="Times New Roman" w:eastAsia="PMingLiU" w:hAnsi="Times New Roman" w:cs="Times New Roman"/>
          <w:sz w:val="24"/>
          <w:szCs w:val="24"/>
          <w:lang w:val="en-US"/>
        </w:rPr>
        <w:t>Jaworski</w:t>
      </w:r>
      <w:proofErr w:type="spellEnd"/>
      <w:r w:rsidR="005C3364">
        <w:rPr>
          <w:rFonts w:ascii="Times New Roman" w:eastAsia="PMingLiU" w:hAnsi="Times New Roman" w:cs="Times New Roman"/>
          <w:sz w:val="24"/>
          <w:szCs w:val="24"/>
          <w:lang w:val="en-US"/>
        </w:rPr>
        <w:t xml:space="preserve">, </w:t>
      </w:r>
      <w:r w:rsidR="007553C5">
        <w:rPr>
          <w:rFonts w:ascii="Times New Roman" w:eastAsia="PMingLiU" w:hAnsi="Times New Roman" w:cs="Times New Roman"/>
          <w:sz w:val="24"/>
          <w:szCs w:val="24"/>
          <w:lang w:val="en-US"/>
        </w:rPr>
        <w:t xml:space="preserve">&amp; Kumar, </w:t>
      </w:r>
      <w:r w:rsidR="005C3364" w:rsidRPr="003760D0">
        <w:rPr>
          <w:rFonts w:ascii="Times New Roman" w:eastAsia="PMingLiU" w:hAnsi="Times New Roman" w:cs="Times New Roman"/>
          <w:sz w:val="24"/>
          <w:szCs w:val="24"/>
          <w:lang w:val="en-US"/>
        </w:rPr>
        <w:t>199</w:t>
      </w:r>
      <w:r w:rsidR="007553C5">
        <w:rPr>
          <w:rFonts w:ascii="Times New Roman" w:eastAsia="PMingLiU" w:hAnsi="Times New Roman" w:cs="Times New Roman"/>
          <w:sz w:val="24"/>
          <w:szCs w:val="24"/>
          <w:lang w:val="en-US"/>
        </w:rPr>
        <w:t>3</w:t>
      </w:r>
      <w:r w:rsidR="005C3364" w:rsidRPr="003760D0">
        <w:rPr>
          <w:rFonts w:ascii="Times New Roman" w:eastAsia="PMingLiU" w:hAnsi="Times New Roman" w:cs="Times New Roman"/>
          <w:sz w:val="24"/>
          <w:szCs w:val="24"/>
          <w:lang w:val="en-US"/>
        </w:rPr>
        <w:t>)</w:t>
      </w:r>
      <w:r w:rsidR="005C3364">
        <w:rPr>
          <w:rFonts w:ascii="Times New Roman" w:eastAsia="PMingLiU" w:hAnsi="Times New Roman" w:cs="Times New Roman"/>
          <w:sz w:val="24"/>
          <w:szCs w:val="24"/>
          <w:lang w:val="en-US"/>
        </w:rPr>
        <w:t>,</w:t>
      </w:r>
      <w:r w:rsidR="009C0468" w:rsidRPr="003760D0">
        <w:rPr>
          <w:rFonts w:ascii="Times New Roman" w:eastAsia="PMingLiU" w:hAnsi="Times New Roman" w:cs="Times New Roman"/>
          <w:sz w:val="24"/>
          <w:szCs w:val="24"/>
          <w:lang w:val="en-US"/>
        </w:rPr>
        <w:t xml:space="preserve"> </w:t>
      </w:r>
      <w:r w:rsidR="005C3364">
        <w:rPr>
          <w:rFonts w:ascii="Times New Roman" w:eastAsia="PMingLiU" w:hAnsi="Times New Roman" w:cs="Times New Roman"/>
          <w:sz w:val="24"/>
          <w:szCs w:val="24"/>
          <w:lang w:val="en-US"/>
        </w:rPr>
        <w:t>others</w:t>
      </w:r>
      <w:r w:rsidR="009C0468" w:rsidRPr="003760D0">
        <w:rPr>
          <w:rFonts w:ascii="Times New Roman" w:eastAsia="PMingLiU" w:hAnsi="Times New Roman" w:cs="Times New Roman"/>
          <w:sz w:val="24"/>
          <w:szCs w:val="24"/>
          <w:lang w:val="en-US"/>
        </w:rPr>
        <w:t xml:space="preserve"> recognize that </w:t>
      </w:r>
      <w:r w:rsidR="00C15F87" w:rsidRPr="003760D0">
        <w:rPr>
          <w:rFonts w:ascii="Times New Roman" w:hAnsi="Times New Roman" w:cs="Times New Roman"/>
          <w:sz w:val="24"/>
          <w:szCs w:val="24"/>
          <w:lang w:val="en-US"/>
        </w:rPr>
        <w:t xml:space="preserve">organizational </w:t>
      </w:r>
      <w:r w:rsidR="009C0468" w:rsidRPr="003760D0">
        <w:rPr>
          <w:rFonts w:ascii="Times New Roman" w:eastAsia="PMingLiU" w:hAnsi="Times New Roman" w:cs="Times New Roman"/>
          <w:sz w:val="24"/>
          <w:szCs w:val="24"/>
          <w:lang w:val="en-US"/>
        </w:rPr>
        <w:t xml:space="preserve">learning does not only focus on learning actions related to market information, but also concerns </w:t>
      </w:r>
      <w:r w:rsidR="00C34A37" w:rsidRPr="003760D0">
        <w:rPr>
          <w:rFonts w:ascii="Times New Roman" w:eastAsia="PMingLiU" w:hAnsi="Times New Roman" w:cs="Times New Roman"/>
          <w:sz w:val="24"/>
          <w:szCs w:val="24"/>
          <w:lang w:val="en-US"/>
        </w:rPr>
        <w:t>management’s adoption of</w:t>
      </w:r>
      <w:r w:rsidR="009C0468" w:rsidRPr="003760D0">
        <w:rPr>
          <w:rFonts w:ascii="Times New Roman" w:eastAsia="PMingLiU" w:hAnsi="Times New Roman" w:cs="Times New Roman"/>
          <w:sz w:val="24"/>
          <w:szCs w:val="24"/>
          <w:lang w:val="en-US"/>
        </w:rPr>
        <w:t xml:space="preserve"> information</w:t>
      </w:r>
      <w:r w:rsidR="00500E53" w:rsidRPr="003760D0">
        <w:rPr>
          <w:rFonts w:ascii="Times New Roman" w:eastAsia="PMingLiU" w:hAnsi="Times New Roman" w:cs="Times New Roman"/>
          <w:sz w:val="24"/>
          <w:szCs w:val="24"/>
          <w:lang w:val="en-US"/>
        </w:rPr>
        <w:t xml:space="preserve"> technology</w:t>
      </w:r>
      <w:r w:rsidR="00F7710D" w:rsidRPr="003760D0">
        <w:rPr>
          <w:rFonts w:ascii="Times New Roman" w:eastAsia="PMingLiU" w:hAnsi="Times New Roman" w:cs="Times New Roman"/>
          <w:sz w:val="24"/>
          <w:szCs w:val="24"/>
          <w:lang w:val="en-US"/>
        </w:rPr>
        <w:t xml:space="preserve"> (</w:t>
      </w:r>
      <w:r w:rsidR="00515DD3" w:rsidRPr="003B6984">
        <w:rPr>
          <w:rFonts w:ascii="Times New Roman" w:hAnsi="Times New Roman" w:cs="Times New Roman"/>
          <w:bCs/>
          <w:sz w:val="24"/>
          <w:szCs w:val="24"/>
        </w:rPr>
        <w:t>Barrales-Molina</w:t>
      </w:r>
      <w:r w:rsidR="00515DD3" w:rsidRPr="003760D0">
        <w:rPr>
          <w:rFonts w:ascii="Times New Roman" w:eastAsia="PMingLiU" w:hAnsi="Times New Roman" w:cs="Times New Roman"/>
          <w:sz w:val="24"/>
          <w:szCs w:val="24"/>
          <w:lang w:val="en-US"/>
        </w:rPr>
        <w:t xml:space="preserve"> </w:t>
      </w:r>
      <w:r w:rsidR="00515DD3">
        <w:rPr>
          <w:rFonts w:ascii="Times New Roman" w:eastAsia="PMingLiU" w:hAnsi="Times New Roman" w:cs="Times New Roman"/>
          <w:sz w:val="24"/>
          <w:szCs w:val="24"/>
          <w:lang w:val="en-US"/>
        </w:rPr>
        <w:t>et al., 201</w:t>
      </w:r>
      <w:r w:rsidR="00B1252B">
        <w:rPr>
          <w:rFonts w:ascii="Times New Roman" w:eastAsia="PMingLiU" w:hAnsi="Times New Roman" w:cs="Times New Roman"/>
          <w:sz w:val="24"/>
          <w:szCs w:val="24"/>
          <w:lang w:val="en-US"/>
        </w:rPr>
        <w:t>5</w:t>
      </w:r>
      <w:r w:rsidR="00F7710D" w:rsidRPr="003760D0">
        <w:rPr>
          <w:rFonts w:ascii="Times New Roman" w:eastAsia="PMingLiU" w:hAnsi="Times New Roman" w:cs="Times New Roman"/>
          <w:sz w:val="24"/>
          <w:szCs w:val="24"/>
          <w:lang w:val="en-US"/>
        </w:rPr>
        <w:t>)</w:t>
      </w:r>
      <w:r w:rsidR="009C0468" w:rsidRPr="003760D0">
        <w:rPr>
          <w:rFonts w:ascii="Times New Roman" w:eastAsia="PMingLiU" w:hAnsi="Times New Roman" w:cs="Times New Roman"/>
          <w:sz w:val="24"/>
          <w:szCs w:val="24"/>
          <w:lang w:val="en-US"/>
        </w:rPr>
        <w:t xml:space="preserve">. </w:t>
      </w:r>
      <w:r w:rsidR="00233935">
        <w:rPr>
          <w:rFonts w:ascii="Times New Roman" w:hAnsi="Times New Roman" w:cs="Times New Roman"/>
          <w:sz w:val="24"/>
          <w:szCs w:val="24"/>
          <w:lang w:val="en-US"/>
        </w:rPr>
        <w:t>For example, k</w:t>
      </w:r>
      <w:r w:rsidR="00233935" w:rsidRPr="003760D0">
        <w:rPr>
          <w:rFonts w:ascii="Times New Roman" w:hAnsi="Times New Roman" w:cs="Times New Roman"/>
          <w:sz w:val="24"/>
          <w:szCs w:val="24"/>
          <w:lang w:val="en-US"/>
        </w:rPr>
        <w:t>nowledge-</w:t>
      </w:r>
      <w:r w:rsidR="008363A4">
        <w:rPr>
          <w:rFonts w:ascii="Times New Roman" w:hAnsi="Times New Roman" w:cs="Times New Roman"/>
          <w:sz w:val="24"/>
          <w:szCs w:val="24"/>
          <w:lang w:val="en-US"/>
        </w:rPr>
        <w:t xml:space="preserve"> </w:t>
      </w:r>
      <w:r w:rsidR="000237D3">
        <w:rPr>
          <w:rFonts w:ascii="Times New Roman" w:hAnsi="Times New Roman" w:cs="Times New Roman"/>
          <w:sz w:val="24"/>
          <w:szCs w:val="24"/>
          <w:lang w:val="en-US"/>
        </w:rPr>
        <w:t xml:space="preserve">and data </w:t>
      </w:r>
      <w:r w:rsidR="00233935" w:rsidRPr="003760D0">
        <w:rPr>
          <w:rFonts w:ascii="Times New Roman" w:hAnsi="Times New Roman" w:cs="Times New Roman"/>
          <w:sz w:val="24"/>
          <w:szCs w:val="24"/>
          <w:lang w:val="en-US"/>
        </w:rPr>
        <w:t xml:space="preserve">management </w:t>
      </w:r>
      <w:r w:rsidR="00233935">
        <w:rPr>
          <w:rFonts w:ascii="Times New Roman" w:hAnsi="Times New Roman" w:cs="Times New Roman"/>
          <w:sz w:val="24"/>
          <w:szCs w:val="24"/>
          <w:lang w:val="en-US"/>
        </w:rPr>
        <w:t>systems are</w:t>
      </w:r>
      <w:r w:rsidR="00233935" w:rsidRPr="003760D0">
        <w:rPr>
          <w:rFonts w:ascii="Times New Roman" w:hAnsi="Times New Roman" w:cs="Times New Roman"/>
          <w:sz w:val="24"/>
          <w:szCs w:val="24"/>
          <w:lang w:val="en-US"/>
        </w:rPr>
        <w:t xml:space="preserve"> typical organizational learning scheme</w:t>
      </w:r>
      <w:r w:rsidR="00233935">
        <w:rPr>
          <w:rFonts w:ascii="Times New Roman" w:hAnsi="Times New Roman" w:cs="Times New Roman"/>
          <w:sz w:val="24"/>
          <w:szCs w:val="24"/>
          <w:lang w:val="en-US"/>
        </w:rPr>
        <w:t>s</w:t>
      </w:r>
      <w:r w:rsidR="00233935" w:rsidRPr="003760D0">
        <w:rPr>
          <w:rFonts w:ascii="Times New Roman" w:hAnsi="Times New Roman" w:cs="Times New Roman"/>
          <w:sz w:val="24"/>
          <w:szCs w:val="24"/>
          <w:lang w:val="en-US"/>
        </w:rPr>
        <w:t>.</w:t>
      </w:r>
    </w:p>
    <w:p w14:paraId="7FEBA63E" w14:textId="07981E0C" w:rsidR="0030585A" w:rsidRPr="003760D0" w:rsidRDefault="00AF1914" w:rsidP="005638A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O</w:t>
      </w:r>
      <w:r w:rsidR="00C15F87" w:rsidRPr="003760D0">
        <w:rPr>
          <w:rFonts w:ascii="Times New Roman" w:hAnsi="Times New Roman" w:cs="Times New Roman"/>
          <w:sz w:val="24"/>
          <w:szCs w:val="24"/>
          <w:lang w:val="en-US"/>
        </w:rPr>
        <w:t xml:space="preserve">rganizational </w:t>
      </w:r>
      <w:r w:rsidR="00FD029E" w:rsidRPr="003760D0">
        <w:rPr>
          <w:rFonts w:ascii="Times New Roman" w:hAnsi="Times New Roman" w:cs="Times New Roman"/>
          <w:sz w:val="24"/>
          <w:szCs w:val="24"/>
          <w:lang w:val="en-US"/>
        </w:rPr>
        <w:t xml:space="preserve">learning approaches help companies to systematically acquire, disseminate, and use customer information to serve </w:t>
      </w:r>
      <w:r w:rsidR="00FD029E" w:rsidRPr="005B7D69">
        <w:rPr>
          <w:rFonts w:ascii="Times New Roman" w:hAnsi="Times New Roman" w:cs="Times New Roman"/>
          <w:sz w:val="24"/>
          <w:szCs w:val="24"/>
          <w:lang w:val="en-US"/>
        </w:rPr>
        <w:t>th</w:t>
      </w:r>
      <w:r w:rsidR="00F171C1" w:rsidRPr="005B7D69">
        <w:rPr>
          <w:rFonts w:ascii="Times New Roman" w:hAnsi="Times New Roman" w:cs="Times New Roman"/>
          <w:sz w:val="24"/>
          <w:szCs w:val="24"/>
          <w:lang w:val="en-US"/>
        </w:rPr>
        <w:t>em better (</w:t>
      </w:r>
      <w:proofErr w:type="spellStart"/>
      <w:r w:rsidR="005B7D69" w:rsidRPr="005B7D69">
        <w:rPr>
          <w:rFonts w:ascii="Times New Roman" w:eastAsia="PMingLiU" w:hAnsi="Times New Roman" w:cs="Times New Roman"/>
          <w:sz w:val="24"/>
          <w:szCs w:val="24"/>
          <w:lang w:val="en-US"/>
        </w:rPr>
        <w:t>Narver</w:t>
      </w:r>
      <w:proofErr w:type="spellEnd"/>
      <w:r w:rsidR="005B7D69" w:rsidRPr="005B7D69">
        <w:rPr>
          <w:rFonts w:ascii="Times New Roman" w:eastAsia="PMingLiU" w:hAnsi="Times New Roman" w:cs="Times New Roman"/>
          <w:sz w:val="24"/>
          <w:szCs w:val="24"/>
          <w:lang w:val="en-US"/>
        </w:rPr>
        <w:t xml:space="preserve"> &amp; Slater, 1990</w:t>
      </w:r>
      <w:r w:rsidR="009C0103" w:rsidRPr="005B7D69">
        <w:rPr>
          <w:rFonts w:ascii="Times New Roman" w:hAnsi="Times New Roman" w:cs="Times New Roman"/>
          <w:sz w:val="24"/>
          <w:szCs w:val="24"/>
          <w:lang w:val="en-US"/>
        </w:rPr>
        <w:t>).</w:t>
      </w:r>
      <w:r w:rsidR="009C0103">
        <w:rPr>
          <w:rFonts w:ascii="Times New Roman" w:hAnsi="Times New Roman" w:cs="Times New Roman"/>
          <w:sz w:val="24"/>
          <w:szCs w:val="24"/>
          <w:lang w:val="en-US"/>
        </w:rPr>
        <w:t xml:space="preserve"> </w:t>
      </w:r>
      <w:r w:rsidR="00F21424">
        <w:rPr>
          <w:rFonts w:ascii="Times New Roman" w:hAnsi="Times New Roman" w:cs="Times New Roman"/>
          <w:sz w:val="24"/>
          <w:szCs w:val="24"/>
          <w:lang w:val="en-US"/>
        </w:rPr>
        <w:t>L</w:t>
      </w:r>
      <w:r w:rsidR="00FD029E" w:rsidRPr="003760D0">
        <w:rPr>
          <w:rFonts w:ascii="Times New Roman" w:hAnsi="Times New Roman" w:cs="Times New Roman"/>
          <w:sz w:val="24"/>
          <w:szCs w:val="24"/>
          <w:lang w:val="en-US"/>
        </w:rPr>
        <w:t xml:space="preserve">earning </w:t>
      </w:r>
      <w:r w:rsidR="00987451">
        <w:rPr>
          <w:rFonts w:ascii="Times New Roman" w:hAnsi="Times New Roman" w:cs="Times New Roman"/>
          <w:sz w:val="24"/>
          <w:szCs w:val="24"/>
          <w:lang w:val="en-US"/>
        </w:rPr>
        <w:t>disperses</w:t>
      </w:r>
      <w:r w:rsidR="00FD029E" w:rsidRPr="003760D0">
        <w:rPr>
          <w:rFonts w:ascii="Times New Roman" w:hAnsi="Times New Roman" w:cs="Times New Roman"/>
          <w:sz w:val="24"/>
          <w:szCs w:val="24"/>
          <w:lang w:val="en-US"/>
        </w:rPr>
        <w:t xml:space="preserve"> valuable information on products and services to improve both customer response and faster informed decision-making inside the firm (</w:t>
      </w:r>
      <w:proofErr w:type="spellStart"/>
      <w:r w:rsidR="00273987">
        <w:rPr>
          <w:rFonts w:ascii="Times New Roman" w:hAnsi="Times New Roman" w:cs="Times New Roman"/>
          <w:sz w:val="24"/>
          <w:szCs w:val="24"/>
          <w:lang w:val="en-US"/>
        </w:rPr>
        <w:t>Ainan</w:t>
      </w:r>
      <w:proofErr w:type="spellEnd"/>
      <w:r w:rsidR="00273987">
        <w:rPr>
          <w:rFonts w:ascii="Times New Roman" w:hAnsi="Times New Roman" w:cs="Times New Roman"/>
          <w:sz w:val="24"/>
          <w:szCs w:val="24"/>
          <w:lang w:val="en-US"/>
        </w:rPr>
        <w:t>-Smith &amp; Green, 2002</w:t>
      </w:r>
      <w:r w:rsidR="00FD029E" w:rsidRPr="003760D0">
        <w:rPr>
          <w:rFonts w:ascii="Times New Roman" w:hAnsi="Times New Roman" w:cs="Times New Roman"/>
          <w:sz w:val="24"/>
          <w:szCs w:val="24"/>
          <w:lang w:val="en-US"/>
        </w:rPr>
        <w:t>). This knowledge</w:t>
      </w:r>
      <w:r w:rsidR="00C32141">
        <w:rPr>
          <w:rFonts w:ascii="Times New Roman" w:hAnsi="Times New Roman" w:cs="Times New Roman"/>
          <w:sz w:val="24"/>
          <w:szCs w:val="24"/>
          <w:lang w:val="en-US"/>
        </w:rPr>
        <w:t xml:space="preserve"> </w:t>
      </w:r>
      <w:r w:rsidR="00FD029E" w:rsidRPr="003760D0">
        <w:rPr>
          <w:rFonts w:ascii="Times New Roman" w:hAnsi="Times New Roman" w:cs="Times New Roman"/>
          <w:sz w:val="24"/>
          <w:szCs w:val="24"/>
          <w:lang w:val="en-US"/>
        </w:rPr>
        <w:t xml:space="preserve">is </w:t>
      </w:r>
      <w:r w:rsidR="00E557FB" w:rsidRPr="003760D0">
        <w:rPr>
          <w:rFonts w:ascii="Times New Roman" w:hAnsi="Times New Roman" w:cs="Times New Roman"/>
          <w:sz w:val="24"/>
          <w:szCs w:val="24"/>
          <w:lang w:val="en-US"/>
        </w:rPr>
        <w:t xml:space="preserve">disseminated in the organization and </w:t>
      </w:r>
      <w:r w:rsidR="00C32141" w:rsidRPr="003760D0">
        <w:rPr>
          <w:rFonts w:ascii="Times New Roman" w:hAnsi="Times New Roman" w:cs="Times New Roman"/>
          <w:sz w:val="24"/>
          <w:szCs w:val="24"/>
          <w:lang w:val="en-US"/>
        </w:rPr>
        <w:t xml:space="preserve">may involve the use of a </w:t>
      </w:r>
      <w:r w:rsidR="00C32141">
        <w:rPr>
          <w:rFonts w:ascii="Times New Roman" w:hAnsi="Times New Roman" w:cs="Times New Roman"/>
          <w:sz w:val="24"/>
          <w:szCs w:val="24"/>
          <w:lang w:val="en-US"/>
        </w:rPr>
        <w:t>customer relationship management (</w:t>
      </w:r>
      <w:r w:rsidR="00C32141" w:rsidRPr="003760D0">
        <w:rPr>
          <w:rFonts w:ascii="Times New Roman" w:hAnsi="Times New Roman" w:cs="Times New Roman"/>
          <w:sz w:val="24"/>
          <w:szCs w:val="24"/>
          <w:lang w:val="en-US"/>
        </w:rPr>
        <w:t>CRM</w:t>
      </w:r>
      <w:r w:rsidR="00C32141">
        <w:rPr>
          <w:rFonts w:ascii="Times New Roman" w:hAnsi="Times New Roman" w:cs="Times New Roman"/>
          <w:sz w:val="24"/>
          <w:szCs w:val="24"/>
          <w:lang w:val="en-US"/>
        </w:rPr>
        <w:t>)</w:t>
      </w:r>
      <w:r w:rsidR="00C32141" w:rsidRPr="003760D0">
        <w:rPr>
          <w:rFonts w:ascii="Times New Roman" w:hAnsi="Times New Roman" w:cs="Times New Roman"/>
          <w:sz w:val="24"/>
          <w:szCs w:val="24"/>
          <w:lang w:val="en-US"/>
        </w:rPr>
        <w:t xml:space="preserve"> platform</w:t>
      </w:r>
      <w:r w:rsidR="003B563E">
        <w:rPr>
          <w:rFonts w:ascii="Times New Roman" w:hAnsi="Times New Roman" w:cs="Times New Roman"/>
          <w:sz w:val="24"/>
          <w:szCs w:val="24"/>
          <w:lang w:val="en-US"/>
        </w:rPr>
        <w:t xml:space="preserve"> to </w:t>
      </w:r>
      <w:r w:rsidR="00FD029E" w:rsidRPr="003760D0">
        <w:rPr>
          <w:rFonts w:ascii="Times New Roman" w:hAnsi="Times New Roman" w:cs="Times New Roman"/>
          <w:sz w:val="24"/>
          <w:szCs w:val="24"/>
          <w:lang w:val="en-US"/>
        </w:rPr>
        <w:t>custom</w:t>
      </w:r>
      <w:r w:rsidR="003B563E">
        <w:rPr>
          <w:rFonts w:ascii="Times New Roman" w:hAnsi="Times New Roman" w:cs="Times New Roman"/>
          <w:sz w:val="24"/>
          <w:szCs w:val="24"/>
          <w:lang w:val="en-US"/>
        </w:rPr>
        <w:t>ize</w:t>
      </w:r>
      <w:r w:rsidR="00C32141">
        <w:rPr>
          <w:rFonts w:ascii="Times New Roman" w:hAnsi="Times New Roman" w:cs="Times New Roman"/>
          <w:sz w:val="24"/>
          <w:szCs w:val="24"/>
          <w:lang w:val="en-US"/>
        </w:rPr>
        <w:t xml:space="preserve"> offerings</w:t>
      </w:r>
      <w:r w:rsidR="00FD029E" w:rsidRPr="003760D0">
        <w:rPr>
          <w:rFonts w:ascii="Times New Roman" w:hAnsi="Times New Roman" w:cs="Times New Roman"/>
          <w:sz w:val="24"/>
          <w:szCs w:val="24"/>
          <w:lang w:val="en-US"/>
        </w:rPr>
        <w:t xml:space="preserve"> </w:t>
      </w:r>
      <w:r w:rsidR="00E557FB" w:rsidRPr="003760D0">
        <w:rPr>
          <w:rFonts w:ascii="Times New Roman" w:hAnsi="Times New Roman" w:cs="Times New Roman"/>
          <w:sz w:val="24"/>
          <w:szCs w:val="24"/>
          <w:lang w:val="en-US"/>
        </w:rPr>
        <w:t>to fit</w:t>
      </w:r>
      <w:r w:rsidR="00FD029E" w:rsidRPr="003760D0">
        <w:rPr>
          <w:rFonts w:ascii="Times New Roman" w:hAnsi="Times New Roman" w:cs="Times New Roman"/>
          <w:sz w:val="24"/>
          <w:szCs w:val="24"/>
          <w:lang w:val="en-US"/>
        </w:rPr>
        <w:t xml:space="preserve"> customers’ values. </w:t>
      </w:r>
      <w:r w:rsidR="00CA1B7A">
        <w:rPr>
          <w:rFonts w:ascii="Times New Roman" w:hAnsi="Times New Roman" w:cs="Times New Roman"/>
          <w:sz w:val="24"/>
          <w:szCs w:val="24"/>
          <w:lang w:val="en-US"/>
        </w:rPr>
        <w:t>This study</w:t>
      </w:r>
      <w:r w:rsidR="00124834" w:rsidRPr="003760D0">
        <w:rPr>
          <w:rFonts w:ascii="Times New Roman" w:hAnsi="Times New Roman" w:cs="Times New Roman"/>
          <w:sz w:val="24"/>
          <w:szCs w:val="24"/>
          <w:lang w:val="en-US"/>
        </w:rPr>
        <w:t xml:space="preserve"> consider</w:t>
      </w:r>
      <w:r w:rsidR="00CA1B7A">
        <w:rPr>
          <w:rFonts w:ascii="Times New Roman" w:hAnsi="Times New Roman" w:cs="Times New Roman"/>
          <w:sz w:val="24"/>
          <w:szCs w:val="24"/>
          <w:lang w:val="en-US"/>
        </w:rPr>
        <w:t>s</w:t>
      </w:r>
      <w:r w:rsidR="00124834" w:rsidRPr="003760D0">
        <w:rPr>
          <w:rFonts w:ascii="Times New Roman" w:hAnsi="Times New Roman" w:cs="Times New Roman"/>
          <w:sz w:val="24"/>
          <w:szCs w:val="24"/>
          <w:lang w:val="en-US"/>
        </w:rPr>
        <w:t xml:space="preserve"> </w:t>
      </w:r>
      <w:r w:rsidR="00C15F87" w:rsidRPr="003760D0">
        <w:rPr>
          <w:rFonts w:ascii="Times New Roman" w:hAnsi="Times New Roman" w:cs="Times New Roman"/>
          <w:sz w:val="24"/>
          <w:szCs w:val="24"/>
          <w:lang w:val="en-US"/>
        </w:rPr>
        <w:t xml:space="preserve">organizational </w:t>
      </w:r>
      <w:r w:rsidR="00124834" w:rsidRPr="003760D0">
        <w:rPr>
          <w:rFonts w:ascii="Times New Roman" w:hAnsi="Times New Roman" w:cs="Times New Roman"/>
          <w:sz w:val="24"/>
          <w:szCs w:val="24"/>
          <w:lang w:val="en-US"/>
        </w:rPr>
        <w:t>l</w:t>
      </w:r>
      <w:r w:rsidR="00E557FB" w:rsidRPr="003760D0">
        <w:rPr>
          <w:rFonts w:ascii="Times New Roman" w:hAnsi="Times New Roman" w:cs="Times New Roman"/>
          <w:sz w:val="24"/>
          <w:szCs w:val="24"/>
          <w:lang w:val="en-US"/>
        </w:rPr>
        <w:t>earning</w:t>
      </w:r>
      <w:r w:rsidR="00FD029E" w:rsidRPr="003760D0">
        <w:rPr>
          <w:rFonts w:ascii="Times New Roman" w:hAnsi="Times New Roman" w:cs="Times New Roman"/>
          <w:sz w:val="24"/>
          <w:szCs w:val="24"/>
          <w:lang w:val="en-US"/>
        </w:rPr>
        <w:t xml:space="preserve"> </w:t>
      </w:r>
      <w:r w:rsidR="005D6778">
        <w:rPr>
          <w:rFonts w:ascii="Times New Roman" w:hAnsi="Times New Roman" w:cs="Times New Roman"/>
          <w:sz w:val="24"/>
          <w:szCs w:val="24"/>
          <w:lang w:val="en-US"/>
        </w:rPr>
        <w:t xml:space="preserve">as </w:t>
      </w:r>
      <w:r w:rsidR="00FD029E" w:rsidRPr="003760D0">
        <w:rPr>
          <w:rFonts w:ascii="Times New Roman" w:hAnsi="Times New Roman" w:cs="Times New Roman"/>
          <w:sz w:val="24"/>
          <w:szCs w:val="24"/>
          <w:lang w:val="en-US"/>
        </w:rPr>
        <w:t xml:space="preserve">a </w:t>
      </w:r>
      <w:r w:rsidR="00124834" w:rsidRPr="003760D0">
        <w:rPr>
          <w:rFonts w:ascii="Times New Roman" w:hAnsi="Times New Roman" w:cs="Times New Roman"/>
          <w:sz w:val="24"/>
          <w:szCs w:val="24"/>
          <w:lang w:val="en-US"/>
        </w:rPr>
        <w:t xml:space="preserve">critical </w:t>
      </w:r>
      <w:r w:rsidR="00FD029E" w:rsidRPr="003760D0">
        <w:rPr>
          <w:rFonts w:ascii="Times New Roman" w:hAnsi="Times New Roman" w:cs="Times New Roman"/>
          <w:sz w:val="24"/>
          <w:szCs w:val="24"/>
          <w:lang w:val="en-US"/>
        </w:rPr>
        <w:t xml:space="preserve">determinant of </w:t>
      </w:r>
      <w:r w:rsidR="00340BC3">
        <w:rPr>
          <w:rFonts w:ascii="Times New Roman" w:hAnsi="Times New Roman" w:cs="Times New Roman"/>
          <w:sz w:val="24"/>
          <w:szCs w:val="24"/>
          <w:lang w:val="en-US"/>
        </w:rPr>
        <w:t xml:space="preserve">brand </w:t>
      </w:r>
      <w:r w:rsidR="00E557FB" w:rsidRPr="003760D0">
        <w:rPr>
          <w:rFonts w:ascii="Times New Roman" w:hAnsi="Times New Roman" w:cs="Times New Roman"/>
          <w:sz w:val="24"/>
          <w:szCs w:val="24"/>
          <w:lang w:val="en-US"/>
        </w:rPr>
        <w:t>innovation</w:t>
      </w:r>
      <w:r w:rsidR="00124834" w:rsidRPr="003760D0">
        <w:rPr>
          <w:rFonts w:ascii="Times New Roman" w:hAnsi="Times New Roman" w:cs="Times New Roman"/>
          <w:sz w:val="24"/>
          <w:szCs w:val="24"/>
          <w:lang w:val="en-US"/>
        </w:rPr>
        <w:t xml:space="preserve"> success</w:t>
      </w:r>
      <w:r w:rsidR="00340BC3">
        <w:rPr>
          <w:rFonts w:ascii="Times New Roman" w:hAnsi="Times New Roman" w:cs="Times New Roman"/>
          <w:sz w:val="24"/>
          <w:szCs w:val="24"/>
          <w:lang w:val="en-US"/>
        </w:rPr>
        <w:t xml:space="preserve"> and</w:t>
      </w:r>
      <w:r w:rsidR="00124834" w:rsidRPr="003760D0">
        <w:rPr>
          <w:rFonts w:ascii="Times New Roman" w:hAnsi="Times New Roman" w:cs="Times New Roman"/>
          <w:sz w:val="24"/>
          <w:szCs w:val="24"/>
          <w:lang w:val="en-US"/>
        </w:rPr>
        <w:t xml:space="preserve"> posit</w:t>
      </w:r>
      <w:r w:rsidR="00E73769">
        <w:rPr>
          <w:rFonts w:ascii="Times New Roman" w:hAnsi="Times New Roman" w:cs="Times New Roman"/>
          <w:sz w:val="24"/>
          <w:szCs w:val="24"/>
          <w:lang w:val="en-US"/>
        </w:rPr>
        <w:t>s</w:t>
      </w:r>
      <w:r w:rsidR="00124834" w:rsidRPr="003760D0">
        <w:rPr>
          <w:rFonts w:ascii="Times New Roman" w:hAnsi="Times New Roman" w:cs="Times New Roman"/>
          <w:sz w:val="24"/>
          <w:szCs w:val="24"/>
          <w:lang w:val="en-US"/>
        </w:rPr>
        <w:t xml:space="preserve"> that as</w:t>
      </w:r>
      <w:r w:rsidR="00FD029E" w:rsidRPr="003760D0">
        <w:rPr>
          <w:rFonts w:ascii="Times New Roman" w:hAnsi="Times New Roman" w:cs="Times New Roman"/>
          <w:sz w:val="24"/>
          <w:szCs w:val="24"/>
          <w:lang w:val="en-US"/>
        </w:rPr>
        <w:t xml:space="preserve"> firms </w:t>
      </w:r>
      <w:r w:rsidR="009705A5" w:rsidRPr="003760D0">
        <w:rPr>
          <w:rFonts w:ascii="Times New Roman" w:hAnsi="Times New Roman" w:cs="Times New Roman"/>
          <w:sz w:val="24"/>
          <w:szCs w:val="24"/>
          <w:lang w:val="en-US"/>
        </w:rPr>
        <w:t>utilize</w:t>
      </w:r>
      <w:r w:rsidR="00FD029E" w:rsidRPr="003760D0">
        <w:rPr>
          <w:rFonts w:ascii="Times New Roman" w:hAnsi="Times New Roman" w:cs="Times New Roman"/>
          <w:sz w:val="24"/>
          <w:szCs w:val="24"/>
          <w:lang w:val="en-US"/>
        </w:rPr>
        <w:t xml:space="preserve"> </w:t>
      </w:r>
      <w:r w:rsidR="00E557FB" w:rsidRPr="003760D0">
        <w:rPr>
          <w:rFonts w:ascii="Times New Roman" w:hAnsi="Times New Roman" w:cs="Times New Roman"/>
          <w:sz w:val="24"/>
          <w:szCs w:val="24"/>
          <w:lang w:val="en-US"/>
        </w:rPr>
        <w:t xml:space="preserve">customer </w:t>
      </w:r>
      <w:r w:rsidR="00FD029E" w:rsidRPr="003760D0">
        <w:rPr>
          <w:rFonts w:ascii="Times New Roman" w:hAnsi="Times New Roman" w:cs="Times New Roman"/>
          <w:sz w:val="24"/>
          <w:szCs w:val="24"/>
          <w:lang w:val="en-US"/>
        </w:rPr>
        <w:t xml:space="preserve">knowledge </w:t>
      </w:r>
      <w:r w:rsidR="00124834" w:rsidRPr="003760D0">
        <w:rPr>
          <w:rFonts w:ascii="Times New Roman" w:hAnsi="Times New Roman" w:cs="Times New Roman"/>
          <w:sz w:val="24"/>
          <w:szCs w:val="24"/>
          <w:lang w:val="en-US"/>
        </w:rPr>
        <w:t xml:space="preserve">better, innovation generation increases, leading to </w:t>
      </w:r>
      <w:r w:rsidR="00E557FB" w:rsidRPr="003760D0">
        <w:rPr>
          <w:rFonts w:ascii="Times New Roman" w:hAnsi="Times New Roman" w:cs="Times New Roman"/>
          <w:sz w:val="24"/>
          <w:szCs w:val="24"/>
          <w:lang w:val="en-US"/>
        </w:rPr>
        <w:t xml:space="preserve">subsequent </w:t>
      </w:r>
      <w:r w:rsidR="00CB07A4">
        <w:rPr>
          <w:rFonts w:ascii="Times New Roman" w:hAnsi="Times New Roman" w:cs="Times New Roman"/>
          <w:sz w:val="24"/>
          <w:szCs w:val="24"/>
          <w:lang w:val="en-US"/>
        </w:rPr>
        <w:t>market</w:t>
      </w:r>
      <w:r w:rsidR="00E557FB" w:rsidRPr="003760D0">
        <w:rPr>
          <w:rFonts w:ascii="Times New Roman" w:hAnsi="Times New Roman" w:cs="Times New Roman"/>
          <w:sz w:val="24"/>
          <w:szCs w:val="24"/>
          <w:lang w:val="en-US"/>
        </w:rPr>
        <w:t xml:space="preserve"> </w:t>
      </w:r>
      <w:r w:rsidR="00FD029E" w:rsidRPr="003760D0">
        <w:rPr>
          <w:rFonts w:ascii="Times New Roman" w:hAnsi="Times New Roman" w:cs="Times New Roman"/>
          <w:sz w:val="24"/>
          <w:szCs w:val="24"/>
          <w:lang w:val="en-US"/>
        </w:rPr>
        <w:t>pe</w:t>
      </w:r>
      <w:r w:rsidR="00F171C1" w:rsidRPr="003760D0">
        <w:rPr>
          <w:rFonts w:ascii="Times New Roman" w:hAnsi="Times New Roman" w:cs="Times New Roman"/>
          <w:sz w:val="24"/>
          <w:szCs w:val="24"/>
          <w:lang w:val="en-US"/>
        </w:rPr>
        <w:t>rformance</w:t>
      </w:r>
      <w:r w:rsidR="00FD029E" w:rsidRPr="003760D0">
        <w:rPr>
          <w:rFonts w:ascii="Times New Roman" w:hAnsi="Times New Roman" w:cs="Times New Roman"/>
          <w:sz w:val="24"/>
          <w:szCs w:val="24"/>
          <w:lang w:val="en-US"/>
        </w:rPr>
        <w:t>.</w:t>
      </w:r>
      <w:r w:rsidR="005F5CEF" w:rsidRPr="003760D0">
        <w:rPr>
          <w:rFonts w:ascii="Times New Roman" w:hAnsi="Times New Roman" w:cs="Times New Roman"/>
          <w:sz w:val="24"/>
          <w:szCs w:val="24"/>
          <w:lang w:val="en-US"/>
        </w:rPr>
        <w:t xml:space="preserve"> Thus, </w:t>
      </w:r>
      <w:r w:rsidR="0030585A" w:rsidRPr="003760D0">
        <w:rPr>
          <w:rFonts w:ascii="Times New Roman" w:hAnsi="Times New Roman" w:cs="Times New Roman"/>
          <w:sz w:val="24"/>
          <w:szCs w:val="24"/>
          <w:lang w:val="en-US"/>
        </w:rPr>
        <w:t>focusing on t</w:t>
      </w:r>
      <w:r w:rsidR="00124834" w:rsidRPr="003760D0">
        <w:rPr>
          <w:rFonts w:ascii="Times New Roman" w:hAnsi="Times New Roman" w:cs="Times New Roman"/>
          <w:sz w:val="24"/>
          <w:szCs w:val="24"/>
          <w:lang w:val="en-US"/>
        </w:rPr>
        <w:t>he relationship</w:t>
      </w:r>
      <w:r w:rsidR="0030585A" w:rsidRPr="003760D0">
        <w:rPr>
          <w:rFonts w:ascii="Times New Roman" w:hAnsi="Times New Roman" w:cs="Times New Roman"/>
          <w:sz w:val="24"/>
          <w:szCs w:val="24"/>
          <w:lang w:val="en-US"/>
        </w:rPr>
        <w:t xml:space="preserve"> between </w:t>
      </w:r>
      <w:r w:rsidR="004E1607" w:rsidRPr="003760D0">
        <w:rPr>
          <w:rFonts w:ascii="Times New Roman" w:hAnsi="Times New Roman" w:cs="Times New Roman"/>
          <w:sz w:val="24"/>
          <w:szCs w:val="24"/>
          <w:lang w:val="en-US"/>
        </w:rPr>
        <w:t>organizational</w:t>
      </w:r>
      <w:r w:rsidR="0030585A" w:rsidRPr="003760D0">
        <w:rPr>
          <w:rFonts w:ascii="Times New Roman" w:hAnsi="Times New Roman" w:cs="Times New Roman"/>
          <w:sz w:val="24"/>
          <w:szCs w:val="24"/>
          <w:lang w:val="en-US"/>
        </w:rPr>
        <w:t xml:space="preserve"> </w:t>
      </w:r>
      <w:r w:rsidR="004E1607" w:rsidRPr="003760D0">
        <w:rPr>
          <w:rFonts w:ascii="Times New Roman" w:hAnsi="Times New Roman" w:cs="Times New Roman"/>
          <w:sz w:val="24"/>
          <w:szCs w:val="24"/>
          <w:lang w:val="en-US"/>
        </w:rPr>
        <w:t>learning</w:t>
      </w:r>
      <w:r w:rsidR="0030585A" w:rsidRPr="003760D0">
        <w:rPr>
          <w:rFonts w:ascii="Times New Roman" w:hAnsi="Times New Roman" w:cs="Times New Roman"/>
          <w:sz w:val="24"/>
          <w:szCs w:val="24"/>
          <w:lang w:val="en-US"/>
        </w:rPr>
        <w:t xml:space="preserve"> and </w:t>
      </w:r>
      <w:r w:rsidR="00340BC3">
        <w:rPr>
          <w:rFonts w:ascii="Times New Roman" w:hAnsi="Times New Roman" w:cs="Times New Roman"/>
          <w:sz w:val="24"/>
          <w:szCs w:val="24"/>
          <w:lang w:val="en-US"/>
        </w:rPr>
        <w:t xml:space="preserve">brand </w:t>
      </w:r>
      <w:r w:rsidR="004E1607" w:rsidRPr="003760D0">
        <w:rPr>
          <w:rFonts w:ascii="Times New Roman" w:hAnsi="Times New Roman" w:cs="Times New Roman"/>
          <w:sz w:val="24"/>
          <w:szCs w:val="24"/>
          <w:lang w:val="en-US"/>
        </w:rPr>
        <w:t>innovation</w:t>
      </w:r>
      <w:r w:rsidR="00340BC3">
        <w:rPr>
          <w:rFonts w:ascii="Times New Roman" w:hAnsi="Times New Roman" w:cs="Times New Roman"/>
          <w:sz w:val="24"/>
          <w:szCs w:val="24"/>
          <w:lang w:val="en-US"/>
        </w:rPr>
        <w:t>,</w:t>
      </w:r>
      <w:r w:rsidR="0030585A" w:rsidRPr="003760D0">
        <w:rPr>
          <w:rFonts w:ascii="Times New Roman" w:hAnsi="Times New Roman" w:cs="Times New Roman"/>
          <w:sz w:val="24"/>
          <w:szCs w:val="24"/>
          <w:lang w:val="en-US"/>
        </w:rPr>
        <w:t xml:space="preserve"> </w:t>
      </w:r>
      <w:r w:rsidR="0000203B">
        <w:rPr>
          <w:rFonts w:ascii="Times New Roman" w:hAnsi="Times New Roman" w:cs="Times New Roman"/>
          <w:sz w:val="24"/>
          <w:szCs w:val="24"/>
          <w:lang w:val="en-US"/>
        </w:rPr>
        <w:t>the study</w:t>
      </w:r>
      <w:r w:rsidR="0030585A" w:rsidRPr="003760D0">
        <w:rPr>
          <w:rFonts w:ascii="Times New Roman" w:hAnsi="Times New Roman" w:cs="Times New Roman"/>
          <w:sz w:val="24"/>
          <w:szCs w:val="24"/>
          <w:lang w:val="en-US"/>
        </w:rPr>
        <w:t xml:space="preserve"> develop</w:t>
      </w:r>
      <w:r w:rsidR="0000203B">
        <w:rPr>
          <w:rFonts w:ascii="Times New Roman" w:hAnsi="Times New Roman" w:cs="Times New Roman"/>
          <w:sz w:val="24"/>
          <w:szCs w:val="24"/>
          <w:lang w:val="en-US"/>
        </w:rPr>
        <w:t>s</w:t>
      </w:r>
      <w:r w:rsidR="0030585A" w:rsidRPr="003760D0">
        <w:rPr>
          <w:rFonts w:ascii="Times New Roman" w:hAnsi="Times New Roman" w:cs="Times New Roman"/>
          <w:sz w:val="24"/>
          <w:szCs w:val="24"/>
          <w:lang w:val="en-US"/>
        </w:rPr>
        <w:t xml:space="preserve"> the following hypothesis:</w:t>
      </w:r>
    </w:p>
    <w:p w14:paraId="40E30D08" w14:textId="7576CC65" w:rsidR="008F5709" w:rsidRDefault="00971C55" w:rsidP="005638A0">
      <w:pPr>
        <w:spacing w:after="0" w:line="480" w:lineRule="auto"/>
        <w:ind w:left="709"/>
        <w:outlineLvl w:val="0"/>
        <w:rPr>
          <w:rFonts w:ascii="Times New Roman" w:hAnsi="Times New Roman" w:cs="Times New Roman"/>
          <w:sz w:val="24"/>
          <w:szCs w:val="24"/>
          <w:lang w:val="en-US"/>
        </w:rPr>
      </w:pPr>
      <w:r w:rsidRPr="00866538">
        <w:rPr>
          <w:rFonts w:ascii="Times New Roman" w:hAnsi="Times New Roman" w:cs="Times New Roman"/>
          <w:b/>
          <w:sz w:val="24"/>
          <w:szCs w:val="24"/>
          <w:lang w:val="en-US"/>
        </w:rPr>
        <w:t>H1:</w:t>
      </w:r>
      <w:r w:rsidR="00384B1E">
        <w:rPr>
          <w:rFonts w:ascii="Times New Roman" w:hAnsi="Times New Roman" w:cs="Times New Roman"/>
          <w:sz w:val="24"/>
          <w:szCs w:val="24"/>
          <w:lang w:val="en-US"/>
        </w:rPr>
        <w:t xml:space="preserve"> </w:t>
      </w:r>
      <w:r w:rsidR="008A0A9E">
        <w:rPr>
          <w:rFonts w:ascii="Times New Roman" w:hAnsi="Times New Roman" w:cs="Times New Roman"/>
          <w:sz w:val="24"/>
          <w:szCs w:val="24"/>
          <w:lang w:val="en-US"/>
        </w:rPr>
        <w:t>O</w:t>
      </w:r>
      <w:r w:rsidR="008A0A9E" w:rsidRPr="003760D0">
        <w:rPr>
          <w:rFonts w:ascii="Times New Roman" w:hAnsi="Times New Roman" w:cs="Times New Roman"/>
          <w:sz w:val="24"/>
          <w:szCs w:val="24"/>
          <w:lang w:val="en-US"/>
        </w:rPr>
        <w:t xml:space="preserve">rganizational learning </w:t>
      </w:r>
      <w:r w:rsidR="008A0A9E">
        <w:rPr>
          <w:rFonts w:ascii="Times New Roman" w:hAnsi="Times New Roman" w:cs="Times New Roman"/>
          <w:sz w:val="24"/>
          <w:szCs w:val="24"/>
          <w:lang w:val="en-US"/>
        </w:rPr>
        <w:t>is</w:t>
      </w:r>
      <w:r w:rsidRPr="003760D0">
        <w:rPr>
          <w:rFonts w:ascii="Times New Roman" w:hAnsi="Times New Roman" w:cs="Times New Roman"/>
          <w:sz w:val="24"/>
          <w:szCs w:val="24"/>
          <w:lang w:val="en-US"/>
        </w:rPr>
        <w:t xml:space="preserve"> positive</w:t>
      </w:r>
      <w:r w:rsidR="008A0A9E">
        <w:rPr>
          <w:rFonts w:ascii="Times New Roman" w:hAnsi="Times New Roman" w:cs="Times New Roman"/>
          <w:sz w:val="24"/>
          <w:szCs w:val="24"/>
          <w:lang w:val="en-US"/>
        </w:rPr>
        <w:t>ly related</w:t>
      </w:r>
      <w:r w:rsidRPr="003760D0">
        <w:rPr>
          <w:rFonts w:ascii="Times New Roman" w:hAnsi="Times New Roman" w:cs="Times New Roman"/>
          <w:sz w:val="24"/>
          <w:szCs w:val="24"/>
          <w:lang w:val="en-US"/>
        </w:rPr>
        <w:t xml:space="preserve"> </w:t>
      </w:r>
      <w:r w:rsidR="00C644F4">
        <w:rPr>
          <w:rFonts w:ascii="Times New Roman" w:hAnsi="Times New Roman" w:cs="Times New Roman"/>
          <w:sz w:val="24"/>
          <w:szCs w:val="24"/>
          <w:lang w:val="en-US"/>
        </w:rPr>
        <w:t>to</w:t>
      </w:r>
      <w:r w:rsidRPr="003760D0">
        <w:rPr>
          <w:rFonts w:ascii="Times New Roman" w:hAnsi="Times New Roman" w:cs="Times New Roman"/>
          <w:sz w:val="24"/>
          <w:szCs w:val="24"/>
          <w:lang w:val="en-US"/>
        </w:rPr>
        <w:t xml:space="preserve"> </w:t>
      </w:r>
      <w:r w:rsidR="00282D7C">
        <w:rPr>
          <w:rFonts w:ascii="Times New Roman" w:hAnsi="Times New Roman" w:cs="Times New Roman"/>
          <w:sz w:val="24"/>
          <w:szCs w:val="24"/>
          <w:lang w:val="en-US"/>
        </w:rPr>
        <w:t xml:space="preserve">brand </w:t>
      </w:r>
      <w:r w:rsidRPr="003760D0">
        <w:rPr>
          <w:rFonts w:ascii="Times New Roman" w:hAnsi="Times New Roman" w:cs="Times New Roman"/>
          <w:sz w:val="24"/>
          <w:szCs w:val="24"/>
          <w:lang w:val="en-US"/>
        </w:rPr>
        <w:t>innovation</w:t>
      </w:r>
      <w:r w:rsidR="00B81221">
        <w:rPr>
          <w:rFonts w:ascii="Times New Roman" w:hAnsi="Times New Roman" w:cs="Times New Roman"/>
          <w:sz w:val="24"/>
          <w:szCs w:val="24"/>
          <w:lang w:val="en-US"/>
        </w:rPr>
        <w:t>, in</w:t>
      </w:r>
      <w:r w:rsidR="00E13360">
        <w:rPr>
          <w:rFonts w:ascii="Times New Roman" w:hAnsi="Times New Roman" w:cs="Times New Roman"/>
          <w:sz w:val="24"/>
          <w:szCs w:val="24"/>
          <w:lang w:val="en-US"/>
        </w:rPr>
        <w:t xml:space="preserve"> the</w:t>
      </w:r>
      <w:r w:rsidR="00B81221">
        <w:rPr>
          <w:rFonts w:ascii="Times New Roman" w:hAnsi="Times New Roman" w:cs="Times New Roman"/>
          <w:sz w:val="24"/>
          <w:szCs w:val="24"/>
          <w:lang w:val="en-US"/>
        </w:rPr>
        <w:t xml:space="preserve"> industrial</w:t>
      </w:r>
      <w:r w:rsidR="00923F56">
        <w:rPr>
          <w:rFonts w:ascii="Times New Roman" w:hAnsi="Times New Roman" w:cs="Times New Roman"/>
          <w:sz w:val="24"/>
          <w:szCs w:val="24"/>
          <w:lang w:val="en-US"/>
        </w:rPr>
        <w:t xml:space="preserve"> service</w:t>
      </w:r>
      <w:r w:rsidR="009D4E36">
        <w:rPr>
          <w:rFonts w:ascii="Times New Roman" w:hAnsi="Times New Roman" w:cs="Times New Roman"/>
          <w:sz w:val="24"/>
          <w:szCs w:val="24"/>
          <w:lang w:val="en-US"/>
        </w:rPr>
        <w:t>s</w:t>
      </w:r>
      <w:r w:rsidR="00923F56">
        <w:rPr>
          <w:rFonts w:ascii="Times New Roman" w:hAnsi="Times New Roman" w:cs="Times New Roman"/>
          <w:sz w:val="24"/>
          <w:szCs w:val="24"/>
          <w:lang w:val="en-US"/>
        </w:rPr>
        <w:t xml:space="preserve"> </w:t>
      </w:r>
      <w:r w:rsidR="00E13360">
        <w:rPr>
          <w:rFonts w:ascii="Times New Roman" w:hAnsi="Times New Roman" w:cs="Times New Roman"/>
          <w:sz w:val="24"/>
          <w:szCs w:val="24"/>
          <w:lang w:val="en-US"/>
        </w:rPr>
        <w:t>sector</w:t>
      </w:r>
      <w:r w:rsidRPr="003760D0">
        <w:rPr>
          <w:rFonts w:ascii="Times New Roman" w:hAnsi="Times New Roman" w:cs="Times New Roman"/>
          <w:sz w:val="24"/>
          <w:szCs w:val="24"/>
          <w:lang w:val="en-US"/>
        </w:rPr>
        <w:t xml:space="preserve">. </w:t>
      </w:r>
    </w:p>
    <w:p w14:paraId="21AF3A69" w14:textId="77777777" w:rsidR="004E6D16" w:rsidRPr="009E498E" w:rsidRDefault="004E6D16" w:rsidP="005638A0">
      <w:pPr>
        <w:spacing w:after="0" w:line="480" w:lineRule="auto"/>
        <w:outlineLvl w:val="0"/>
        <w:rPr>
          <w:rFonts w:ascii="Times New Roman" w:hAnsi="Times New Roman" w:cs="Times New Roman"/>
          <w:sz w:val="24"/>
          <w:szCs w:val="24"/>
          <w:lang w:val="en-US"/>
        </w:rPr>
      </w:pPr>
    </w:p>
    <w:p w14:paraId="7CE5E0E6" w14:textId="7E12B1B7" w:rsidR="00C15DD9" w:rsidRPr="003839BF" w:rsidRDefault="005C4411" w:rsidP="005638A0">
      <w:pPr>
        <w:spacing w:after="0" w:line="480" w:lineRule="auto"/>
        <w:outlineLvl w:val="0"/>
        <w:rPr>
          <w:rFonts w:ascii="Times New Roman" w:hAnsi="Times New Roman" w:cs="Times New Roman"/>
          <w:b/>
          <w:i/>
          <w:sz w:val="24"/>
          <w:szCs w:val="24"/>
          <w:lang w:val="en-US"/>
        </w:rPr>
      </w:pPr>
      <w:r w:rsidRPr="003839BF">
        <w:rPr>
          <w:rFonts w:ascii="Times New Roman" w:hAnsi="Times New Roman" w:cs="Times New Roman"/>
          <w:b/>
          <w:i/>
          <w:sz w:val="24"/>
          <w:szCs w:val="24"/>
          <w:lang w:val="en-US"/>
        </w:rPr>
        <w:t>2</w:t>
      </w:r>
      <w:r w:rsidR="00C6564B" w:rsidRPr="003839BF">
        <w:rPr>
          <w:rFonts w:ascii="Times New Roman" w:hAnsi="Times New Roman" w:cs="Times New Roman"/>
          <w:b/>
          <w:i/>
          <w:sz w:val="24"/>
          <w:szCs w:val="24"/>
          <w:lang w:val="en-US"/>
        </w:rPr>
        <w:t xml:space="preserve">.2 </w:t>
      </w:r>
      <w:r w:rsidR="0030585A" w:rsidRPr="003839BF">
        <w:rPr>
          <w:rFonts w:ascii="Times New Roman" w:hAnsi="Times New Roman" w:cs="Times New Roman"/>
          <w:b/>
          <w:i/>
          <w:sz w:val="24"/>
          <w:szCs w:val="24"/>
          <w:lang w:val="en-US"/>
        </w:rPr>
        <w:t xml:space="preserve">Effects of </w:t>
      </w:r>
      <w:r w:rsidR="00884D99" w:rsidRPr="003839BF">
        <w:rPr>
          <w:rFonts w:ascii="Times New Roman" w:hAnsi="Times New Roman" w:cs="Times New Roman"/>
          <w:b/>
          <w:i/>
          <w:sz w:val="24"/>
          <w:szCs w:val="24"/>
          <w:lang w:val="en-US"/>
        </w:rPr>
        <w:t xml:space="preserve">Market Orientation on </w:t>
      </w:r>
      <w:r w:rsidR="00A97BA3">
        <w:rPr>
          <w:rFonts w:ascii="Times New Roman" w:hAnsi="Times New Roman" w:cs="Times New Roman"/>
          <w:b/>
          <w:i/>
          <w:sz w:val="24"/>
          <w:szCs w:val="24"/>
          <w:lang w:val="en-US"/>
        </w:rPr>
        <w:t xml:space="preserve">Brand </w:t>
      </w:r>
      <w:r w:rsidR="00884D99" w:rsidRPr="003839BF">
        <w:rPr>
          <w:rFonts w:ascii="Times New Roman" w:hAnsi="Times New Roman" w:cs="Times New Roman"/>
          <w:b/>
          <w:i/>
          <w:sz w:val="24"/>
          <w:szCs w:val="24"/>
          <w:lang w:val="en-US"/>
        </w:rPr>
        <w:t>Innovation</w:t>
      </w:r>
      <w:r w:rsidR="0030585A" w:rsidRPr="003839BF">
        <w:rPr>
          <w:rFonts w:ascii="Times New Roman" w:hAnsi="Times New Roman" w:cs="Times New Roman"/>
          <w:b/>
          <w:i/>
          <w:sz w:val="24"/>
          <w:szCs w:val="24"/>
          <w:lang w:val="en-US"/>
        </w:rPr>
        <w:t xml:space="preserve"> </w:t>
      </w:r>
    </w:p>
    <w:p w14:paraId="5A81CC26" w14:textId="7D8C6023" w:rsidR="00D82AFF" w:rsidRPr="003760D0" w:rsidRDefault="00022E94" w:rsidP="005638A0">
      <w:pPr>
        <w:spacing w:after="0" w:line="480" w:lineRule="auto"/>
        <w:rPr>
          <w:rFonts w:ascii="Times New Roman" w:eastAsia="PMingLiU" w:hAnsi="Times New Roman" w:cs="Times New Roman"/>
          <w:sz w:val="24"/>
          <w:szCs w:val="24"/>
          <w:lang w:val="en-US"/>
        </w:rPr>
      </w:pPr>
      <w:r w:rsidRPr="003760D0">
        <w:rPr>
          <w:rFonts w:ascii="Times New Roman" w:hAnsi="Times New Roman"/>
          <w:sz w:val="24"/>
          <w:lang w:val="en-US"/>
        </w:rPr>
        <w:t xml:space="preserve">     </w:t>
      </w:r>
      <w:r w:rsidR="000B0ECA" w:rsidRPr="003760D0">
        <w:rPr>
          <w:rFonts w:ascii="Times New Roman" w:hAnsi="Times New Roman"/>
          <w:sz w:val="24"/>
          <w:lang w:val="en-US"/>
        </w:rPr>
        <w:t>R</w:t>
      </w:r>
      <w:r w:rsidR="000B0ECA" w:rsidRPr="003760D0">
        <w:rPr>
          <w:rFonts w:ascii="Times New Roman" w:eastAsia="PMingLiU" w:hAnsi="Times New Roman" w:cs="Times New Roman"/>
          <w:sz w:val="24"/>
          <w:lang w:val="en-US"/>
        </w:rPr>
        <w:t xml:space="preserve">esearch </w:t>
      </w:r>
      <w:r w:rsidR="00562D31">
        <w:rPr>
          <w:rFonts w:ascii="Times New Roman" w:eastAsia="PMingLiU" w:hAnsi="Times New Roman" w:cs="Times New Roman"/>
          <w:sz w:val="24"/>
          <w:lang w:val="en-US"/>
        </w:rPr>
        <w:t>reveals</w:t>
      </w:r>
      <w:r w:rsidR="000B0ECA" w:rsidRPr="003760D0">
        <w:rPr>
          <w:rFonts w:ascii="Times New Roman" w:eastAsia="PMingLiU" w:hAnsi="Times New Roman" w:cs="Times New Roman"/>
          <w:sz w:val="24"/>
          <w:lang w:val="en-US"/>
        </w:rPr>
        <w:t xml:space="preserve"> that firms’ specific market </w:t>
      </w:r>
      <w:r w:rsidR="00062E3F" w:rsidRPr="003760D0">
        <w:rPr>
          <w:rFonts w:ascii="Times New Roman" w:eastAsia="PMingLiU" w:hAnsi="Times New Roman" w:cs="Times New Roman"/>
          <w:sz w:val="24"/>
          <w:lang w:val="en-US"/>
        </w:rPr>
        <w:t>orientations help</w:t>
      </w:r>
      <w:r w:rsidR="000B0ECA" w:rsidRPr="003760D0">
        <w:rPr>
          <w:rFonts w:ascii="Times New Roman" w:eastAsia="PMingLiU" w:hAnsi="Times New Roman" w:cs="Times New Roman"/>
          <w:sz w:val="24"/>
          <w:lang w:val="en-US"/>
        </w:rPr>
        <w:t xml:space="preserve"> them develop markets and innovate</w:t>
      </w:r>
      <w:r w:rsidR="00AB18D8" w:rsidRPr="003760D0">
        <w:rPr>
          <w:rFonts w:ascii="Times New Roman" w:eastAsia="PMingLiU" w:hAnsi="Times New Roman" w:cs="Times New Roman" w:hint="eastAsia"/>
          <w:sz w:val="24"/>
          <w:lang w:val="en-US"/>
        </w:rPr>
        <w:t xml:space="preserve"> (</w:t>
      </w:r>
      <w:r w:rsidR="00EA2FA8">
        <w:rPr>
          <w:rFonts w:ascii="Times New Roman" w:hAnsi="Times New Roman" w:cs="Times New Roman"/>
          <w:sz w:val="24"/>
          <w:szCs w:val="24"/>
          <w:lang w:val="en-US"/>
        </w:rPr>
        <w:t>Augusto</w:t>
      </w:r>
      <w:r w:rsidR="00EA2FA8" w:rsidRPr="006E3D46">
        <w:rPr>
          <w:rFonts w:ascii="Times New Roman" w:hAnsi="Times New Roman" w:cs="Times New Roman"/>
          <w:sz w:val="24"/>
          <w:szCs w:val="24"/>
          <w:lang w:val="en-US"/>
        </w:rPr>
        <w:t xml:space="preserve"> &amp; Coelho, 2009</w:t>
      </w:r>
      <w:r w:rsidR="000B0ECA" w:rsidRPr="003760D0">
        <w:rPr>
          <w:rFonts w:ascii="Times New Roman" w:eastAsia="PMingLiU" w:hAnsi="Times New Roman" w:cs="Times New Roman"/>
          <w:sz w:val="24"/>
          <w:lang w:val="en-US"/>
        </w:rPr>
        <w:t>)</w:t>
      </w:r>
      <w:r w:rsidR="000B0ECA" w:rsidRPr="003760D0">
        <w:rPr>
          <w:rFonts w:ascii="Times New Roman" w:hAnsi="Times New Roman"/>
          <w:sz w:val="24"/>
          <w:lang w:val="en-US"/>
        </w:rPr>
        <w:t xml:space="preserve">. </w:t>
      </w:r>
      <w:r w:rsidR="0016599C" w:rsidRPr="003760D0">
        <w:rPr>
          <w:rFonts w:ascii="Times New Roman" w:eastAsia="PMingLiU" w:hAnsi="Times New Roman" w:cs="Times New Roman"/>
          <w:sz w:val="24"/>
          <w:szCs w:val="24"/>
          <w:lang w:val="en-US"/>
        </w:rPr>
        <w:t xml:space="preserve">Marvel </w:t>
      </w:r>
      <w:r w:rsidR="0016599C" w:rsidRPr="003760D0">
        <w:rPr>
          <w:rFonts w:ascii="Times New Roman" w:eastAsia="PMingLiU" w:hAnsi="Times New Roman" w:cs="Times New Roman" w:hint="eastAsia"/>
          <w:sz w:val="24"/>
          <w:szCs w:val="24"/>
          <w:lang w:val="en-US"/>
        </w:rPr>
        <w:t>and</w:t>
      </w:r>
      <w:r w:rsidR="0016599C" w:rsidRPr="003760D0">
        <w:rPr>
          <w:rFonts w:ascii="Times New Roman" w:eastAsia="PMingLiU" w:hAnsi="Times New Roman" w:cs="Times New Roman"/>
          <w:sz w:val="24"/>
          <w:szCs w:val="24"/>
          <w:lang w:val="en-US"/>
        </w:rPr>
        <w:t xml:space="preserve"> Lumpkin (2007) </w:t>
      </w:r>
      <w:r w:rsidR="000B0ECA" w:rsidRPr="003760D0">
        <w:rPr>
          <w:rFonts w:ascii="Times New Roman" w:eastAsia="PMingLiU" w:hAnsi="Times New Roman" w:cs="Times New Roman"/>
          <w:sz w:val="24"/>
          <w:szCs w:val="24"/>
          <w:lang w:val="en-US"/>
        </w:rPr>
        <w:t xml:space="preserve">suggest that firms adopt two orientations towards </w:t>
      </w:r>
      <w:r w:rsidR="00D17D9F" w:rsidRPr="003760D0">
        <w:rPr>
          <w:rFonts w:ascii="Times New Roman" w:eastAsia="PMingLiU" w:hAnsi="Times New Roman" w:cs="Times New Roman"/>
          <w:sz w:val="24"/>
          <w:szCs w:val="24"/>
          <w:lang w:val="en-US"/>
        </w:rPr>
        <w:t>innovation</w:t>
      </w:r>
      <w:r w:rsidR="000B0ECA" w:rsidRPr="003760D0">
        <w:rPr>
          <w:rFonts w:ascii="Times New Roman" w:eastAsia="PMingLiU" w:hAnsi="Times New Roman" w:cs="Times New Roman"/>
          <w:sz w:val="24"/>
          <w:szCs w:val="24"/>
          <w:lang w:val="en-US"/>
        </w:rPr>
        <w:t xml:space="preserve">. </w:t>
      </w:r>
      <w:r w:rsidR="004B4903">
        <w:rPr>
          <w:rFonts w:ascii="Times New Roman" w:eastAsia="PMingLiU" w:hAnsi="Times New Roman" w:cs="Times New Roman"/>
          <w:sz w:val="24"/>
          <w:szCs w:val="24"/>
          <w:lang w:val="en-US"/>
        </w:rPr>
        <w:t>S</w:t>
      </w:r>
      <w:r w:rsidR="000B0ECA" w:rsidRPr="003760D0">
        <w:rPr>
          <w:rFonts w:ascii="Times New Roman" w:eastAsia="PMingLiU" w:hAnsi="Times New Roman" w:cs="Times New Roman"/>
          <w:sz w:val="24"/>
          <w:szCs w:val="24"/>
          <w:lang w:val="en-US"/>
        </w:rPr>
        <w:t>ome firms focus on customer preferences to discover, understand, and satisfy customers’ needs in an existing market structure</w:t>
      </w:r>
      <w:r w:rsidR="004B4903">
        <w:rPr>
          <w:rFonts w:ascii="Times New Roman" w:eastAsia="PMingLiU" w:hAnsi="Times New Roman" w:cs="Times New Roman"/>
          <w:sz w:val="24"/>
          <w:szCs w:val="24"/>
          <w:lang w:val="en-US"/>
        </w:rPr>
        <w:t>.</w:t>
      </w:r>
      <w:r w:rsidR="00F83446">
        <w:rPr>
          <w:rFonts w:ascii="Times New Roman" w:eastAsia="PMingLiU" w:hAnsi="Times New Roman" w:cs="Times New Roman"/>
          <w:sz w:val="24"/>
          <w:szCs w:val="24"/>
          <w:lang w:val="en-US"/>
        </w:rPr>
        <w:t xml:space="preserve"> </w:t>
      </w:r>
      <w:r w:rsidR="004B4903">
        <w:rPr>
          <w:rFonts w:ascii="Times New Roman" w:eastAsia="PMingLiU" w:hAnsi="Times New Roman" w:cs="Times New Roman"/>
          <w:sz w:val="24"/>
          <w:szCs w:val="24"/>
          <w:lang w:val="en-US"/>
        </w:rPr>
        <w:t>T</w:t>
      </w:r>
      <w:r w:rsidR="00D74EEB">
        <w:rPr>
          <w:rFonts w:ascii="Times New Roman" w:eastAsia="PMingLiU" w:hAnsi="Times New Roman" w:cs="Times New Roman"/>
          <w:sz w:val="24"/>
          <w:szCs w:val="24"/>
          <w:lang w:val="en-US"/>
        </w:rPr>
        <w:t>his</w:t>
      </w:r>
      <w:r w:rsidR="0043682A">
        <w:rPr>
          <w:rFonts w:ascii="Times New Roman" w:eastAsia="PMingLiU" w:hAnsi="Times New Roman" w:cs="Times New Roman"/>
          <w:sz w:val="24"/>
          <w:szCs w:val="24"/>
          <w:lang w:val="en-US"/>
        </w:rPr>
        <w:t xml:space="preserve"> </w:t>
      </w:r>
      <w:r w:rsidR="000B0ECA" w:rsidRPr="0043682A">
        <w:rPr>
          <w:rFonts w:ascii="Times New Roman" w:eastAsia="PMingLiU" w:hAnsi="Times New Roman" w:cs="Times New Roman"/>
          <w:i/>
          <w:sz w:val="24"/>
          <w:szCs w:val="24"/>
          <w:lang w:val="en-US"/>
        </w:rPr>
        <w:t>responsive</w:t>
      </w:r>
      <w:r w:rsidR="000B0ECA" w:rsidRPr="003760D0">
        <w:rPr>
          <w:rFonts w:ascii="Times New Roman" w:eastAsia="PMingLiU" w:hAnsi="Times New Roman" w:cs="Times New Roman"/>
          <w:sz w:val="24"/>
          <w:szCs w:val="24"/>
          <w:lang w:val="en-US"/>
        </w:rPr>
        <w:t xml:space="preserve"> market</w:t>
      </w:r>
      <w:r w:rsidR="009D0225">
        <w:rPr>
          <w:rFonts w:ascii="Times New Roman" w:eastAsia="PMingLiU" w:hAnsi="Times New Roman" w:cs="Times New Roman"/>
          <w:sz w:val="24"/>
          <w:szCs w:val="24"/>
          <w:lang w:val="en-US"/>
        </w:rPr>
        <w:t xml:space="preserve"> orientation</w:t>
      </w:r>
      <w:r w:rsidR="000B0ECA" w:rsidRPr="003760D0">
        <w:rPr>
          <w:rFonts w:ascii="Times New Roman" w:eastAsia="PMingLiU" w:hAnsi="Times New Roman" w:cs="Times New Roman"/>
          <w:sz w:val="24"/>
          <w:szCs w:val="24"/>
          <w:lang w:val="en-US"/>
        </w:rPr>
        <w:t xml:space="preserve"> (</w:t>
      </w:r>
      <w:proofErr w:type="spellStart"/>
      <w:r w:rsidR="000B0ECA" w:rsidRPr="003760D0">
        <w:rPr>
          <w:rFonts w:ascii="Times New Roman" w:eastAsia="PMingLiU" w:hAnsi="Times New Roman" w:cs="Times New Roman"/>
          <w:sz w:val="24"/>
          <w:szCs w:val="24"/>
          <w:lang w:val="en-US"/>
        </w:rPr>
        <w:t>Narver</w:t>
      </w:r>
      <w:proofErr w:type="spellEnd"/>
      <w:r w:rsidR="000B0ECA" w:rsidRPr="003760D0">
        <w:rPr>
          <w:rFonts w:ascii="Times New Roman" w:eastAsia="PMingLiU" w:hAnsi="Times New Roman" w:cs="Times New Roman"/>
          <w:i/>
          <w:sz w:val="24"/>
          <w:szCs w:val="24"/>
          <w:lang w:val="en-US"/>
        </w:rPr>
        <w:t xml:space="preserve"> </w:t>
      </w:r>
      <w:r w:rsidR="000B0ECA" w:rsidRPr="003760D0">
        <w:rPr>
          <w:rFonts w:ascii="Times New Roman" w:eastAsia="PMingLiU" w:hAnsi="Times New Roman" w:cs="Times New Roman"/>
          <w:sz w:val="24"/>
          <w:szCs w:val="24"/>
          <w:lang w:val="en-US"/>
        </w:rPr>
        <w:t>et al</w:t>
      </w:r>
      <w:r w:rsidR="000B0ECA" w:rsidRPr="003760D0">
        <w:rPr>
          <w:rFonts w:ascii="Times New Roman" w:eastAsia="PMingLiU" w:hAnsi="Times New Roman" w:cs="Times New Roman"/>
          <w:i/>
          <w:sz w:val="24"/>
          <w:szCs w:val="24"/>
          <w:lang w:val="en-US"/>
        </w:rPr>
        <w:t>.</w:t>
      </w:r>
      <w:r w:rsidR="00A72CA8" w:rsidRPr="00A72CA8">
        <w:rPr>
          <w:rFonts w:ascii="Times New Roman" w:eastAsia="PMingLiU" w:hAnsi="Times New Roman" w:cs="Times New Roman"/>
          <w:sz w:val="24"/>
          <w:szCs w:val="24"/>
          <w:lang w:val="en-US"/>
        </w:rPr>
        <w:t>,</w:t>
      </w:r>
      <w:r w:rsidR="000B0ECA" w:rsidRPr="003760D0">
        <w:rPr>
          <w:rFonts w:ascii="Times New Roman" w:eastAsia="PMingLiU" w:hAnsi="Times New Roman" w:cs="Times New Roman"/>
          <w:sz w:val="24"/>
          <w:szCs w:val="24"/>
          <w:lang w:val="en-US"/>
        </w:rPr>
        <w:t xml:space="preserve"> 2004) guides </w:t>
      </w:r>
      <w:r w:rsidR="005B5DE0" w:rsidRPr="003760D0">
        <w:rPr>
          <w:rFonts w:ascii="Times New Roman" w:eastAsia="PMingLiU" w:hAnsi="Times New Roman" w:cs="Times New Roman"/>
          <w:sz w:val="24"/>
          <w:szCs w:val="24"/>
          <w:lang w:val="en-US"/>
        </w:rPr>
        <w:t>firms</w:t>
      </w:r>
      <w:r w:rsidR="000B0ECA" w:rsidRPr="003760D0">
        <w:rPr>
          <w:rFonts w:ascii="Times New Roman" w:eastAsia="PMingLiU" w:hAnsi="Times New Roman" w:cs="Times New Roman"/>
          <w:sz w:val="24"/>
          <w:szCs w:val="24"/>
          <w:lang w:val="en-US"/>
        </w:rPr>
        <w:t xml:space="preserve"> towards recognizing disequilibrium opportunities </w:t>
      </w:r>
      <w:r w:rsidR="00AB18D8" w:rsidRPr="003760D0">
        <w:rPr>
          <w:rFonts w:ascii="Times New Roman" w:eastAsia="PMingLiU" w:hAnsi="Times New Roman" w:cs="Times New Roman"/>
          <w:sz w:val="24"/>
          <w:szCs w:val="24"/>
          <w:lang w:val="en-US"/>
        </w:rPr>
        <w:t>in existing markets</w:t>
      </w:r>
      <w:r w:rsidR="009D0225">
        <w:rPr>
          <w:rFonts w:ascii="Times New Roman" w:eastAsia="PMingLiU" w:hAnsi="Times New Roman" w:cs="Times New Roman"/>
          <w:sz w:val="24"/>
          <w:szCs w:val="24"/>
          <w:lang w:val="en-US"/>
        </w:rPr>
        <w:t>.</w:t>
      </w:r>
      <w:r w:rsidR="000B0ECA" w:rsidRPr="003760D0">
        <w:rPr>
          <w:rFonts w:ascii="Times New Roman" w:eastAsia="PMingLiU" w:hAnsi="Times New Roman" w:cs="Times New Roman"/>
          <w:sz w:val="24"/>
          <w:szCs w:val="24"/>
          <w:lang w:val="en-US"/>
        </w:rPr>
        <w:t xml:space="preserve"> </w:t>
      </w:r>
      <w:r w:rsidR="009D0225">
        <w:rPr>
          <w:rFonts w:ascii="Times New Roman" w:eastAsia="PMingLiU" w:hAnsi="Times New Roman" w:cs="Times New Roman"/>
          <w:sz w:val="24"/>
          <w:szCs w:val="24"/>
          <w:lang w:val="en-US"/>
        </w:rPr>
        <w:t>O</w:t>
      </w:r>
      <w:r w:rsidR="00150AC9">
        <w:rPr>
          <w:rFonts w:ascii="Times New Roman" w:eastAsia="PMingLiU" w:hAnsi="Times New Roman" w:cs="Times New Roman"/>
          <w:sz w:val="24"/>
          <w:szCs w:val="24"/>
          <w:lang w:val="en-US"/>
        </w:rPr>
        <w:t>ther firms</w:t>
      </w:r>
      <w:r w:rsidR="00C43C6A">
        <w:rPr>
          <w:rFonts w:ascii="Times New Roman" w:eastAsia="PMingLiU" w:hAnsi="Times New Roman" w:cs="Times New Roman"/>
          <w:sz w:val="24"/>
          <w:szCs w:val="24"/>
          <w:lang w:val="en-US"/>
        </w:rPr>
        <w:t xml:space="preserve"> utilize</w:t>
      </w:r>
      <w:r w:rsidR="00AD073E" w:rsidRPr="003760D0">
        <w:rPr>
          <w:rFonts w:ascii="Times New Roman" w:eastAsia="PMingLiU" w:hAnsi="Times New Roman" w:cs="Times New Roman"/>
          <w:sz w:val="24"/>
          <w:szCs w:val="24"/>
          <w:lang w:val="en-US"/>
        </w:rPr>
        <w:t xml:space="preserve"> the</w:t>
      </w:r>
      <w:r w:rsidR="000B0ECA" w:rsidRPr="003760D0">
        <w:rPr>
          <w:rFonts w:ascii="Times New Roman" w:eastAsia="PMingLiU" w:hAnsi="Times New Roman" w:cs="Times New Roman"/>
          <w:sz w:val="24"/>
          <w:szCs w:val="24"/>
          <w:lang w:val="en-US"/>
        </w:rPr>
        <w:t xml:space="preserve"> </w:t>
      </w:r>
      <w:r w:rsidR="00AD073E" w:rsidRPr="0043682A">
        <w:rPr>
          <w:rFonts w:ascii="Times New Roman" w:eastAsia="PMingLiU" w:hAnsi="Times New Roman" w:cs="Times New Roman"/>
          <w:i/>
          <w:sz w:val="24"/>
          <w:szCs w:val="24"/>
          <w:lang w:val="en-US"/>
        </w:rPr>
        <w:t>proactive</w:t>
      </w:r>
      <w:r w:rsidR="00AD073E" w:rsidRPr="003760D0">
        <w:rPr>
          <w:rFonts w:ascii="Times New Roman" w:eastAsia="PMingLiU" w:hAnsi="Times New Roman" w:cs="Times New Roman"/>
          <w:sz w:val="24"/>
          <w:szCs w:val="24"/>
          <w:lang w:val="en-US"/>
        </w:rPr>
        <w:t xml:space="preserve"> market</w:t>
      </w:r>
      <w:r w:rsidR="00150AC9">
        <w:rPr>
          <w:rFonts w:ascii="Times New Roman" w:eastAsia="PMingLiU" w:hAnsi="Times New Roman" w:cs="Times New Roman"/>
          <w:sz w:val="24"/>
          <w:szCs w:val="24"/>
          <w:lang w:val="en-US"/>
        </w:rPr>
        <w:t xml:space="preserve"> orientation</w:t>
      </w:r>
      <w:r w:rsidR="00AD073E" w:rsidRPr="003760D0">
        <w:rPr>
          <w:rFonts w:ascii="Times New Roman" w:eastAsia="PMingLiU" w:hAnsi="Times New Roman" w:cs="Times New Roman"/>
          <w:sz w:val="24"/>
          <w:szCs w:val="24"/>
          <w:lang w:val="en-US"/>
        </w:rPr>
        <w:t xml:space="preserve"> (</w:t>
      </w:r>
      <w:proofErr w:type="spellStart"/>
      <w:r w:rsidR="00AD073E" w:rsidRPr="003760D0">
        <w:rPr>
          <w:rFonts w:ascii="Times New Roman" w:eastAsia="PMingLiU" w:hAnsi="Times New Roman" w:cs="Times New Roman"/>
          <w:sz w:val="24"/>
          <w:szCs w:val="24"/>
          <w:lang w:val="en-US"/>
        </w:rPr>
        <w:t>Narver</w:t>
      </w:r>
      <w:proofErr w:type="spellEnd"/>
      <w:r w:rsidR="00AD073E" w:rsidRPr="003760D0">
        <w:rPr>
          <w:rFonts w:ascii="Times New Roman" w:eastAsia="PMingLiU" w:hAnsi="Times New Roman" w:cs="Times New Roman"/>
          <w:i/>
          <w:sz w:val="24"/>
          <w:szCs w:val="24"/>
          <w:lang w:val="en-US"/>
        </w:rPr>
        <w:t xml:space="preserve"> </w:t>
      </w:r>
      <w:r w:rsidR="00AB18D8" w:rsidRPr="003760D0">
        <w:rPr>
          <w:rFonts w:ascii="Times New Roman" w:eastAsia="PMingLiU" w:hAnsi="Times New Roman" w:cs="Times New Roman"/>
          <w:sz w:val="24"/>
          <w:szCs w:val="24"/>
          <w:lang w:val="en-US"/>
        </w:rPr>
        <w:t>et al.</w:t>
      </w:r>
      <w:r w:rsidR="00A72CA8">
        <w:rPr>
          <w:rFonts w:ascii="Times New Roman" w:eastAsia="PMingLiU" w:hAnsi="Times New Roman" w:cs="Times New Roman"/>
          <w:sz w:val="24"/>
          <w:szCs w:val="24"/>
          <w:lang w:val="en-US"/>
        </w:rPr>
        <w:t>,</w:t>
      </w:r>
      <w:r w:rsidR="000567C6">
        <w:rPr>
          <w:rFonts w:ascii="Times New Roman" w:eastAsia="PMingLiU" w:hAnsi="Times New Roman" w:cs="Times New Roman"/>
          <w:sz w:val="24"/>
          <w:szCs w:val="24"/>
          <w:lang w:val="en-US"/>
        </w:rPr>
        <w:t xml:space="preserve"> 2004) and</w:t>
      </w:r>
      <w:r w:rsidR="00AD073E" w:rsidRPr="003760D0">
        <w:rPr>
          <w:rFonts w:ascii="Times New Roman" w:eastAsia="PMingLiU" w:hAnsi="Times New Roman" w:cs="Times New Roman"/>
          <w:sz w:val="24"/>
          <w:szCs w:val="24"/>
          <w:lang w:val="en-US"/>
        </w:rPr>
        <w:t xml:space="preserve"> </w:t>
      </w:r>
      <w:r w:rsidR="000B0ECA" w:rsidRPr="003760D0">
        <w:rPr>
          <w:rFonts w:ascii="Times New Roman" w:eastAsia="PMingLiU" w:hAnsi="Times New Roman" w:cs="Times New Roman"/>
          <w:sz w:val="24"/>
          <w:szCs w:val="24"/>
          <w:lang w:val="en-US"/>
        </w:rPr>
        <w:t>focus on addr</w:t>
      </w:r>
      <w:r w:rsidR="004E7021">
        <w:rPr>
          <w:rFonts w:ascii="Times New Roman" w:eastAsia="PMingLiU" w:hAnsi="Times New Roman" w:cs="Times New Roman"/>
          <w:sz w:val="24"/>
          <w:szCs w:val="24"/>
          <w:lang w:val="en-US"/>
        </w:rPr>
        <w:t>essing customers’ latent needs</w:t>
      </w:r>
      <w:r w:rsidR="000B0ECA" w:rsidRPr="003760D0">
        <w:rPr>
          <w:rFonts w:ascii="Times New Roman" w:eastAsia="PMingLiU" w:hAnsi="Times New Roman" w:cs="Times New Roman"/>
          <w:sz w:val="24"/>
          <w:szCs w:val="24"/>
          <w:lang w:val="en-US"/>
        </w:rPr>
        <w:t xml:space="preserve">. </w:t>
      </w:r>
      <w:r w:rsidR="00F83446">
        <w:rPr>
          <w:rFonts w:ascii="Times New Roman" w:eastAsia="PMingLiU" w:hAnsi="Times New Roman" w:cs="Times New Roman"/>
          <w:sz w:val="24"/>
          <w:szCs w:val="24"/>
          <w:lang w:val="en-US"/>
        </w:rPr>
        <w:t>As t</w:t>
      </w:r>
      <w:r w:rsidR="000B0ECA" w:rsidRPr="003760D0">
        <w:rPr>
          <w:rFonts w:ascii="Times New Roman" w:eastAsia="PMingLiU" w:hAnsi="Times New Roman" w:cs="Times New Roman"/>
          <w:sz w:val="24"/>
          <w:szCs w:val="24"/>
          <w:lang w:val="en-US"/>
        </w:rPr>
        <w:t>hese latent needs are largely unexpressed</w:t>
      </w:r>
      <w:r w:rsidR="00E15F4E">
        <w:rPr>
          <w:rFonts w:ascii="Times New Roman" w:eastAsia="PMingLiU" w:hAnsi="Times New Roman" w:cs="Times New Roman"/>
          <w:sz w:val="24"/>
          <w:szCs w:val="24"/>
          <w:lang w:val="en-US"/>
        </w:rPr>
        <w:t>,</w:t>
      </w:r>
      <w:r w:rsidR="000B0ECA" w:rsidRPr="003760D0">
        <w:rPr>
          <w:rFonts w:ascii="Times New Roman" w:eastAsia="PMingLiU" w:hAnsi="Times New Roman" w:cs="Times New Roman"/>
          <w:sz w:val="24"/>
          <w:szCs w:val="24"/>
          <w:lang w:val="en-US"/>
        </w:rPr>
        <w:t xml:space="preserve"> </w:t>
      </w:r>
      <w:r w:rsidR="00F83446">
        <w:rPr>
          <w:rFonts w:ascii="Times New Roman" w:eastAsia="PMingLiU" w:hAnsi="Times New Roman" w:cs="Times New Roman"/>
          <w:sz w:val="24"/>
          <w:szCs w:val="24"/>
          <w:lang w:val="en-US"/>
        </w:rPr>
        <w:t>t</w:t>
      </w:r>
      <w:r w:rsidR="000B0ECA" w:rsidRPr="003760D0">
        <w:rPr>
          <w:rFonts w:ascii="Times New Roman" w:eastAsia="PMingLiU" w:hAnsi="Times New Roman" w:cs="Times New Roman"/>
          <w:sz w:val="24"/>
          <w:szCs w:val="24"/>
          <w:lang w:val="en-US"/>
        </w:rPr>
        <w:t>he</w:t>
      </w:r>
      <w:r w:rsidR="00F83446">
        <w:rPr>
          <w:rFonts w:ascii="Times New Roman" w:eastAsia="PMingLiU" w:hAnsi="Times New Roman" w:cs="Times New Roman"/>
          <w:sz w:val="24"/>
          <w:szCs w:val="24"/>
          <w:lang w:val="en-US"/>
        </w:rPr>
        <w:t>se</w:t>
      </w:r>
      <w:r w:rsidR="000B0ECA" w:rsidRPr="003760D0">
        <w:rPr>
          <w:rFonts w:ascii="Times New Roman" w:eastAsia="PMingLiU" w:hAnsi="Times New Roman" w:cs="Times New Roman"/>
          <w:sz w:val="24"/>
          <w:szCs w:val="24"/>
          <w:lang w:val="en-US"/>
        </w:rPr>
        <w:t xml:space="preserve"> firms, thus, </w:t>
      </w:r>
      <w:r w:rsidR="00AD073E" w:rsidRPr="003760D0">
        <w:rPr>
          <w:rFonts w:ascii="Times New Roman" w:eastAsia="PMingLiU" w:hAnsi="Times New Roman" w:cs="Times New Roman"/>
          <w:sz w:val="24"/>
          <w:szCs w:val="24"/>
          <w:lang w:val="en-US"/>
        </w:rPr>
        <w:t xml:space="preserve">explore innovative opportunities more proactively than their competitors </w:t>
      </w:r>
      <w:r w:rsidR="004E7021">
        <w:rPr>
          <w:rFonts w:ascii="Times New Roman" w:eastAsia="PMingLiU" w:hAnsi="Times New Roman" w:cs="Times New Roman"/>
          <w:sz w:val="24"/>
          <w:szCs w:val="24"/>
          <w:lang w:val="en-US"/>
        </w:rPr>
        <w:t>(</w:t>
      </w:r>
      <w:proofErr w:type="spellStart"/>
      <w:r w:rsidR="004E7021">
        <w:rPr>
          <w:rFonts w:ascii="Times New Roman" w:eastAsia="PMingLiU" w:hAnsi="Times New Roman" w:cs="Times New Roman"/>
          <w:sz w:val="24"/>
          <w:szCs w:val="24"/>
          <w:lang w:val="en-US"/>
        </w:rPr>
        <w:t>Cai</w:t>
      </w:r>
      <w:proofErr w:type="spellEnd"/>
      <w:r w:rsidR="004E7021">
        <w:rPr>
          <w:rFonts w:ascii="Times New Roman" w:eastAsia="PMingLiU" w:hAnsi="Times New Roman" w:cs="Times New Roman"/>
          <w:sz w:val="24"/>
          <w:szCs w:val="24"/>
          <w:lang w:val="en-US"/>
        </w:rPr>
        <w:t xml:space="preserve"> et al.,</w:t>
      </w:r>
      <w:r w:rsidR="004E7021" w:rsidRPr="003760D0">
        <w:rPr>
          <w:rFonts w:ascii="Times New Roman" w:eastAsia="PMingLiU" w:hAnsi="Times New Roman" w:cs="Times New Roman"/>
          <w:sz w:val="24"/>
          <w:szCs w:val="24"/>
          <w:lang w:val="en-US"/>
        </w:rPr>
        <w:t xml:space="preserve"> 20</w:t>
      </w:r>
      <w:r w:rsidR="004E7021">
        <w:rPr>
          <w:rFonts w:ascii="Times New Roman" w:eastAsia="PMingLiU" w:hAnsi="Times New Roman" w:cs="Times New Roman"/>
          <w:sz w:val="24"/>
          <w:szCs w:val="24"/>
          <w:lang w:val="en-US"/>
        </w:rPr>
        <w:t>15</w:t>
      </w:r>
      <w:r w:rsidR="004E7021" w:rsidRPr="003760D0">
        <w:rPr>
          <w:rFonts w:ascii="Times New Roman" w:eastAsia="PMingLiU" w:hAnsi="Times New Roman" w:cs="Times New Roman"/>
          <w:sz w:val="24"/>
          <w:szCs w:val="24"/>
          <w:lang w:val="en-US"/>
        </w:rPr>
        <w:t>)</w:t>
      </w:r>
      <w:r w:rsidR="004E7021">
        <w:rPr>
          <w:rFonts w:ascii="Times New Roman" w:eastAsia="PMingLiU" w:hAnsi="Times New Roman" w:cs="Times New Roman"/>
          <w:sz w:val="24"/>
          <w:szCs w:val="24"/>
          <w:lang w:val="en-US"/>
        </w:rPr>
        <w:t xml:space="preserve"> </w:t>
      </w:r>
      <w:r w:rsidR="00E15F4E">
        <w:rPr>
          <w:rFonts w:ascii="Times New Roman" w:eastAsia="PMingLiU" w:hAnsi="Times New Roman" w:cs="Times New Roman"/>
          <w:sz w:val="24"/>
          <w:szCs w:val="24"/>
          <w:lang w:val="en-US"/>
        </w:rPr>
        <w:t>in order to</w:t>
      </w:r>
      <w:r w:rsidR="00AD073E" w:rsidRPr="003760D0">
        <w:rPr>
          <w:rFonts w:ascii="Times New Roman" w:hAnsi="Times New Roman"/>
          <w:sz w:val="24"/>
          <w:szCs w:val="24"/>
          <w:lang w:val="en-US"/>
        </w:rPr>
        <w:t xml:space="preserve"> </w:t>
      </w:r>
      <w:r w:rsidR="000B0ECA" w:rsidRPr="003760D0">
        <w:rPr>
          <w:rFonts w:ascii="Times New Roman" w:eastAsia="PMingLiU" w:hAnsi="Times New Roman" w:cs="Times New Roman"/>
          <w:sz w:val="24"/>
          <w:szCs w:val="24"/>
          <w:lang w:val="en-US"/>
        </w:rPr>
        <w:t>create their own strategic advantage by changing the market structure or the competition basis (</w:t>
      </w:r>
      <w:proofErr w:type="spellStart"/>
      <w:r w:rsidR="000B0ECA" w:rsidRPr="003760D0">
        <w:rPr>
          <w:rFonts w:ascii="Times New Roman" w:eastAsia="PMingLiU" w:hAnsi="Times New Roman" w:cs="Times New Roman"/>
          <w:sz w:val="24"/>
          <w:szCs w:val="24"/>
          <w:lang w:val="en-US"/>
        </w:rPr>
        <w:t>Jaworski</w:t>
      </w:r>
      <w:proofErr w:type="spellEnd"/>
      <w:r w:rsidR="000B0ECA" w:rsidRPr="003760D0">
        <w:rPr>
          <w:rFonts w:ascii="Times New Roman" w:eastAsia="PMingLiU" w:hAnsi="Times New Roman" w:cs="Times New Roman"/>
          <w:sz w:val="24"/>
          <w:szCs w:val="24"/>
          <w:lang w:val="en-US"/>
        </w:rPr>
        <w:t xml:space="preserve"> e</w:t>
      </w:r>
      <w:r w:rsidR="00D82AFF" w:rsidRPr="003760D0">
        <w:rPr>
          <w:rFonts w:ascii="Times New Roman" w:eastAsia="PMingLiU" w:hAnsi="Times New Roman" w:cs="Times New Roman"/>
          <w:sz w:val="24"/>
          <w:szCs w:val="24"/>
          <w:lang w:val="en-US"/>
        </w:rPr>
        <w:t>t al.</w:t>
      </w:r>
      <w:r w:rsidR="007A0801">
        <w:rPr>
          <w:rFonts w:ascii="Times New Roman" w:eastAsia="PMingLiU" w:hAnsi="Times New Roman" w:cs="Times New Roman"/>
          <w:sz w:val="24"/>
          <w:szCs w:val="24"/>
          <w:lang w:val="en-US"/>
        </w:rPr>
        <w:t>,</w:t>
      </w:r>
      <w:r w:rsidR="000B0ECA" w:rsidRPr="003760D0">
        <w:rPr>
          <w:rFonts w:ascii="Times New Roman" w:eastAsia="PMingLiU" w:hAnsi="Times New Roman" w:cs="Times New Roman"/>
          <w:sz w:val="24"/>
          <w:szCs w:val="24"/>
          <w:lang w:val="en-US"/>
        </w:rPr>
        <w:t xml:space="preserve"> 2000). Researchers </w:t>
      </w:r>
      <w:r w:rsidR="000B0ECA" w:rsidRPr="003760D0">
        <w:rPr>
          <w:rFonts w:ascii="Times New Roman" w:eastAsia="PMingLiU" w:hAnsi="Times New Roman" w:cs="Times New Roman"/>
          <w:sz w:val="24"/>
          <w:szCs w:val="24"/>
          <w:lang w:val="en-US"/>
        </w:rPr>
        <w:lastRenderedPageBreak/>
        <w:t xml:space="preserve">suggest that one orientation does not preclude the other and firms will often use both perspectives to gain market knowledge </w:t>
      </w:r>
      <w:r w:rsidR="000B0ECA" w:rsidRPr="003760D0">
        <w:rPr>
          <w:rFonts w:ascii="Times New Roman" w:eastAsia="PMingLiU" w:hAnsi="Times New Roman" w:cs="Times New Roman"/>
          <w:sz w:val="24"/>
          <w:lang w:val="en-US"/>
        </w:rPr>
        <w:t>(e.g.,</w:t>
      </w:r>
      <w:r w:rsidR="0090675F">
        <w:rPr>
          <w:rFonts w:ascii="Times New Roman" w:eastAsia="PMingLiU" w:hAnsi="Times New Roman" w:cs="Times New Roman"/>
          <w:sz w:val="24"/>
          <w:lang w:val="en-US"/>
        </w:rPr>
        <w:t xml:space="preserve"> </w:t>
      </w:r>
      <w:proofErr w:type="spellStart"/>
      <w:r w:rsidR="007553C5">
        <w:rPr>
          <w:rFonts w:ascii="Times New Roman" w:hAnsi="Times New Roman" w:cs="Times New Roman"/>
          <w:sz w:val="24"/>
          <w:szCs w:val="24"/>
          <w:lang w:val="en-US"/>
        </w:rPr>
        <w:t>Kohli</w:t>
      </w:r>
      <w:proofErr w:type="spellEnd"/>
      <w:r w:rsidR="007553C5">
        <w:rPr>
          <w:rFonts w:ascii="Times New Roman" w:hAnsi="Times New Roman" w:cs="Times New Roman"/>
          <w:sz w:val="24"/>
          <w:szCs w:val="24"/>
          <w:lang w:val="en-US"/>
        </w:rPr>
        <w:t xml:space="preserve"> et al.</w:t>
      </w:r>
      <w:r w:rsidR="0090675F">
        <w:rPr>
          <w:rFonts w:ascii="Times New Roman" w:hAnsi="Times New Roman" w:cs="Times New Roman"/>
          <w:sz w:val="24"/>
          <w:szCs w:val="24"/>
          <w:lang w:val="en-US"/>
        </w:rPr>
        <w:t>, 1993</w:t>
      </w:r>
      <w:r w:rsidR="00242F9F">
        <w:rPr>
          <w:rFonts w:ascii="Times New Roman" w:hAnsi="Times New Roman" w:cs="Times New Roman"/>
          <w:sz w:val="24"/>
          <w:szCs w:val="24"/>
          <w:lang w:val="en-US"/>
        </w:rPr>
        <w:t>; Nguyen et al.</w:t>
      </w:r>
      <w:r w:rsidR="00F9076A">
        <w:rPr>
          <w:rFonts w:ascii="Times New Roman" w:hAnsi="Times New Roman" w:cs="Times New Roman"/>
          <w:sz w:val="24"/>
          <w:szCs w:val="24"/>
          <w:lang w:val="en-US"/>
        </w:rPr>
        <w:t>,</w:t>
      </w:r>
      <w:r w:rsidR="00242F9F">
        <w:rPr>
          <w:rFonts w:ascii="Times New Roman" w:hAnsi="Times New Roman" w:cs="Times New Roman"/>
          <w:sz w:val="24"/>
          <w:szCs w:val="24"/>
          <w:lang w:val="en-US"/>
        </w:rPr>
        <w:t xml:space="preserve"> 2015</w:t>
      </w:r>
      <w:r w:rsidR="000B0ECA" w:rsidRPr="003760D0">
        <w:rPr>
          <w:rFonts w:ascii="Times New Roman" w:eastAsia="PMingLiU" w:hAnsi="Times New Roman" w:cs="Times New Roman"/>
          <w:sz w:val="24"/>
          <w:lang w:val="en-US"/>
        </w:rPr>
        <w:t>)</w:t>
      </w:r>
      <w:r w:rsidR="000B0ECA" w:rsidRPr="003760D0">
        <w:rPr>
          <w:rFonts w:ascii="Times New Roman" w:eastAsia="PMingLiU" w:hAnsi="Times New Roman" w:cs="Times New Roman"/>
          <w:sz w:val="24"/>
          <w:szCs w:val="24"/>
          <w:lang w:val="en-US"/>
        </w:rPr>
        <w:t xml:space="preserve">. </w:t>
      </w:r>
    </w:p>
    <w:p w14:paraId="1E45D11F" w14:textId="7DEAB22A" w:rsidR="0030585A" w:rsidRPr="00866538" w:rsidRDefault="00022E94" w:rsidP="005638A0">
      <w:pPr>
        <w:spacing w:after="0" w:line="480" w:lineRule="auto"/>
        <w:rPr>
          <w:rFonts w:ascii="Times New Roman" w:eastAsia="PMingLiU" w:hAnsi="Times New Roman" w:cs="Times New Roman"/>
          <w:sz w:val="24"/>
          <w:szCs w:val="24"/>
          <w:lang w:val="en-US"/>
        </w:rPr>
      </w:pPr>
      <w:r w:rsidRPr="003760D0">
        <w:rPr>
          <w:rFonts w:ascii="Times New Roman" w:eastAsia="PMingLiU" w:hAnsi="Times New Roman" w:cs="Times New Roman"/>
          <w:sz w:val="24"/>
          <w:szCs w:val="24"/>
          <w:lang w:val="en-US"/>
        </w:rPr>
        <w:t xml:space="preserve">     </w:t>
      </w:r>
      <w:r w:rsidR="00CC7F04" w:rsidRPr="003760D0">
        <w:rPr>
          <w:rFonts w:ascii="Times New Roman" w:eastAsia="PMingLiU" w:hAnsi="Times New Roman" w:cs="Times New Roman"/>
          <w:sz w:val="24"/>
          <w:szCs w:val="24"/>
          <w:lang w:val="en-US"/>
        </w:rPr>
        <w:t>P</w:t>
      </w:r>
      <w:r w:rsidR="000B0ECA" w:rsidRPr="003760D0">
        <w:rPr>
          <w:rFonts w:ascii="Times New Roman" w:eastAsia="PMingLiU" w:hAnsi="Times New Roman" w:cs="Times New Roman"/>
          <w:sz w:val="24"/>
          <w:szCs w:val="24"/>
          <w:lang w:val="en-US"/>
        </w:rPr>
        <w:t xml:space="preserve">revious studies show different effects of </w:t>
      </w:r>
      <w:r w:rsidR="00CC7F04" w:rsidRPr="003760D0">
        <w:rPr>
          <w:rFonts w:ascii="Times New Roman" w:eastAsia="PMingLiU" w:hAnsi="Times New Roman" w:cs="Times New Roman"/>
          <w:sz w:val="24"/>
          <w:szCs w:val="24"/>
          <w:lang w:val="en-US"/>
        </w:rPr>
        <w:t>market</w:t>
      </w:r>
      <w:r w:rsidR="000B0ECA" w:rsidRPr="003760D0">
        <w:rPr>
          <w:rFonts w:ascii="Times New Roman" w:eastAsia="PMingLiU" w:hAnsi="Times New Roman" w:cs="Times New Roman"/>
          <w:sz w:val="24"/>
          <w:szCs w:val="24"/>
          <w:lang w:val="en-US"/>
        </w:rPr>
        <w:t xml:space="preserve"> orientation on innovation (</w:t>
      </w:r>
      <w:proofErr w:type="spellStart"/>
      <w:r w:rsidR="000B0ECA" w:rsidRPr="003760D0">
        <w:rPr>
          <w:rFonts w:ascii="Times New Roman" w:eastAsia="PMingLiU" w:hAnsi="Times New Roman" w:cs="Times New Roman"/>
          <w:sz w:val="24"/>
          <w:szCs w:val="24"/>
          <w:lang w:val="en-US"/>
        </w:rPr>
        <w:t>Narver</w:t>
      </w:r>
      <w:proofErr w:type="spellEnd"/>
      <w:r w:rsidR="000B0ECA" w:rsidRPr="003760D0">
        <w:rPr>
          <w:rFonts w:ascii="Times New Roman" w:eastAsia="PMingLiU" w:hAnsi="Times New Roman" w:cs="Times New Roman"/>
          <w:i/>
          <w:sz w:val="24"/>
          <w:szCs w:val="24"/>
          <w:lang w:val="en-US"/>
        </w:rPr>
        <w:t xml:space="preserve"> </w:t>
      </w:r>
      <w:r w:rsidR="0049258E" w:rsidRPr="003760D0">
        <w:rPr>
          <w:rFonts w:ascii="Times New Roman" w:eastAsia="PMingLiU" w:hAnsi="Times New Roman" w:cs="Times New Roman"/>
          <w:sz w:val="24"/>
          <w:szCs w:val="24"/>
          <w:lang w:val="en-US"/>
        </w:rPr>
        <w:t>et al.</w:t>
      </w:r>
      <w:r w:rsidR="007A0801">
        <w:rPr>
          <w:rFonts w:ascii="Times New Roman" w:eastAsia="PMingLiU" w:hAnsi="Times New Roman" w:cs="Times New Roman"/>
          <w:sz w:val="24"/>
          <w:szCs w:val="24"/>
          <w:lang w:val="en-US"/>
        </w:rPr>
        <w:t>,</w:t>
      </w:r>
      <w:r w:rsidR="000B0ECA" w:rsidRPr="003760D0">
        <w:rPr>
          <w:rFonts w:ascii="Times New Roman" w:eastAsia="PMingLiU" w:hAnsi="Times New Roman" w:cs="Times New Roman"/>
          <w:sz w:val="24"/>
          <w:szCs w:val="24"/>
          <w:lang w:val="en-US"/>
        </w:rPr>
        <w:t xml:space="preserve"> 2004)</w:t>
      </w:r>
      <w:r w:rsidR="00214FBF">
        <w:rPr>
          <w:rFonts w:ascii="Times New Roman" w:eastAsia="PMingLiU" w:hAnsi="Times New Roman" w:cs="Times New Roman"/>
          <w:sz w:val="24"/>
          <w:szCs w:val="24"/>
          <w:lang w:val="en-US"/>
        </w:rPr>
        <w:t>,</w:t>
      </w:r>
      <w:r w:rsidR="00710B99">
        <w:rPr>
          <w:rFonts w:ascii="Times New Roman" w:eastAsia="PMingLiU" w:hAnsi="Times New Roman" w:cs="Times New Roman"/>
          <w:sz w:val="24"/>
          <w:szCs w:val="24"/>
          <w:lang w:val="en-US"/>
        </w:rPr>
        <w:t xml:space="preserve"> h</w:t>
      </w:r>
      <w:r w:rsidR="000B0ECA" w:rsidRPr="003760D0">
        <w:rPr>
          <w:rFonts w:ascii="Times New Roman" w:eastAsia="PMingLiU" w:hAnsi="Times New Roman" w:cs="Times New Roman"/>
          <w:sz w:val="24"/>
          <w:szCs w:val="24"/>
          <w:lang w:val="en-US"/>
        </w:rPr>
        <w:t>owever, consensus on the is</w:t>
      </w:r>
      <w:r w:rsidR="0049258E" w:rsidRPr="003760D0">
        <w:rPr>
          <w:rFonts w:ascii="Times New Roman" w:eastAsia="PMingLiU" w:hAnsi="Times New Roman" w:cs="Times New Roman"/>
          <w:sz w:val="24"/>
          <w:szCs w:val="24"/>
          <w:lang w:val="en-US"/>
        </w:rPr>
        <w:t>sue does not exist (Christensen</w:t>
      </w:r>
      <w:r w:rsidR="007A0801">
        <w:rPr>
          <w:rFonts w:ascii="Times New Roman" w:eastAsia="PMingLiU" w:hAnsi="Times New Roman" w:cs="Times New Roman"/>
          <w:sz w:val="24"/>
          <w:szCs w:val="24"/>
          <w:lang w:val="en-US"/>
        </w:rPr>
        <w:t>,</w:t>
      </w:r>
      <w:r w:rsidR="000B0ECA" w:rsidRPr="003760D0">
        <w:rPr>
          <w:rFonts w:ascii="Times New Roman" w:eastAsia="PMingLiU" w:hAnsi="Times New Roman" w:cs="Times New Roman"/>
          <w:sz w:val="24"/>
          <w:szCs w:val="24"/>
          <w:lang w:val="en-US"/>
        </w:rPr>
        <w:t xml:space="preserve"> 2000). To deal with the potential contingencies, </w:t>
      </w:r>
      <w:r w:rsidR="00706BD0">
        <w:rPr>
          <w:rFonts w:ascii="Times New Roman" w:eastAsia="PMingLiU" w:hAnsi="Times New Roman" w:cs="Times New Roman"/>
          <w:sz w:val="24"/>
          <w:szCs w:val="24"/>
          <w:lang w:val="en-US"/>
        </w:rPr>
        <w:t>the present</w:t>
      </w:r>
      <w:r w:rsidR="00706BD0">
        <w:rPr>
          <w:rFonts w:ascii="Times New Roman" w:hAnsi="Times New Roman" w:cs="Times New Roman"/>
          <w:sz w:val="24"/>
          <w:szCs w:val="24"/>
          <w:lang w:val="en-US"/>
        </w:rPr>
        <w:t xml:space="preserve"> study </w:t>
      </w:r>
      <w:r w:rsidR="00421533" w:rsidRPr="003760D0">
        <w:rPr>
          <w:rFonts w:ascii="Times New Roman" w:hAnsi="Times New Roman" w:cs="Times New Roman"/>
          <w:sz w:val="24"/>
          <w:szCs w:val="24"/>
          <w:lang w:val="en-US"/>
        </w:rPr>
        <w:t>focus</w:t>
      </w:r>
      <w:r w:rsidR="00706BD0">
        <w:rPr>
          <w:rFonts w:ascii="Times New Roman" w:hAnsi="Times New Roman" w:cs="Times New Roman"/>
          <w:sz w:val="24"/>
          <w:szCs w:val="24"/>
          <w:lang w:val="en-US"/>
        </w:rPr>
        <w:t>es</w:t>
      </w:r>
      <w:r w:rsidR="00421533" w:rsidRPr="003760D0">
        <w:rPr>
          <w:rFonts w:ascii="Times New Roman" w:hAnsi="Times New Roman" w:cs="Times New Roman"/>
          <w:sz w:val="24"/>
          <w:szCs w:val="24"/>
          <w:lang w:val="en-US"/>
        </w:rPr>
        <w:t xml:space="preserve"> on </w:t>
      </w:r>
      <w:r w:rsidR="00706BD0">
        <w:rPr>
          <w:rFonts w:ascii="Times New Roman" w:hAnsi="Times New Roman" w:cs="Times New Roman"/>
          <w:sz w:val="24"/>
          <w:szCs w:val="24"/>
          <w:lang w:val="en-US"/>
        </w:rPr>
        <w:t>combining</w:t>
      </w:r>
      <w:r w:rsidR="00FE51BE">
        <w:rPr>
          <w:rFonts w:ascii="Times New Roman" w:hAnsi="Times New Roman" w:cs="Times New Roman"/>
          <w:sz w:val="24"/>
          <w:szCs w:val="24"/>
          <w:lang w:val="en-US"/>
        </w:rPr>
        <w:t xml:space="preserve"> the</w:t>
      </w:r>
      <w:r w:rsidR="00421533" w:rsidRPr="003760D0">
        <w:rPr>
          <w:rFonts w:ascii="Times New Roman" w:hAnsi="Times New Roman" w:cs="Times New Roman"/>
          <w:sz w:val="24"/>
          <w:szCs w:val="24"/>
          <w:lang w:val="en-US"/>
        </w:rPr>
        <w:t xml:space="preserve"> sub-dimensional aspects </w:t>
      </w:r>
      <w:r w:rsidR="000B634B" w:rsidRPr="003760D0">
        <w:rPr>
          <w:rFonts w:ascii="Times New Roman" w:hAnsi="Times New Roman" w:cs="Times New Roman"/>
          <w:sz w:val="24"/>
          <w:szCs w:val="24"/>
          <w:lang w:val="en-US"/>
        </w:rPr>
        <w:t>of market orientation</w:t>
      </w:r>
      <w:r w:rsidR="0030585A" w:rsidRPr="003760D0">
        <w:rPr>
          <w:rFonts w:ascii="Times New Roman" w:hAnsi="Times New Roman" w:cs="Times New Roman"/>
          <w:sz w:val="24"/>
          <w:szCs w:val="24"/>
          <w:lang w:val="en-US"/>
        </w:rPr>
        <w:t xml:space="preserve">. </w:t>
      </w:r>
      <w:r w:rsidR="00421533" w:rsidRPr="003760D0">
        <w:rPr>
          <w:rFonts w:ascii="Times New Roman" w:hAnsi="Times New Roman" w:cs="Times New Roman"/>
          <w:sz w:val="24"/>
          <w:szCs w:val="24"/>
          <w:lang w:val="en-US"/>
        </w:rPr>
        <w:t xml:space="preserve">Accordingly, </w:t>
      </w:r>
      <w:r w:rsidR="00E22F17">
        <w:rPr>
          <w:rFonts w:ascii="Times New Roman" w:hAnsi="Times New Roman" w:cs="Times New Roman"/>
          <w:sz w:val="24"/>
          <w:szCs w:val="24"/>
          <w:lang w:val="en-US"/>
        </w:rPr>
        <w:t>the study</w:t>
      </w:r>
      <w:r w:rsidR="000B634B" w:rsidRPr="003760D0">
        <w:rPr>
          <w:rFonts w:ascii="Times New Roman" w:hAnsi="Times New Roman" w:cs="Times New Roman"/>
          <w:sz w:val="24"/>
          <w:szCs w:val="24"/>
          <w:lang w:val="en-US"/>
        </w:rPr>
        <w:t xml:space="preserve"> adopt</w:t>
      </w:r>
      <w:r w:rsidR="00E22F17">
        <w:rPr>
          <w:rFonts w:ascii="Times New Roman" w:hAnsi="Times New Roman" w:cs="Times New Roman"/>
          <w:sz w:val="24"/>
          <w:szCs w:val="24"/>
          <w:lang w:val="en-US"/>
        </w:rPr>
        <w:t>s</w:t>
      </w:r>
      <w:r w:rsidR="000B634B" w:rsidRPr="003760D0">
        <w:rPr>
          <w:rFonts w:ascii="Times New Roman" w:hAnsi="Times New Roman" w:cs="Times New Roman"/>
          <w:sz w:val="24"/>
          <w:szCs w:val="24"/>
          <w:lang w:val="en-US"/>
        </w:rPr>
        <w:t xml:space="preserve"> </w:t>
      </w:r>
      <w:proofErr w:type="spellStart"/>
      <w:r w:rsidR="000B634B" w:rsidRPr="003760D0">
        <w:rPr>
          <w:rFonts w:ascii="Times New Roman" w:eastAsia="PMingLiU" w:hAnsi="Times New Roman" w:cs="Times New Roman"/>
          <w:sz w:val="24"/>
          <w:szCs w:val="24"/>
          <w:lang w:val="en-US"/>
        </w:rPr>
        <w:t>Narver</w:t>
      </w:r>
      <w:proofErr w:type="spellEnd"/>
      <w:r w:rsidR="000B634B" w:rsidRPr="003760D0">
        <w:rPr>
          <w:rFonts w:ascii="Times New Roman" w:eastAsia="PMingLiU" w:hAnsi="Times New Roman" w:cs="Times New Roman"/>
          <w:sz w:val="24"/>
          <w:szCs w:val="24"/>
          <w:lang w:val="en-US"/>
        </w:rPr>
        <w:t xml:space="preserve"> and Slater’s (1990) multi-dimensional perspective, which suggest three main dimensions of effective market orientation, namely, customer orientation, competitor orientation, and inter-functional coordination</w:t>
      </w:r>
      <w:r w:rsidR="00E77362">
        <w:rPr>
          <w:rFonts w:ascii="Times New Roman" w:eastAsia="PMingLiU" w:hAnsi="Times New Roman" w:cs="Times New Roman"/>
          <w:sz w:val="24"/>
          <w:szCs w:val="24"/>
          <w:lang w:val="en-US"/>
        </w:rPr>
        <w:t xml:space="preserve">, </w:t>
      </w:r>
      <w:r w:rsidR="0049040A">
        <w:rPr>
          <w:rFonts w:ascii="Times New Roman" w:eastAsia="PMingLiU" w:hAnsi="Times New Roman" w:cs="Times New Roman"/>
          <w:sz w:val="24"/>
          <w:szCs w:val="24"/>
          <w:lang w:val="en-US"/>
        </w:rPr>
        <w:t xml:space="preserve">and </w:t>
      </w:r>
      <w:r w:rsidR="0097162B">
        <w:rPr>
          <w:rFonts w:ascii="Times New Roman" w:eastAsia="PMingLiU" w:hAnsi="Times New Roman" w:cs="Times New Roman"/>
          <w:sz w:val="24"/>
          <w:szCs w:val="24"/>
          <w:lang w:val="en-US"/>
        </w:rPr>
        <w:t xml:space="preserve">thus </w:t>
      </w:r>
      <w:r w:rsidR="0049040A">
        <w:rPr>
          <w:rFonts w:ascii="Times New Roman" w:eastAsia="PMingLiU" w:hAnsi="Times New Roman" w:cs="Times New Roman"/>
          <w:sz w:val="24"/>
          <w:szCs w:val="24"/>
          <w:lang w:val="en-US"/>
        </w:rPr>
        <w:t>captures</w:t>
      </w:r>
      <w:r w:rsidR="00E77362">
        <w:rPr>
          <w:rFonts w:ascii="Times New Roman" w:eastAsia="PMingLiU" w:hAnsi="Times New Roman" w:cs="Times New Roman"/>
          <w:sz w:val="24"/>
          <w:szCs w:val="24"/>
          <w:lang w:val="en-US"/>
        </w:rPr>
        <w:t xml:space="preserve"> a more </w:t>
      </w:r>
      <w:r w:rsidR="00260945">
        <w:rPr>
          <w:rFonts w:ascii="Times New Roman" w:eastAsia="PMingLiU" w:hAnsi="Times New Roman" w:cs="Times New Roman"/>
          <w:sz w:val="24"/>
          <w:szCs w:val="24"/>
          <w:lang w:val="en-US"/>
        </w:rPr>
        <w:t>combined</w:t>
      </w:r>
      <w:r w:rsidR="00E77362">
        <w:rPr>
          <w:rFonts w:ascii="Times New Roman" w:eastAsia="PMingLiU" w:hAnsi="Times New Roman" w:cs="Times New Roman"/>
          <w:sz w:val="24"/>
          <w:szCs w:val="24"/>
          <w:lang w:val="en-US"/>
        </w:rPr>
        <w:t xml:space="preserve"> perspective of market orientation</w:t>
      </w:r>
      <w:r w:rsidR="000B634B" w:rsidRPr="003760D0">
        <w:rPr>
          <w:rFonts w:ascii="Times New Roman" w:eastAsia="PMingLiU" w:hAnsi="Times New Roman" w:cs="Times New Roman"/>
          <w:sz w:val="24"/>
          <w:szCs w:val="24"/>
          <w:lang w:val="en-US"/>
        </w:rPr>
        <w:t xml:space="preserve">. </w:t>
      </w:r>
      <w:r w:rsidR="00421533" w:rsidRPr="003760D0">
        <w:rPr>
          <w:rFonts w:ascii="Times New Roman" w:eastAsia="PMingLiU" w:hAnsi="Times New Roman" w:cs="Times New Roman"/>
          <w:sz w:val="24"/>
          <w:szCs w:val="24"/>
          <w:lang w:val="en-US"/>
        </w:rPr>
        <w:t xml:space="preserve">Based on </w:t>
      </w:r>
      <w:r w:rsidR="00FB7A51">
        <w:rPr>
          <w:rFonts w:ascii="Times New Roman" w:eastAsia="PMingLiU" w:hAnsi="Times New Roman" w:cs="Times New Roman"/>
          <w:sz w:val="24"/>
          <w:szCs w:val="24"/>
          <w:lang w:val="en-US"/>
        </w:rPr>
        <w:t>this</w:t>
      </w:r>
      <w:r w:rsidR="00421533" w:rsidRPr="003760D0">
        <w:rPr>
          <w:rFonts w:ascii="Times New Roman" w:eastAsia="PMingLiU" w:hAnsi="Times New Roman" w:cs="Times New Roman"/>
          <w:sz w:val="24"/>
          <w:szCs w:val="24"/>
          <w:lang w:val="en-US"/>
        </w:rPr>
        <w:t xml:space="preserve"> discussion, </w:t>
      </w:r>
      <w:r w:rsidR="0030585A" w:rsidRPr="003760D0">
        <w:rPr>
          <w:rFonts w:ascii="Times New Roman" w:hAnsi="Times New Roman" w:cs="Times New Roman"/>
          <w:sz w:val="24"/>
          <w:szCs w:val="24"/>
          <w:lang w:val="en-US"/>
        </w:rPr>
        <w:t>the following hypothesis</w:t>
      </w:r>
      <w:r w:rsidR="00800963" w:rsidRPr="00800963">
        <w:rPr>
          <w:rFonts w:ascii="Times New Roman" w:hAnsi="Times New Roman" w:cs="Times New Roman"/>
          <w:sz w:val="24"/>
          <w:szCs w:val="24"/>
          <w:lang w:val="en-US"/>
        </w:rPr>
        <w:t xml:space="preserve"> </w:t>
      </w:r>
      <w:r w:rsidR="00800963">
        <w:rPr>
          <w:rFonts w:ascii="Times New Roman" w:hAnsi="Times New Roman" w:cs="Times New Roman"/>
          <w:sz w:val="24"/>
          <w:szCs w:val="24"/>
          <w:lang w:val="en-US"/>
        </w:rPr>
        <w:t>is</w:t>
      </w:r>
      <w:r w:rsidR="00800963" w:rsidRPr="003760D0">
        <w:rPr>
          <w:rFonts w:ascii="Times New Roman" w:hAnsi="Times New Roman" w:cs="Times New Roman"/>
          <w:sz w:val="24"/>
          <w:szCs w:val="24"/>
          <w:lang w:val="en-US"/>
        </w:rPr>
        <w:t xml:space="preserve"> therefore state</w:t>
      </w:r>
      <w:r w:rsidR="00800963">
        <w:rPr>
          <w:rFonts w:ascii="Times New Roman" w:hAnsi="Times New Roman" w:cs="Times New Roman"/>
          <w:sz w:val="24"/>
          <w:szCs w:val="24"/>
          <w:lang w:val="en-US"/>
        </w:rPr>
        <w:t>d</w:t>
      </w:r>
      <w:r w:rsidR="0030585A" w:rsidRPr="003760D0">
        <w:rPr>
          <w:rFonts w:ascii="Times New Roman" w:hAnsi="Times New Roman" w:cs="Times New Roman"/>
          <w:sz w:val="24"/>
          <w:szCs w:val="24"/>
          <w:lang w:val="en-US"/>
        </w:rPr>
        <w:t>:</w:t>
      </w:r>
    </w:p>
    <w:p w14:paraId="77745E3D" w14:textId="698C2EC8" w:rsidR="0030585A" w:rsidRPr="003760D0" w:rsidRDefault="0058671C" w:rsidP="00F07C39">
      <w:pPr>
        <w:spacing w:after="0" w:line="480" w:lineRule="auto"/>
        <w:ind w:left="709"/>
        <w:outlineLvl w:val="0"/>
        <w:rPr>
          <w:rFonts w:ascii="Times New Roman" w:hAnsi="Times New Roman" w:cs="Times New Roman"/>
          <w:sz w:val="24"/>
          <w:szCs w:val="24"/>
          <w:lang w:val="en-US"/>
        </w:rPr>
      </w:pPr>
      <w:r w:rsidRPr="0058671C">
        <w:rPr>
          <w:rFonts w:ascii="Times New Roman" w:hAnsi="Times New Roman" w:cs="Times New Roman"/>
          <w:b/>
          <w:sz w:val="24"/>
          <w:szCs w:val="24"/>
          <w:lang w:val="en-US"/>
        </w:rPr>
        <w:t xml:space="preserve">H2: </w:t>
      </w:r>
      <w:r w:rsidR="00B81221">
        <w:rPr>
          <w:rFonts w:ascii="Times New Roman" w:hAnsi="Times New Roman" w:cs="Times New Roman"/>
          <w:sz w:val="24"/>
          <w:szCs w:val="24"/>
          <w:lang w:val="en-US"/>
        </w:rPr>
        <w:t>M</w:t>
      </w:r>
      <w:r w:rsidR="00B81221" w:rsidRPr="003760D0">
        <w:rPr>
          <w:rFonts w:ascii="Times New Roman" w:hAnsi="Times New Roman" w:cs="Times New Roman"/>
          <w:sz w:val="24"/>
          <w:szCs w:val="24"/>
          <w:lang w:val="en-US"/>
        </w:rPr>
        <w:t xml:space="preserve">arket orientation </w:t>
      </w:r>
      <w:r w:rsidR="00B81221">
        <w:rPr>
          <w:rFonts w:ascii="Times New Roman" w:hAnsi="Times New Roman" w:cs="Times New Roman"/>
          <w:sz w:val="24"/>
          <w:szCs w:val="24"/>
          <w:lang w:val="en-US"/>
        </w:rPr>
        <w:t>is</w:t>
      </w:r>
      <w:r w:rsidR="00A4487B" w:rsidRPr="003760D0">
        <w:rPr>
          <w:rFonts w:ascii="Times New Roman" w:hAnsi="Times New Roman" w:cs="Times New Roman"/>
          <w:sz w:val="24"/>
          <w:szCs w:val="24"/>
          <w:lang w:val="en-US"/>
        </w:rPr>
        <w:t xml:space="preserve"> positive</w:t>
      </w:r>
      <w:r w:rsidR="00B81221">
        <w:rPr>
          <w:rFonts w:ascii="Times New Roman" w:hAnsi="Times New Roman" w:cs="Times New Roman"/>
          <w:sz w:val="24"/>
          <w:szCs w:val="24"/>
          <w:lang w:val="en-US"/>
        </w:rPr>
        <w:t>ly</w:t>
      </w:r>
      <w:r w:rsidR="00A4487B" w:rsidRPr="003760D0">
        <w:rPr>
          <w:rFonts w:ascii="Times New Roman" w:hAnsi="Times New Roman" w:cs="Times New Roman"/>
          <w:sz w:val="24"/>
          <w:szCs w:val="24"/>
          <w:lang w:val="en-US"/>
        </w:rPr>
        <w:t xml:space="preserve"> </w:t>
      </w:r>
      <w:r w:rsidR="00B81221">
        <w:rPr>
          <w:rFonts w:ascii="Times New Roman" w:hAnsi="Times New Roman" w:cs="Times New Roman"/>
          <w:sz w:val="24"/>
          <w:szCs w:val="24"/>
          <w:lang w:val="en-US"/>
        </w:rPr>
        <w:t xml:space="preserve">related to </w:t>
      </w:r>
      <w:r w:rsidR="00282D7C">
        <w:rPr>
          <w:rFonts w:ascii="Times New Roman" w:hAnsi="Times New Roman" w:cs="Times New Roman"/>
          <w:sz w:val="24"/>
          <w:szCs w:val="24"/>
          <w:lang w:val="en-US"/>
        </w:rPr>
        <w:t xml:space="preserve">brand </w:t>
      </w:r>
      <w:r w:rsidR="00A4487B" w:rsidRPr="003760D0">
        <w:rPr>
          <w:rFonts w:ascii="Times New Roman" w:hAnsi="Times New Roman" w:cs="Times New Roman"/>
          <w:sz w:val="24"/>
          <w:szCs w:val="24"/>
          <w:lang w:val="en-US"/>
        </w:rPr>
        <w:t>innovation</w:t>
      </w:r>
      <w:r w:rsidR="00E13360">
        <w:rPr>
          <w:rFonts w:ascii="Times New Roman" w:hAnsi="Times New Roman" w:cs="Times New Roman"/>
          <w:sz w:val="24"/>
          <w:szCs w:val="24"/>
          <w:lang w:val="en-US"/>
        </w:rPr>
        <w:t>, in the industrial services sector</w:t>
      </w:r>
      <w:r w:rsidR="0030585A" w:rsidRPr="003760D0">
        <w:rPr>
          <w:rFonts w:ascii="Times New Roman" w:hAnsi="Times New Roman" w:cs="Times New Roman"/>
          <w:sz w:val="24"/>
          <w:szCs w:val="24"/>
          <w:lang w:val="en-US"/>
        </w:rPr>
        <w:t>.</w:t>
      </w:r>
    </w:p>
    <w:p w14:paraId="171FD5DF" w14:textId="77777777" w:rsidR="0066355D" w:rsidRPr="003760D0" w:rsidRDefault="0066355D" w:rsidP="005638A0">
      <w:pPr>
        <w:spacing w:after="0" w:line="480" w:lineRule="auto"/>
        <w:outlineLvl w:val="0"/>
        <w:rPr>
          <w:rFonts w:ascii="Times New Roman" w:hAnsi="Times New Roman" w:cs="Times New Roman"/>
          <w:b/>
          <w:sz w:val="24"/>
          <w:szCs w:val="24"/>
          <w:lang w:val="en-US"/>
        </w:rPr>
      </w:pPr>
    </w:p>
    <w:p w14:paraId="2E6C809F" w14:textId="7D205F0B" w:rsidR="0030585A" w:rsidRPr="003839BF" w:rsidRDefault="005C4411" w:rsidP="005638A0">
      <w:pPr>
        <w:spacing w:after="0" w:line="480" w:lineRule="auto"/>
        <w:outlineLvl w:val="0"/>
        <w:rPr>
          <w:rFonts w:ascii="Times New Roman" w:hAnsi="Times New Roman" w:cs="Times New Roman"/>
          <w:b/>
          <w:i/>
          <w:sz w:val="24"/>
          <w:szCs w:val="24"/>
          <w:lang w:val="en-US"/>
        </w:rPr>
      </w:pPr>
      <w:r w:rsidRPr="003839BF">
        <w:rPr>
          <w:rFonts w:ascii="Times New Roman" w:hAnsi="Times New Roman" w:cs="Times New Roman"/>
          <w:b/>
          <w:i/>
          <w:sz w:val="24"/>
          <w:szCs w:val="24"/>
          <w:lang w:val="en-US"/>
        </w:rPr>
        <w:t>2</w:t>
      </w:r>
      <w:r w:rsidR="00C6564B" w:rsidRPr="003839BF">
        <w:rPr>
          <w:rFonts w:ascii="Times New Roman" w:hAnsi="Times New Roman" w:cs="Times New Roman"/>
          <w:b/>
          <w:i/>
          <w:sz w:val="24"/>
          <w:szCs w:val="24"/>
          <w:lang w:val="en-US"/>
        </w:rPr>
        <w:t xml:space="preserve">.3 </w:t>
      </w:r>
      <w:r w:rsidR="0030585A" w:rsidRPr="003839BF">
        <w:rPr>
          <w:rFonts w:ascii="Times New Roman" w:hAnsi="Times New Roman" w:cs="Times New Roman"/>
          <w:b/>
          <w:i/>
          <w:sz w:val="24"/>
          <w:szCs w:val="24"/>
          <w:lang w:val="en-US"/>
        </w:rPr>
        <w:t xml:space="preserve">Effects of </w:t>
      </w:r>
      <w:r w:rsidR="00884D99" w:rsidRPr="003839BF">
        <w:rPr>
          <w:rFonts w:ascii="Times New Roman" w:hAnsi="Times New Roman" w:cs="Times New Roman"/>
          <w:b/>
          <w:i/>
          <w:sz w:val="24"/>
          <w:szCs w:val="24"/>
          <w:lang w:val="en-US"/>
        </w:rPr>
        <w:t>Internationalization</w:t>
      </w:r>
      <w:r w:rsidR="0030585A" w:rsidRPr="003839BF">
        <w:rPr>
          <w:rFonts w:ascii="Times New Roman" w:hAnsi="Times New Roman" w:cs="Times New Roman"/>
          <w:b/>
          <w:i/>
          <w:sz w:val="24"/>
          <w:szCs w:val="24"/>
          <w:lang w:val="en-US"/>
        </w:rPr>
        <w:t xml:space="preserve"> on </w:t>
      </w:r>
      <w:r w:rsidR="00884D99" w:rsidRPr="003839BF">
        <w:rPr>
          <w:rFonts w:ascii="Times New Roman" w:hAnsi="Times New Roman" w:cs="Times New Roman"/>
          <w:b/>
          <w:i/>
          <w:sz w:val="24"/>
          <w:szCs w:val="24"/>
          <w:lang w:val="en-US"/>
        </w:rPr>
        <w:t>Innovation</w:t>
      </w:r>
    </w:p>
    <w:p w14:paraId="460FB6E9" w14:textId="625F17C7" w:rsidR="00A23E50" w:rsidRPr="00866538" w:rsidRDefault="002074E4" w:rsidP="005638A0">
      <w:pPr>
        <w:spacing w:after="0" w:line="480" w:lineRule="auto"/>
        <w:rPr>
          <w:rFonts w:ascii="Times New Roman" w:hAnsi="Times New Roman"/>
          <w:sz w:val="24"/>
          <w:szCs w:val="24"/>
          <w:lang w:val="en-US"/>
        </w:rPr>
      </w:pPr>
      <w:r>
        <w:rPr>
          <w:rFonts w:ascii="Times New Roman" w:hAnsi="Times New Roman"/>
          <w:sz w:val="24"/>
          <w:szCs w:val="24"/>
          <w:lang w:val="en-US"/>
        </w:rPr>
        <w:t xml:space="preserve">     </w:t>
      </w:r>
      <w:r w:rsidR="001749C9" w:rsidRPr="003760D0">
        <w:rPr>
          <w:rFonts w:ascii="Times New Roman" w:hAnsi="Times New Roman"/>
          <w:sz w:val="24"/>
          <w:szCs w:val="24"/>
          <w:lang w:val="en-US"/>
        </w:rPr>
        <w:t xml:space="preserve">Researchers suggest that </w:t>
      </w:r>
      <w:r w:rsidR="00CA3A31" w:rsidRPr="003760D0">
        <w:rPr>
          <w:rFonts w:ascii="Times New Roman" w:hAnsi="Times New Roman"/>
          <w:sz w:val="24"/>
          <w:szCs w:val="24"/>
          <w:lang w:val="en-US"/>
        </w:rPr>
        <w:t>firms’</w:t>
      </w:r>
      <w:r w:rsidR="001749C9" w:rsidRPr="003760D0">
        <w:rPr>
          <w:rFonts w:ascii="Times New Roman" w:hAnsi="Times New Roman"/>
          <w:sz w:val="24"/>
          <w:szCs w:val="24"/>
          <w:lang w:val="en-US"/>
        </w:rPr>
        <w:t xml:space="preserve"> </w:t>
      </w:r>
      <w:r w:rsidR="00CA3A31" w:rsidRPr="003760D0">
        <w:rPr>
          <w:rFonts w:ascii="Times New Roman" w:hAnsi="Times New Roman"/>
          <w:sz w:val="24"/>
          <w:szCs w:val="24"/>
          <w:lang w:val="en-US"/>
        </w:rPr>
        <w:t>internationalization</w:t>
      </w:r>
      <w:r w:rsidR="001749C9" w:rsidRPr="003760D0">
        <w:rPr>
          <w:rFonts w:ascii="Times New Roman" w:hAnsi="Times New Roman"/>
          <w:sz w:val="24"/>
          <w:szCs w:val="24"/>
          <w:lang w:val="en-US"/>
        </w:rPr>
        <w:t xml:space="preserve"> orientation </w:t>
      </w:r>
      <w:r w:rsidR="00CA5C9C" w:rsidRPr="003760D0">
        <w:rPr>
          <w:rFonts w:ascii="Times New Roman" w:hAnsi="Times New Roman"/>
          <w:sz w:val="24"/>
          <w:szCs w:val="24"/>
          <w:lang w:val="en-US"/>
        </w:rPr>
        <w:t xml:space="preserve">leads </w:t>
      </w:r>
      <w:r w:rsidR="001749C9" w:rsidRPr="003760D0">
        <w:rPr>
          <w:rFonts w:ascii="Times New Roman" w:hAnsi="Times New Roman"/>
          <w:sz w:val="24"/>
          <w:szCs w:val="24"/>
          <w:lang w:val="en-US"/>
        </w:rPr>
        <w:t>to more novel ideas, products</w:t>
      </w:r>
      <w:r w:rsidR="00CA5C9C" w:rsidRPr="003760D0">
        <w:rPr>
          <w:rFonts w:ascii="Times New Roman" w:hAnsi="Times New Roman"/>
          <w:sz w:val="24"/>
          <w:szCs w:val="24"/>
          <w:lang w:val="en-US"/>
        </w:rPr>
        <w:t>,</w:t>
      </w:r>
      <w:r w:rsidR="006F0171" w:rsidRPr="003760D0">
        <w:rPr>
          <w:rFonts w:ascii="Times New Roman" w:hAnsi="Times New Roman"/>
          <w:sz w:val="24"/>
          <w:szCs w:val="24"/>
          <w:lang w:val="en-US"/>
        </w:rPr>
        <w:t xml:space="preserve"> and services</w:t>
      </w:r>
      <w:r>
        <w:rPr>
          <w:rFonts w:ascii="Times New Roman" w:hAnsi="Times New Roman"/>
          <w:sz w:val="24"/>
          <w:szCs w:val="24"/>
          <w:lang w:val="en-US"/>
        </w:rPr>
        <w:t xml:space="preserve">, through the </w:t>
      </w:r>
      <w:r w:rsidRPr="003760D0">
        <w:rPr>
          <w:rFonts w:ascii="Times New Roman" w:hAnsi="Times New Roman"/>
          <w:sz w:val="24"/>
          <w:szCs w:val="24"/>
          <w:lang w:val="en-US"/>
        </w:rPr>
        <w:t>understand</w:t>
      </w:r>
      <w:r>
        <w:rPr>
          <w:rFonts w:ascii="Times New Roman" w:hAnsi="Times New Roman"/>
          <w:sz w:val="24"/>
          <w:szCs w:val="24"/>
          <w:lang w:val="en-US"/>
        </w:rPr>
        <w:t>ing of</w:t>
      </w:r>
      <w:r w:rsidRPr="003760D0">
        <w:rPr>
          <w:rFonts w:ascii="Times New Roman" w:hAnsi="Times New Roman"/>
          <w:sz w:val="24"/>
          <w:szCs w:val="24"/>
          <w:lang w:val="en-US"/>
        </w:rPr>
        <w:t xml:space="preserve"> </w:t>
      </w:r>
      <w:r w:rsidR="004C56B3" w:rsidRPr="003760D0">
        <w:rPr>
          <w:rFonts w:ascii="Times New Roman" w:hAnsi="Times New Roman"/>
          <w:sz w:val="24"/>
          <w:szCs w:val="24"/>
          <w:lang w:val="en-US"/>
        </w:rPr>
        <w:t xml:space="preserve">foreign firms’ capabilities </w:t>
      </w:r>
      <w:r w:rsidR="004C56B3">
        <w:rPr>
          <w:rFonts w:ascii="Times New Roman" w:hAnsi="Times New Roman"/>
          <w:sz w:val="24"/>
          <w:szCs w:val="24"/>
          <w:lang w:val="en-US"/>
        </w:rPr>
        <w:t xml:space="preserve">and </w:t>
      </w:r>
      <w:r w:rsidRPr="003760D0">
        <w:rPr>
          <w:rFonts w:ascii="Times New Roman" w:hAnsi="Times New Roman"/>
          <w:sz w:val="24"/>
          <w:szCs w:val="24"/>
          <w:lang w:val="en-US"/>
        </w:rPr>
        <w:t xml:space="preserve">customers’ needs </w:t>
      </w:r>
      <w:r w:rsidR="006F0171" w:rsidRPr="003760D0">
        <w:rPr>
          <w:rFonts w:ascii="Times New Roman" w:hAnsi="Times New Roman"/>
          <w:sz w:val="24"/>
          <w:szCs w:val="24"/>
          <w:lang w:val="en-US"/>
        </w:rPr>
        <w:t>(</w:t>
      </w:r>
      <w:proofErr w:type="spellStart"/>
      <w:r w:rsidR="007C0A6E" w:rsidRPr="006E3D46">
        <w:rPr>
          <w:rFonts w:ascii="Times New Roman" w:hAnsi="Times New Roman" w:cs="Times New Roman"/>
          <w:sz w:val="24"/>
          <w:szCs w:val="24"/>
          <w:lang w:val="en-US"/>
        </w:rPr>
        <w:t>Kylaheiko</w:t>
      </w:r>
      <w:proofErr w:type="spellEnd"/>
      <w:r w:rsidR="007C0A6E">
        <w:rPr>
          <w:rFonts w:ascii="Times New Roman" w:hAnsi="Times New Roman" w:cs="Times New Roman"/>
          <w:sz w:val="24"/>
          <w:szCs w:val="24"/>
          <w:lang w:val="en-US"/>
        </w:rPr>
        <w:t xml:space="preserve"> et al., 2011</w:t>
      </w:r>
      <w:r w:rsidR="001749C9" w:rsidRPr="003760D0">
        <w:rPr>
          <w:rFonts w:ascii="Times New Roman" w:hAnsi="Times New Roman"/>
          <w:sz w:val="24"/>
          <w:szCs w:val="24"/>
          <w:lang w:val="en-US"/>
        </w:rPr>
        <w:t xml:space="preserve">). </w:t>
      </w:r>
      <w:proofErr w:type="spellStart"/>
      <w:r w:rsidR="001749C9" w:rsidRPr="003760D0">
        <w:rPr>
          <w:rFonts w:ascii="Times New Roman" w:hAnsi="Times New Roman"/>
          <w:sz w:val="24"/>
          <w:szCs w:val="24"/>
          <w:lang w:val="en-US"/>
        </w:rPr>
        <w:t>Atuahene-Gima</w:t>
      </w:r>
      <w:proofErr w:type="spellEnd"/>
      <w:r w:rsidR="001749C9" w:rsidRPr="003760D0">
        <w:rPr>
          <w:rFonts w:ascii="Times New Roman" w:hAnsi="Times New Roman"/>
          <w:sz w:val="24"/>
          <w:szCs w:val="24"/>
          <w:lang w:val="en-US"/>
        </w:rPr>
        <w:t xml:space="preserve"> et al. (2005) note that </w:t>
      </w:r>
      <w:r w:rsidR="00CA3A31" w:rsidRPr="003760D0">
        <w:rPr>
          <w:rFonts w:ascii="Times New Roman" w:hAnsi="Times New Roman"/>
          <w:sz w:val="24"/>
          <w:szCs w:val="24"/>
          <w:lang w:val="en-US"/>
        </w:rPr>
        <w:t>such an international</w:t>
      </w:r>
      <w:r w:rsidR="001749C9" w:rsidRPr="003760D0">
        <w:rPr>
          <w:rFonts w:ascii="Times New Roman" w:hAnsi="Times New Roman"/>
          <w:sz w:val="24"/>
          <w:szCs w:val="24"/>
          <w:lang w:val="en-US"/>
        </w:rPr>
        <w:t xml:space="preserve"> orientation, as an “outside-in” process, places greater emphasis on discovering customer needs. Thus, </w:t>
      </w:r>
      <w:r w:rsidR="002E46CE" w:rsidRPr="003760D0">
        <w:rPr>
          <w:rFonts w:ascii="Times New Roman" w:hAnsi="Times New Roman"/>
          <w:sz w:val="24"/>
          <w:szCs w:val="24"/>
          <w:lang w:val="en-US"/>
        </w:rPr>
        <w:t>internationalization efforts,</w:t>
      </w:r>
      <w:r w:rsidR="001749C9" w:rsidRPr="003760D0">
        <w:rPr>
          <w:rFonts w:ascii="Times New Roman" w:hAnsi="Times New Roman"/>
          <w:sz w:val="24"/>
          <w:szCs w:val="24"/>
          <w:lang w:val="en-US"/>
        </w:rPr>
        <w:t xml:space="preserve"> utilizing customer knowledge, stimulate the development and implement</w:t>
      </w:r>
      <w:r w:rsidR="002C7B13">
        <w:rPr>
          <w:rFonts w:ascii="Times New Roman" w:hAnsi="Times New Roman"/>
          <w:sz w:val="24"/>
          <w:szCs w:val="24"/>
          <w:lang w:val="en-US"/>
        </w:rPr>
        <w:t>ation of novel ideas</w:t>
      </w:r>
      <w:r w:rsidR="001749C9" w:rsidRPr="003760D0">
        <w:rPr>
          <w:rFonts w:ascii="Times New Roman" w:hAnsi="Times New Roman"/>
          <w:sz w:val="24"/>
          <w:szCs w:val="24"/>
          <w:lang w:val="en-US"/>
        </w:rPr>
        <w:t xml:space="preserve">. </w:t>
      </w:r>
      <w:r w:rsidR="00E965F1">
        <w:rPr>
          <w:rFonts w:ascii="Times New Roman" w:hAnsi="Times New Roman"/>
          <w:sz w:val="24"/>
          <w:szCs w:val="24"/>
          <w:lang w:val="en-US"/>
        </w:rPr>
        <w:t>The study</w:t>
      </w:r>
      <w:r w:rsidR="001749C9" w:rsidRPr="003760D0">
        <w:rPr>
          <w:rFonts w:ascii="Times New Roman" w:hAnsi="Times New Roman"/>
          <w:sz w:val="24"/>
          <w:szCs w:val="24"/>
          <w:lang w:val="en-US"/>
        </w:rPr>
        <w:t xml:space="preserve"> posit</w:t>
      </w:r>
      <w:r w:rsidR="00E965F1">
        <w:rPr>
          <w:rFonts w:ascii="Times New Roman" w:hAnsi="Times New Roman"/>
          <w:sz w:val="24"/>
          <w:szCs w:val="24"/>
          <w:lang w:val="en-US"/>
        </w:rPr>
        <w:t>s</w:t>
      </w:r>
      <w:r w:rsidR="001749C9" w:rsidRPr="003760D0">
        <w:rPr>
          <w:rFonts w:ascii="Times New Roman" w:hAnsi="Times New Roman"/>
          <w:sz w:val="24"/>
          <w:szCs w:val="24"/>
          <w:lang w:val="en-US"/>
        </w:rPr>
        <w:t xml:space="preserve"> that proactive </w:t>
      </w:r>
      <w:r w:rsidR="002E46CE" w:rsidRPr="003760D0">
        <w:rPr>
          <w:rFonts w:ascii="Times New Roman" w:hAnsi="Times New Roman"/>
          <w:sz w:val="24"/>
          <w:szCs w:val="24"/>
          <w:lang w:val="en-US"/>
        </w:rPr>
        <w:t>efforts towards internationalization</w:t>
      </w:r>
      <w:r w:rsidR="001749C9" w:rsidRPr="003760D0">
        <w:rPr>
          <w:rFonts w:ascii="Times New Roman" w:hAnsi="Times New Roman"/>
          <w:sz w:val="24"/>
          <w:szCs w:val="24"/>
          <w:lang w:val="en-US"/>
        </w:rPr>
        <w:t xml:space="preserve"> </w:t>
      </w:r>
      <w:r w:rsidR="00636A46" w:rsidRPr="003760D0">
        <w:rPr>
          <w:rFonts w:ascii="Times New Roman" w:hAnsi="Times New Roman"/>
          <w:sz w:val="24"/>
          <w:szCs w:val="24"/>
          <w:lang w:val="en-US"/>
        </w:rPr>
        <w:t>are</w:t>
      </w:r>
      <w:r w:rsidR="001749C9" w:rsidRPr="003760D0">
        <w:rPr>
          <w:rFonts w:ascii="Times New Roman" w:hAnsi="Times New Roman"/>
          <w:sz w:val="24"/>
          <w:szCs w:val="24"/>
          <w:lang w:val="en-US"/>
        </w:rPr>
        <w:t xml:space="preserve"> associated with more innovation. </w:t>
      </w:r>
      <w:proofErr w:type="spellStart"/>
      <w:r w:rsidR="00D6285F" w:rsidRPr="003760D0">
        <w:rPr>
          <w:rFonts w:ascii="Times New Roman" w:hAnsi="Times New Roman"/>
          <w:sz w:val="24"/>
          <w:szCs w:val="24"/>
          <w:lang w:val="en-US"/>
        </w:rPr>
        <w:t>Atuahene-Gima</w:t>
      </w:r>
      <w:proofErr w:type="spellEnd"/>
      <w:r w:rsidR="001749C9" w:rsidRPr="003760D0">
        <w:rPr>
          <w:rFonts w:ascii="Times New Roman" w:hAnsi="Times New Roman"/>
          <w:sz w:val="24"/>
          <w:szCs w:val="24"/>
          <w:lang w:val="en-US"/>
        </w:rPr>
        <w:t xml:space="preserve"> (199</w:t>
      </w:r>
      <w:r w:rsidR="00D6285F" w:rsidRPr="003760D0">
        <w:rPr>
          <w:rFonts w:ascii="Times New Roman" w:hAnsi="Times New Roman"/>
          <w:sz w:val="24"/>
          <w:szCs w:val="24"/>
          <w:lang w:val="en-US"/>
        </w:rPr>
        <w:t>6</w:t>
      </w:r>
      <w:r w:rsidR="001749C9" w:rsidRPr="003760D0">
        <w:rPr>
          <w:rFonts w:ascii="Times New Roman" w:hAnsi="Times New Roman"/>
          <w:sz w:val="24"/>
          <w:szCs w:val="24"/>
          <w:lang w:val="en-US"/>
        </w:rPr>
        <w:t xml:space="preserve">) finds a positive effect of </w:t>
      </w:r>
      <w:r w:rsidR="002E46CE" w:rsidRPr="003760D0">
        <w:rPr>
          <w:rFonts w:ascii="Times New Roman" w:hAnsi="Times New Roman"/>
          <w:sz w:val="24"/>
          <w:szCs w:val="24"/>
          <w:lang w:val="en-US"/>
        </w:rPr>
        <w:t>international investments</w:t>
      </w:r>
      <w:r w:rsidR="001749C9" w:rsidRPr="003760D0">
        <w:rPr>
          <w:rFonts w:ascii="Times New Roman" w:hAnsi="Times New Roman"/>
          <w:sz w:val="24"/>
          <w:szCs w:val="24"/>
          <w:lang w:val="en-US"/>
        </w:rPr>
        <w:t xml:space="preserve"> on </w:t>
      </w:r>
      <w:r w:rsidR="002E46CE" w:rsidRPr="003760D0">
        <w:rPr>
          <w:rFonts w:ascii="Times New Roman" w:hAnsi="Times New Roman"/>
          <w:sz w:val="24"/>
          <w:szCs w:val="24"/>
          <w:lang w:val="en-US"/>
        </w:rPr>
        <w:t xml:space="preserve">aspects of </w:t>
      </w:r>
      <w:r w:rsidR="001749C9" w:rsidRPr="003760D0">
        <w:rPr>
          <w:rFonts w:ascii="Times New Roman" w:hAnsi="Times New Roman"/>
          <w:sz w:val="24"/>
          <w:szCs w:val="24"/>
          <w:lang w:val="en-US"/>
        </w:rPr>
        <w:t xml:space="preserve">product innovation. In </w:t>
      </w:r>
      <w:r w:rsidR="006B5CCA">
        <w:rPr>
          <w:rFonts w:ascii="Times New Roman" w:hAnsi="Times New Roman"/>
          <w:sz w:val="24"/>
          <w:szCs w:val="24"/>
          <w:lang w:val="en-US"/>
        </w:rPr>
        <w:t>the</w:t>
      </w:r>
      <w:r w:rsidR="001749C9" w:rsidRPr="003760D0">
        <w:rPr>
          <w:rFonts w:ascii="Times New Roman" w:hAnsi="Times New Roman"/>
          <w:sz w:val="24"/>
          <w:szCs w:val="24"/>
          <w:lang w:val="en-US"/>
        </w:rPr>
        <w:t xml:space="preserve"> current </w:t>
      </w:r>
      <w:r w:rsidR="006B5CCA">
        <w:rPr>
          <w:rFonts w:ascii="Times New Roman" w:hAnsi="Times New Roman"/>
          <w:sz w:val="24"/>
          <w:szCs w:val="24"/>
          <w:lang w:val="en-US"/>
        </w:rPr>
        <w:t xml:space="preserve">services </w:t>
      </w:r>
      <w:r w:rsidR="001749C9" w:rsidRPr="003760D0">
        <w:rPr>
          <w:rFonts w:ascii="Times New Roman" w:hAnsi="Times New Roman"/>
          <w:sz w:val="24"/>
          <w:szCs w:val="24"/>
          <w:lang w:val="en-US"/>
        </w:rPr>
        <w:t xml:space="preserve">context, </w:t>
      </w:r>
      <w:r w:rsidR="009C76C7" w:rsidRPr="003760D0">
        <w:rPr>
          <w:rFonts w:ascii="Times New Roman" w:hAnsi="Times New Roman"/>
          <w:sz w:val="24"/>
          <w:szCs w:val="24"/>
          <w:lang w:val="en-US"/>
        </w:rPr>
        <w:t>high-</w:t>
      </w:r>
      <w:r w:rsidR="002E46CE" w:rsidRPr="003760D0">
        <w:rPr>
          <w:rFonts w:ascii="Times New Roman" w:hAnsi="Times New Roman"/>
          <w:sz w:val="24"/>
          <w:szCs w:val="24"/>
          <w:lang w:val="en-US"/>
        </w:rPr>
        <w:t xml:space="preserve">tech </w:t>
      </w:r>
      <w:r w:rsidR="0064578A">
        <w:rPr>
          <w:rFonts w:ascii="Times New Roman" w:hAnsi="Times New Roman"/>
          <w:sz w:val="24"/>
          <w:szCs w:val="24"/>
          <w:lang w:val="en-US"/>
        </w:rPr>
        <w:t xml:space="preserve">service </w:t>
      </w:r>
      <w:r w:rsidR="002E46CE" w:rsidRPr="003760D0">
        <w:rPr>
          <w:rFonts w:ascii="Times New Roman" w:hAnsi="Times New Roman"/>
          <w:sz w:val="24"/>
          <w:szCs w:val="24"/>
          <w:lang w:val="en-US"/>
        </w:rPr>
        <w:t>firms</w:t>
      </w:r>
      <w:r w:rsidR="001749C9" w:rsidRPr="003760D0">
        <w:rPr>
          <w:rFonts w:ascii="Times New Roman" w:hAnsi="Times New Roman"/>
          <w:sz w:val="24"/>
          <w:szCs w:val="24"/>
          <w:lang w:val="en-US"/>
        </w:rPr>
        <w:t xml:space="preserve"> are likely to exhibit this same effect. </w:t>
      </w:r>
      <w:r w:rsidR="005C7165">
        <w:rPr>
          <w:rFonts w:ascii="Times New Roman" w:hAnsi="Times New Roman"/>
          <w:sz w:val="24"/>
          <w:szCs w:val="24"/>
          <w:lang w:val="en-US"/>
        </w:rPr>
        <w:t>The study</w:t>
      </w:r>
      <w:r w:rsidR="009C76C7" w:rsidRPr="003760D0">
        <w:rPr>
          <w:rFonts w:ascii="Times New Roman" w:hAnsi="Times New Roman"/>
          <w:sz w:val="24"/>
          <w:szCs w:val="24"/>
          <w:lang w:val="en-US"/>
        </w:rPr>
        <w:t xml:space="preserve"> posit</w:t>
      </w:r>
      <w:r w:rsidR="005C7165">
        <w:rPr>
          <w:rFonts w:ascii="Times New Roman" w:hAnsi="Times New Roman"/>
          <w:sz w:val="24"/>
          <w:szCs w:val="24"/>
          <w:lang w:val="en-US"/>
        </w:rPr>
        <w:t>s</w:t>
      </w:r>
      <w:r w:rsidR="009C76C7" w:rsidRPr="003760D0">
        <w:rPr>
          <w:rFonts w:ascii="Times New Roman" w:hAnsi="Times New Roman"/>
          <w:sz w:val="24"/>
          <w:szCs w:val="24"/>
          <w:lang w:val="en-US"/>
        </w:rPr>
        <w:t xml:space="preserve"> that t</w:t>
      </w:r>
      <w:r w:rsidR="001749C9" w:rsidRPr="003760D0">
        <w:rPr>
          <w:rFonts w:ascii="Times New Roman" w:hAnsi="Times New Roman"/>
          <w:sz w:val="24"/>
          <w:szCs w:val="24"/>
          <w:lang w:val="en-US"/>
        </w:rPr>
        <w:t xml:space="preserve">his </w:t>
      </w:r>
      <w:r w:rsidR="009C76C7" w:rsidRPr="003760D0">
        <w:rPr>
          <w:rFonts w:ascii="Times New Roman" w:hAnsi="Times New Roman"/>
          <w:sz w:val="24"/>
          <w:szCs w:val="24"/>
          <w:lang w:val="en-US"/>
        </w:rPr>
        <w:t>effect arises</w:t>
      </w:r>
      <w:r w:rsidR="001749C9" w:rsidRPr="003760D0">
        <w:rPr>
          <w:rFonts w:ascii="Times New Roman" w:hAnsi="Times New Roman"/>
          <w:sz w:val="24"/>
          <w:szCs w:val="24"/>
          <w:lang w:val="en-US"/>
        </w:rPr>
        <w:t xml:space="preserve"> </w:t>
      </w:r>
      <w:r w:rsidR="009C76C7" w:rsidRPr="003760D0">
        <w:rPr>
          <w:rFonts w:ascii="Times New Roman" w:hAnsi="Times New Roman"/>
          <w:sz w:val="24"/>
          <w:szCs w:val="24"/>
          <w:lang w:val="en-US"/>
        </w:rPr>
        <w:t>due to</w:t>
      </w:r>
      <w:r w:rsidR="001749C9" w:rsidRPr="003760D0">
        <w:rPr>
          <w:rFonts w:ascii="Times New Roman" w:hAnsi="Times New Roman"/>
          <w:sz w:val="24"/>
          <w:szCs w:val="24"/>
          <w:lang w:val="en-US"/>
        </w:rPr>
        <w:t xml:space="preserve"> a focus on </w:t>
      </w:r>
      <w:r w:rsidR="009074FC">
        <w:rPr>
          <w:rFonts w:ascii="Times New Roman" w:hAnsi="Times New Roman"/>
          <w:sz w:val="24"/>
          <w:szCs w:val="24"/>
          <w:lang w:val="en-US"/>
        </w:rPr>
        <w:t xml:space="preserve">the absorbing of knowledge from </w:t>
      </w:r>
      <w:r w:rsidR="009C76C7" w:rsidRPr="003760D0">
        <w:rPr>
          <w:rFonts w:ascii="Times New Roman" w:hAnsi="Times New Roman"/>
          <w:sz w:val="24"/>
          <w:szCs w:val="24"/>
          <w:lang w:val="en-US"/>
        </w:rPr>
        <w:t xml:space="preserve">across-cultural </w:t>
      </w:r>
      <w:r w:rsidR="00621A1F">
        <w:rPr>
          <w:rFonts w:ascii="Times New Roman" w:hAnsi="Times New Roman"/>
          <w:sz w:val="24"/>
          <w:szCs w:val="24"/>
          <w:lang w:val="en-US"/>
        </w:rPr>
        <w:t>customers</w:t>
      </w:r>
      <w:r w:rsidR="00251B7B">
        <w:rPr>
          <w:rFonts w:ascii="Times New Roman" w:hAnsi="Times New Roman"/>
          <w:sz w:val="24"/>
          <w:szCs w:val="24"/>
          <w:lang w:val="en-US"/>
        </w:rPr>
        <w:t>,</w:t>
      </w:r>
      <w:r w:rsidR="009C76C7" w:rsidRPr="003760D0">
        <w:rPr>
          <w:rFonts w:ascii="Times New Roman" w:hAnsi="Times New Roman"/>
          <w:sz w:val="24"/>
          <w:szCs w:val="24"/>
          <w:lang w:val="en-US"/>
        </w:rPr>
        <w:t xml:space="preserve"> </w:t>
      </w:r>
      <w:r w:rsidR="00C26976" w:rsidRPr="003760D0">
        <w:rPr>
          <w:rFonts w:ascii="Times New Roman" w:hAnsi="Times New Roman"/>
          <w:sz w:val="24"/>
          <w:szCs w:val="24"/>
          <w:lang w:val="en-US"/>
        </w:rPr>
        <w:t>across-</w:t>
      </w:r>
      <w:r w:rsidR="009C76C7" w:rsidRPr="003760D0">
        <w:rPr>
          <w:rFonts w:ascii="Times New Roman" w:hAnsi="Times New Roman"/>
          <w:sz w:val="24"/>
          <w:szCs w:val="24"/>
          <w:lang w:val="en-US"/>
        </w:rPr>
        <w:t>markets</w:t>
      </w:r>
      <w:r w:rsidR="00251B7B">
        <w:rPr>
          <w:rFonts w:ascii="Times New Roman" w:hAnsi="Times New Roman"/>
          <w:sz w:val="24"/>
          <w:szCs w:val="24"/>
          <w:lang w:val="en-US"/>
        </w:rPr>
        <w:t>,</w:t>
      </w:r>
      <w:r w:rsidR="001749C9" w:rsidRPr="003760D0">
        <w:rPr>
          <w:rFonts w:ascii="Times New Roman" w:hAnsi="Times New Roman"/>
          <w:sz w:val="24"/>
          <w:szCs w:val="24"/>
          <w:lang w:val="en-US"/>
        </w:rPr>
        <w:t xml:space="preserve"> </w:t>
      </w:r>
      <w:r w:rsidR="006848C3" w:rsidRPr="003760D0">
        <w:rPr>
          <w:rFonts w:ascii="Times New Roman" w:hAnsi="Times New Roman"/>
          <w:sz w:val="24"/>
          <w:szCs w:val="24"/>
          <w:lang w:val="en-US"/>
        </w:rPr>
        <w:t xml:space="preserve">and </w:t>
      </w:r>
      <w:r w:rsidR="00251B7B">
        <w:rPr>
          <w:rFonts w:ascii="Times New Roman" w:hAnsi="Times New Roman"/>
          <w:sz w:val="24"/>
          <w:szCs w:val="24"/>
          <w:lang w:val="en-US"/>
        </w:rPr>
        <w:t xml:space="preserve">different </w:t>
      </w:r>
      <w:r w:rsidR="001E5476">
        <w:rPr>
          <w:rFonts w:ascii="Times New Roman" w:hAnsi="Times New Roman"/>
          <w:sz w:val="24"/>
          <w:szCs w:val="24"/>
          <w:lang w:val="en-US"/>
        </w:rPr>
        <w:t xml:space="preserve">service </w:t>
      </w:r>
      <w:r w:rsidR="006848C3" w:rsidRPr="003760D0">
        <w:rPr>
          <w:rFonts w:ascii="Times New Roman" w:hAnsi="Times New Roman"/>
          <w:sz w:val="24"/>
          <w:szCs w:val="24"/>
          <w:lang w:val="en-US"/>
        </w:rPr>
        <w:t xml:space="preserve">sectors, </w:t>
      </w:r>
      <w:r w:rsidR="001749C9" w:rsidRPr="003760D0">
        <w:rPr>
          <w:rFonts w:ascii="Times New Roman" w:hAnsi="Times New Roman"/>
          <w:sz w:val="24"/>
          <w:szCs w:val="24"/>
          <w:lang w:val="en-US"/>
        </w:rPr>
        <w:t>benefit</w:t>
      </w:r>
      <w:r w:rsidR="00501DA3">
        <w:rPr>
          <w:rFonts w:ascii="Times New Roman" w:hAnsi="Times New Roman"/>
          <w:sz w:val="24"/>
          <w:szCs w:val="24"/>
          <w:lang w:val="en-US"/>
        </w:rPr>
        <w:t>ting firms’</w:t>
      </w:r>
      <w:r w:rsidR="009C76C7" w:rsidRPr="003760D0">
        <w:rPr>
          <w:rFonts w:ascii="Times New Roman" w:hAnsi="Times New Roman"/>
          <w:sz w:val="24"/>
          <w:szCs w:val="24"/>
          <w:lang w:val="en-US"/>
        </w:rPr>
        <w:t xml:space="preserve"> </w:t>
      </w:r>
      <w:r w:rsidR="00EB1F64">
        <w:rPr>
          <w:rFonts w:ascii="Times New Roman" w:hAnsi="Times New Roman"/>
          <w:sz w:val="24"/>
          <w:szCs w:val="24"/>
          <w:lang w:val="en-US"/>
        </w:rPr>
        <w:t>brand</w:t>
      </w:r>
      <w:r w:rsidR="001749C9" w:rsidRPr="003760D0">
        <w:rPr>
          <w:rFonts w:ascii="Times New Roman" w:hAnsi="Times New Roman"/>
          <w:sz w:val="24"/>
          <w:szCs w:val="24"/>
          <w:lang w:val="en-US"/>
        </w:rPr>
        <w:t xml:space="preserve"> </w:t>
      </w:r>
      <w:r w:rsidR="001749C9" w:rsidRPr="003760D0">
        <w:rPr>
          <w:rFonts w:ascii="Times New Roman" w:hAnsi="Times New Roman"/>
          <w:sz w:val="24"/>
          <w:szCs w:val="24"/>
          <w:lang w:val="en-US"/>
        </w:rPr>
        <w:lastRenderedPageBreak/>
        <w:t>innovation</w:t>
      </w:r>
      <w:r w:rsidR="009C76C7" w:rsidRPr="003760D0">
        <w:rPr>
          <w:rFonts w:ascii="Times New Roman" w:hAnsi="Times New Roman"/>
          <w:sz w:val="24"/>
          <w:szCs w:val="24"/>
          <w:lang w:val="en-US"/>
        </w:rPr>
        <w:t xml:space="preserve"> (</w:t>
      </w:r>
      <w:proofErr w:type="spellStart"/>
      <w:r w:rsidR="001749C9" w:rsidRPr="003760D0">
        <w:rPr>
          <w:rFonts w:ascii="Times New Roman" w:hAnsi="Times New Roman"/>
          <w:sz w:val="24"/>
          <w:szCs w:val="24"/>
          <w:lang w:val="en-US"/>
        </w:rPr>
        <w:t>Chandy</w:t>
      </w:r>
      <w:proofErr w:type="spellEnd"/>
      <w:r w:rsidR="001749C9" w:rsidRPr="003760D0">
        <w:rPr>
          <w:rFonts w:ascii="Times New Roman" w:hAnsi="Times New Roman"/>
          <w:sz w:val="24"/>
          <w:szCs w:val="24"/>
          <w:lang w:val="en-US"/>
        </w:rPr>
        <w:t xml:space="preserve"> </w:t>
      </w:r>
      <w:r w:rsidR="007A0801">
        <w:rPr>
          <w:rFonts w:ascii="Times New Roman" w:hAnsi="Times New Roman"/>
          <w:sz w:val="24"/>
          <w:szCs w:val="24"/>
          <w:lang w:val="en-US"/>
        </w:rPr>
        <w:t>&amp;</w:t>
      </w:r>
      <w:r w:rsidR="006F0171" w:rsidRPr="003760D0">
        <w:rPr>
          <w:rFonts w:ascii="Times New Roman" w:hAnsi="Times New Roman"/>
          <w:sz w:val="24"/>
          <w:szCs w:val="24"/>
          <w:lang w:val="en-US"/>
        </w:rPr>
        <w:t xml:space="preserve"> </w:t>
      </w:r>
      <w:proofErr w:type="spellStart"/>
      <w:r w:rsidR="006F0171" w:rsidRPr="003760D0">
        <w:rPr>
          <w:rFonts w:ascii="Times New Roman" w:hAnsi="Times New Roman"/>
          <w:sz w:val="24"/>
          <w:szCs w:val="24"/>
          <w:lang w:val="en-US"/>
        </w:rPr>
        <w:t>Tellis</w:t>
      </w:r>
      <w:proofErr w:type="spellEnd"/>
      <w:r w:rsidR="007A0801">
        <w:rPr>
          <w:rFonts w:ascii="Times New Roman" w:hAnsi="Times New Roman"/>
          <w:sz w:val="24"/>
          <w:szCs w:val="24"/>
          <w:lang w:val="en-US"/>
        </w:rPr>
        <w:t>,</w:t>
      </w:r>
      <w:r w:rsidR="009C76C7" w:rsidRPr="003760D0">
        <w:rPr>
          <w:rFonts w:ascii="Times New Roman" w:hAnsi="Times New Roman"/>
          <w:sz w:val="24"/>
          <w:szCs w:val="24"/>
          <w:lang w:val="en-US"/>
        </w:rPr>
        <w:t xml:space="preserve"> </w:t>
      </w:r>
      <w:r w:rsidR="001749C9" w:rsidRPr="003760D0">
        <w:rPr>
          <w:rFonts w:ascii="Times New Roman" w:hAnsi="Times New Roman"/>
          <w:sz w:val="24"/>
          <w:szCs w:val="24"/>
          <w:lang w:val="en-US"/>
        </w:rPr>
        <w:t xml:space="preserve">1998). </w:t>
      </w:r>
      <w:r w:rsidR="003B49BC" w:rsidRPr="003760D0">
        <w:rPr>
          <w:rFonts w:ascii="Times New Roman" w:hAnsi="Times New Roman" w:cs="Times New Roman"/>
          <w:sz w:val="24"/>
          <w:szCs w:val="24"/>
          <w:lang w:val="en-US"/>
        </w:rPr>
        <w:t xml:space="preserve">While several studies </w:t>
      </w:r>
      <w:r w:rsidR="002C5FBF" w:rsidRPr="003760D0">
        <w:rPr>
          <w:rFonts w:ascii="Times New Roman" w:hAnsi="Times New Roman" w:cs="Times New Roman"/>
          <w:sz w:val="24"/>
          <w:szCs w:val="24"/>
          <w:lang w:val="en-US"/>
        </w:rPr>
        <w:t>establish</w:t>
      </w:r>
      <w:r w:rsidR="003B49BC" w:rsidRPr="003760D0">
        <w:rPr>
          <w:rFonts w:ascii="Times New Roman" w:hAnsi="Times New Roman" w:cs="Times New Roman"/>
          <w:sz w:val="24"/>
          <w:szCs w:val="24"/>
          <w:lang w:val="en-US"/>
        </w:rPr>
        <w:t xml:space="preserve"> the effects of general ex</w:t>
      </w:r>
      <w:r w:rsidR="00F37EB8">
        <w:rPr>
          <w:rFonts w:ascii="Times New Roman" w:hAnsi="Times New Roman" w:cs="Times New Roman"/>
          <w:sz w:val="24"/>
          <w:szCs w:val="24"/>
          <w:lang w:val="en-US"/>
        </w:rPr>
        <w:t>port investments on innovation</w:t>
      </w:r>
      <w:r w:rsidR="003B49BC" w:rsidRPr="003760D0">
        <w:rPr>
          <w:rFonts w:ascii="Times New Roman" w:hAnsi="Times New Roman" w:cs="Times New Roman"/>
          <w:sz w:val="24"/>
          <w:szCs w:val="24"/>
          <w:lang w:val="en-US"/>
        </w:rPr>
        <w:t xml:space="preserve">, less attention </w:t>
      </w:r>
      <w:r w:rsidR="00D76F39" w:rsidRPr="003760D0">
        <w:rPr>
          <w:rFonts w:ascii="Times New Roman" w:hAnsi="Times New Roman" w:cs="Times New Roman"/>
          <w:sz w:val="24"/>
          <w:szCs w:val="24"/>
          <w:lang w:val="en-US"/>
        </w:rPr>
        <w:t>is</w:t>
      </w:r>
      <w:r w:rsidR="003B49BC" w:rsidRPr="003760D0">
        <w:rPr>
          <w:rFonts w:ascii="Times New Roman" w:hAnsi="Times New Roman" w:cs="Times New Roman"/>
          <w:sz w:val="24"/>
          <w:szCs w:val="24"/>
          <w:lang w:val="en-US"/>
        </w:rPr>
        <w:t xml:space="preserve"> given to the association between internationalization, </w:t>
      </w:r>
      <w:r w:rsidR="00823381">
        <w:rPr>
          <w:rFonts w:ascii="Times New Roman" w:hAnsi="Times New Roman" w:cs="Times New Roman"/>
          <w:sz w:val="24"/>
          <w:szCs w:val="24"/>
          <w:lang w:val="en-US"/>
        </w:rPr>
        <w:t xml:space="preserve">brand </w:t>
      </w:r>
      <w:r w:rsidR="003B49BC" w:rsidRPr="003760D0">
        <w:rPr>
          <w:rFonts w:ascii="Times New Roman" w:hAnsi="Times New Roman" w:cs="Times New Roman"/>
          <w:sz w:val="24"/>
          <w:szCs w:val="24"/>
          <w:lang w:val="en-US"/>
        </w:rPr>
        <w:t xml:space="preserve">innovation, and </w:t>
      </w:r>
      <w:r w:rsidR="0071063F">
        <w:rPr>
          <w:rFonts w:ascii="Times New Roman" w:hAnsi="Times New Roman" w:cs="Times New Roman"/>
          <w:sz w:val="24"/>
          <w:szCs w:val="24"/>
          <w:lang w:val="en-US"/>
        </w:rPr>
        <w:t>market</w:t>
      </w:r>
      <w:r w:rsidR="003B49BC" w:rsidRPr="003760D0">
        <w:rPr>
          <w:rFonts w:ascii="Times New Roman" w:hAnsi="Times New Roman" w:cs="Times New Roman"/>
          <w:sz w:val="24"/>
          <w:szCs w:val="24"/>
          <w:lang w:val="en-US"/>
        </w:rPr>
        <w:t xml:space="preserve"> performance </w:t>
      </w:r>
      <w:r w:rsidR="006E078F">
        <w:rPr>
          <w:rFonts w:ascii="Times New Roman" w:hAnsi="Times New Roman" w:cs="Times New Roman"/>
          <w:sz w:val="24"/>
          <w:szCs w:val="24"/>
          <w:lang w:val="en-US"/>
        </w:rPr>
        <w:t>conjointly</w:t>
      </w:r>
      <w:r w:rsidR="003B49BC" w:rsidRPr="003760D0">
        <w:rPr>
          <w:rFonts w:ascii="Times New Roman" w:hAnsi="Times New Roman" w:cs="Times New Roman"/>
          <w:sz w:val="24"/>
          <w:szCs w:val="24"/>
          <w:lang w:val="en-US"/>
        </w:rPr>
        <w:t xml:space="preserve">. </w:t>
      </w:r>
      <w:r w:rsidR="003C2E7A" w:rsidRPr="003760D0">
        <w:rPr>
          <w:rFonts w:ascii="Times New Roman" w:hAnsi="Times New Roman"/>
          <w:sz w:val="24"/>
          <w:szCs w:val="24"/>
          <w:lang w:val="en-US"/>
        </w:rPr>
        <w:t>Based on the above discussion</w:t>
      </w:r>
      <w:r w:rsidR="001749C9" w:rsidRPr="003760D0">
        <w:rPr>
          <w:rFonts w:ascii="Times New Roman" w:hAnsi="Times New Roman"/>
          <w:sz w:val="24"/>
          <w:szCs w:val="24"/>
          <w:lang w:val="en-US"/>
        </w:rPr>
        <w:t xml:space="preserve">, </w:t>
      </w:r>
      <w:r w:rsidR="001B3261">
        <w:rPr>
          <w:rFonts w:ascii="Times New Roman" w:hAnsi="Times New Roman"/>
          <w:sz w:val="24"/>
          <w:szCs w:val="24"/>
          <w:lang w:val="en-US"/>
        </w:rPr>
        <w:t>the study</w:t>
      </w:r>
      <w:r w:rsidR="001749C9" w:rsidRPr="003760D0">
        <w:rPr>
          <w:rFonts w:ascii="Times New Roman" w:hAnsi="Times New Roman"/>
          <w:sz w:val="24"/>
          <w:szCs w:val="24"/>
          <w:lang w:val="en-US"/>
        </w:rPr>
        <w:t xml:space="preserve"> expect</w:t>
      </w:r>
      <w:r w:rsidR="001B3261">
        <w:rPr>
          <w:rFonts w:ascii="Times New Roman" w:hAnsi="Times New Roman"/>
          <w:sz w:val="24"/>
          <w:szCs w:val="24"/>
          <w:lang w:val="en-US"/>
        </w:rPr>
        <w:t>s</w:t>
      </w:r>
      <w:r w:rsidR="001749C9" w:rsidRPr="003760D0">
        <w:rPr>
          <w:rFonts w:ascii="Times New Roman" w:hAnsi="Times New Roman"/>
          <w:sz w:val="24"/>
          <w:szCs w:val="24"/>
          <w:lang w:val="en-US"/>
        </w:rPr>
        <w:t xml:space="preserve"> to find a positive effect of </w:t>
      </w:r>
      <w:r w:rsidR="002E46CE" w:rsidRPr="003760D0">
        <w:rPr>
          <w:rFonts w:ascii="Times New Roman" w:hAnsi="Times New Roman"/>
          <w:sz w:val="24"/>
          <w:szCs w:val="24"/>
          <w:lang w:val="en-US"/>
        </w:rPr>
        <w:t>internationalization</w:t>
      </w:r>
      <w:r w:rsidR="001B3261">
        <w:rPr>
          <w:rFonts w:ascii="Times New Roman" w:hAnsi="Times New Roman"/>
          <w:sz w:val="24"/>
          <w:szCs w:val="24"/>
          <w:lang w:val="en-US"/>
        </w:rPr>
        <w:t xml:space="preserve"> on innovation, thus hypothesizing</w:t>
      </w:r>
      <w:r w:rsidR="001749C9" w:rsidRPr="003760D0">
        <w:rPr>
          <w:rFonts w:ascii="Times New Roman" w:hAnsi="Times New Roman"/>
          <w:sz w:val="24"/>
          <w:szCs w:val="24"/>
          <w:lang w:val="en-US"/>
        </w:rPr>
        <w:t xml:space="preserve"> that:</w:t>
      </w:r>
    </w:p>
    <w:p w14:paraId="6E0CF40C" w14:textId="41EBA4AB" w:rsidR="003C7951" w:rsidRDefault="00891A20" w:rsidP="00F07C39">
      <w:pPr>
        <w:spacing w:after="0" w:line="480" w:lineRule="auto"/>
        <w:ind w:left="709"/>
        <w:outlineLvl w:val="0"/>
        <w:rPr>
          <w:rFonts w:ascii="Times New Roman" w:hAnsi="Times New Roman" w:cs="Times New Roman"/>
          <w:sz w:val="24"/>
          <w:szCs w:val="24"/>
          <w:lang w:val="en-US"/>
        </w:rPr>
      </w:pPr>
      <w:r w:rsidRPr="00891A20">
        <w:rPr>
          <w:rFonts w:ascii="Times New Roman" w:hAnsi="Times New Roman" w:cs="Times New Roman"/>
          <w:b/>
          <w:sz w:val="24"/>
          <w:szCs w:val="24"/>
          <w:lang w:val="en-US"/>
        </w:rPr>
        <w:t>H3:</w:t>
      </w:r>
      <w:r>
        <w:rPr>
          <w:rFonts w:ascii="Times New Roman" w:hAnsi="Times New Roman" w:cs="Times New Roman"/>
          <w:sz w:val="24"/>
          <w:szCs w:val="24"/>
          <w:lang w:val="en-US"/>
        </w:rPr>
        <w:t xml:space="preserve"> </w:t>
      </w:r>
      <w:r w:rsidR="00CA1918">
        <w:rPr>
          <w:rFonts w:ascii="Times New Roman" w:hAnsi="Times New Roman" w:cs="Times New Roman"/>
          <w:sz w:val="24"/>
          <w:szCs w:val="24"/>
          <w:lang w:val="en-US"/>
        </w:rPr>
        <w:t>I</w:t>
      </w:r>
      <w:r w:rsidR="00A23E50" w:rsidRPr="003760D0">
        <w:rPr>
          <w:rFonts w:ascii="Times New Roman" w:hAnsi="Times New Roman" w:cs="Times New Roman"/>
          <w:sz w:val="24"/>
          <w:szCs w:val="24"/>
          <w:lang w:val="en-US"/>
        </w:rPr>
        <w:t xml:space="preserve">nternationalization </w:t>
      </w:r>
      <w:r w:rsidR="00CA1918">
        <w:rPr>
          <w:rFonts w:ascii="Times New Roman" w:hAnsi="Times New Roman" w:cs="Times New Roman"/>
          <w:sz w:val="24"/>
          <w:szCs w:val="24"/>
          <w:lang w:val="en-US"/>
        </w:rPr>
        <w:t>is positively related to</w:t>
      </w:r>
      <w:r w:rsidR="00A23E50" w:rsidRPr="003760D0">
        <w:rPr>
          <w:rFonts w:ascii="Times New Roman" w:hAnsi="Times New Roman" w:cs="Times New Roman"/>
          <w:sz w:val="24"/>
          <w:szCs w:val="24"/>
          <w:lang w:val="en-US"/>
        </w:rPr>
        <w:t xml:space="preserve"> </w:t>
      </w:r>
      <w:r w:rsidR="00282D7C">
        <w:rPr>
          <w:rFonts w:ascii="Times New Roman" w:hAnsi="Times New Roman" w:cs="Times New Roman"/>
          <w:sz w:val="24"/>
          <w:szCs w:val="24"/>
          <w:lang w:val="en-US"/>
        </w:rPr>
        <w:t xml:space="preserve">brand </w:t>
      </w:r>
      <w:r w:rsidR="00A23E50" w:rsidRPr="003760D0">
        <w:rPr>
          <w:rFonts w:ascii="Times New Roman" w:hAnsi="Times New Roman" w:cs="Times New Roman"/>
          <w:sz w:val="24"/>
          <w:szCs w:val="24"/>
          <w:lang w:val="en-US"/>
        </w:rPr>
        <w:t>innovation</w:t>
      </w:r>
      <w:r w:rsidR="00CA1918">
        <w:rPr>
          <w:rFonts w:ascii="Times New Roman" w:hAnsi="Times New Roman" w:cs="Times New Roman"/>
          <w:sz w:val="24"/>
          <w:szCs w:val="24"/>
          <w:lang w:val="en-US"/>
        </w:rPr>
        <w:t>, in the industrial services sector</w:t>
      </w:r>
      <w:r w:rsidR="0030585A" w:rsidRPr="003760D0">
        <w:rPr>
          <w:rFonts w:ascii="Times New Roman" w:hAnsi="Times New Roman" w:cs="Times New Roman"/>
          <w:sz w:val="24"/>
          <w:szCs w:val="24"/>
          <w:lang w:val="en-US"/>
        </w:rPr>
        <w:t>.</w:t>
      </w:r>
    </w:p>
    <w:p w14:paraId="07A159AD" w14:textId="77777777" w:rsidR="00CF0DE7" w:rsidRPr="00555711" w:rsidRDefault="00CF0DE7" w:rsidP="005638A0">
      <w:pPr>
        <w:spacing w:after="0" w:line="480" w:lineRule="auto"/>
        <w:outlineLvl w:val="0"/>
        <w:rPr>
          <w:rFonts w:ascii="Times New Roman" w:hAnsi="Times New Roman" w:cs="Times New Roman"/>
          <w:sz w:val="24"/>
          <w:szCs w:val="24"/>
          <w:lang w:val="en-US"/>
        </w:rPr>
      </w:pPr>
    </w:p>
    <w:p w14:paraId="083D2618" w14:textId="1C168E26" w:rsidR="002F2248" w:rsidRPr="003839BF" w:rsidRDefault="005C4411" w:rsidP="005638A0">
      <w:pPr>
        <w:spacing w:after="0" w:line="480" w:lineRule="auto"/>
        <w:outlineLvl w:val="0"/>
        <w:rPr>
          <w:rFonts w:ascii="Times New Roman" w:hAnsi="Times New Roman" w:cs="Times New Roman"/>
          <w:b/>
          <w:i/>
          <w:sz w:val="24"/>
          <w:szCs w:val="24"/>
          <w:lang w:val="en-US"/>
        </w:rPr>
      </w:pPr>
      <w:r w:rsidRPr="003839BF">
        <w:rPr>
          <w:rFonts w:ascii="Times New Roman" w:hAnsi="Times New Roman" w:cs="Times New Roman"/>
          <w:b/>
          <w:i/>
          <w:sz w:val="24"/>
          <w:szCs w:val="24"/>
          <w:lang w:val="en-US"/>
        </w:rPr>
        <w:t>2</w:t>
      </w:r>
      <w:r w:rsidR="00C6564B" w:rsidRPr="003839BF">
        <w:rPr>
          <w:rFonts w:ascii="Times New Roman" w:hAnsi="Times New Roman" w:cs="Times New Roman"/>
          <w:b/>
          <w:i/>
          <w:sz w:val="24"/>
          <w:szCs w:val="24"/>
          <w:lang w:val="en-US"/>
        </w:rPr>
        <w:t xml:space="preserve">.4 </w:t>
      </w:r>
      <w:r w:rsidR="009E7702" w:rsidRPr="003839BF">
        <w:rPr>
          <w:rFonts w:ascii="Times New Roman" w:hAnsi="Times New Roman" w:cs="Times New Roman"/>
          <w:b/>
          <w:i/>
          <w:sz w:val="24"/>
          <w:szCs w:val="24"/>
          <w:lang w:val="en-US"/>
        </w:rPr>
        <w:t>Effect</w:t>
      </w:r>
      <w:r w:rsidR="00F64859">
        <w:rPr>
          <w:rFonts w:ascii="Times New Roman" w:hAnsi="Times New Roman" w:cs="Times New Roman"/>
          <w:b/>
          <w:i/>
          <w:sz w:val="24"/>
          <w:szCs w:val="24"/>
          <w:lang w:val="en-US"/>
        </w:rPr>
        <w:t>s</w:t>
      </w:r>
      <w:r w:rsidR="009E7702" w:rsidRPr="003839BF">
        <w:rPr>
          <w:rFonts w:ascii="Times New Roman" w:hAnsi="Times New Roman" w:cs="Times New Roman"/>
          <w:b/>
          <w:i/>
          <w:sz w:val="24"/>
          <w:szCs w:val="24"/>
          <w:lang w:val="en-US"/>
        </w:rPr>
        <w:t xml:space="preserve"> of </w:t>
      </w:r>
      <w:r w:rsidR="001818A8">
        <w:rPr>
          <w:rFonts w:ascii="Times New Roman" w:hAnsi="Times New Roman" w:cs="Times New Roman"/>
          <w:b/>
          <w:i/>
          <w:sz w:val="24"/>
          <w:szCs w:val="24"/>
          <w:lang w:val="en-US"/>
        </w:rPr>
        <w:t xml:space="preserve">Brand </w:t>
      </w:r>
      <w:r w:rsidR="009E7702" w:rsidRPr="003839BF">
        <w:rPr>
          <w:rFonts w:ascii="Times New Roman" w:hAnsi="Times New Roman" w:cs="Times New Roman"/>
          <w:b/>
          <w:i/>
          <w:sz w:val="24"/>
          <w:szCs w:val="24"/>
          <w:lang w:val="en-US"/>
        </w:rPr>
        <w:t xml:space="preserve">Innovation on </w:t>
      </w:r>
      <w:r w:rsidR="007E4084">
        <w:rPr>
          <w:rFonts w:ascii="Times New Roman" w:hAnsi="Times New Roman" w:cs="Times New Roman"/>
          <w:b/>
          <w:i/>
          <w:sz w:val="24"/>
          <w:szCs w:val="24"/>
          <w:lang w:val="en-US"/>
        </w:rPr>
        <w:t>Market</w:t>
      </w:r>
      <w:r w:rsidR="009E7702" w:rsidRPr="003839BF">
        <w:rPr>
          <w:rFonts w:ascii="Times New Roman" w:hAnsi="Times New Roman" w:cs="Times New Roman"/>
          <w:b/>
          <w:i/>
          <w:sz w:val="24"/>
          <w:szCs w:val="24"/>
          <w:lang w:val="en-US"/>
        </w:rPr>
        <w:t xml:space="preserve"> Performance</w:t>
      </w:r>
    </w:p>
    <w:p w14:paraId="5072F7B1" w14:textId="02C85598" w:rsidR="002F2248" w:rsidRPr="00866538" w:rsidRDefault="00F64987" w:rsidP="005638A0">
      <w:pPr>
        <w:spacing w:after="0" w:line="480" w:lineRule="auto"/>
        <w:rPr>
          <w:rFonts w:ascii="Times New Roman" w:eastAsia="PMingLiU" w:hAnsi="Times New Roman" w:cs="Times New Roman"/>
          <w:sz w:val="24"/>
          <w:szCs w:val="24"/>
          <w:lang w:val="en-US"/>
        </w:rPr>
      </w:pPr>
      <w:r w:rsidRPr="003760D0">
        <w:rPr>
          <w:rFonts w:ascii="Times New Roman" w:eastAsia="PMingLiU" w:hAnsi="Times New Roman" w:cs="Times New Roman"/>
          <w:sz w:val="24"/>
          <w:szCs w:val="24"/>
          <w:lang w:val="en-US"/>
        </w:rPr>
        <w:t xml:space="preserve">     </w:t>
      </w:r>
      <w:r w:rsidR="002F2248" w:rsidRPr="003760D0">
        <w:rPr>
          <w:rFonts w:ascii="Times New Roman" w:eastAsia="PMingLiU" w:hAnsi="Times New Roman" w:cs="Times New Roman"/>
          <w:sz w:val="24"/>
          <w:szCs w:val="24"/>
          <w:lang w:val="en-US"/>
        </w:rPr>
        <w:t xml:space="preserve">Scholars </w:t>
      </w:r>
      <w:r w:rsidR="00F07BC1" w:rsidRPr="003760D0">
        <w:rPr>
          <w:rFonts w:ascii="Times New Roman" w:eastAsia="PMingLiU" w:hAnsi="Times New Roman" w:cs="Times New Roman"/>
          <w:sz w:val="24"/>
          <w:szCs w:val="24"/>
          <w:lang w:val="en-US"/>
        </w:rPr>
        <w:t>posit</w:t>
      </w:r>
      <w:r w:rsidR="002F2248" w:rsidRPr="003760D0">
        <w:rPr>
          <w:rFonts w:ascii="Times New Roman" w:eastAsia="PMingLiU" w:hAnsi="Times New Roman" w:cs="Times New Roman"/>
          <w:sz w:val="24"/>
          <w:szCs w:val="24"/>
          <w:lang w:val="en-US"/>
        </w:rPr>
        <w:t xml:space="preserve"> that </w:t>
      </w:r>
      <w:r w:rsidR="00831836">
        <w:rPr>
          <w:rFonts w:ascii="Times New Roman" w:eastAsia="PMingLiU" w:hAnsi="Times New Roman" w:cs="Times New Roman"/>
          <w:sz w:val="24"/>
          <w:szCs w:val="24"/>
          <w:lang w:val="en-US"/>
        </w:rPr>
        <w:t xml:space="preserve">brand </w:t>
      </w:r>
      <w:r w:rsidR="002F2248" w:rsidRPr="003760D0">
        <w:rPr>
          <w:rFonts w:ascii="Times New Roman" w:eastAsia="PMingLiU" w:hAnsi="Times New Roman" w:cs="Times New Roman"/>
          <w:sz w:val="24"/>
          <w:szCs w:val="24"/>
          <w:lang w:val="en-US"/>
        </w:rPr>
        <w:t>innovations have the power to shift or introduce entirely new technological and performance trajectories</w:t>
      </w:r>
      <w:r w:rsidR="00AB331E">
        <w:rPr>
          <w:rFonts w:ascii="Times New Roman" w:eastAsia="PMingLiU" w:hAnsi="Times New Roman" w:cs="Times New Roman" w:hint="eastAsia"/>
          <w:sz w:val="24"/>
          <w:szCs w:val="24"/>
          <w:lang w:val="en-US"/>
        </w:rPr>
        <w:t xml:space="preserve"> </w:t>
      </w:r>
      <w:r w:rsidR="000B62B0" w:rsidRPr="003760D0">
        <w:rPr>
          <w:rFonts w:ascii="Times New Roman" w:eastAsia="PMingLiU" w:hAnsi="Times New Roman" w:cs="Times New Roman"/>
          <w:sz w:val="24"/>
          <w:szCs w:val="24"/>
          <w:lang w:val="en-US"/>
        </w:rPr>
        <w:t>by transforming existing markets or creating new markets</w:t>
      </w:r>
      <w:r w:rsidR="002F2248" w:rsidRPr="003760D0">
        <w:rPr>
          <w:rFonts w:ascii="Times New Roman" w:eastAsia="PMingLiU" w:hAnsi="Times New Roman" w:cs="Times New Roman"/>
          <w:sz w:val="24"/>
          <w:szCs w:val="24"/>
          <w:lang w:val="en-US"/>
        </w:rPr>
        <w:t xml:space="preserve">. </w:t>
      </w:r>
      <w:r w:rsidR="008E473D">
        <w:rPr>
          <w:rFonts w:ascii="Times New Roman" w:eastAsia="PMingLiU" w:hAnsi="Times New Roman" w:cs="Times New Roman"/>
          <w:sz w:val="24"/>
          <w:szCs w:val="24"/>
          <w:lang w:val="en-US"/>
        </w:rPr>
        <w:t xml:space="preserve">However, </w:t>
      </w:r>
      <w:r w:rsidR="002F2248" w:rsidRPr="003760D0">
        <w:rPr>
          <w:rFonts w:ascii="Times New Roman" w:eastAsia="PMingLiU" w:hAnsi="Times New Roman" w:cs="Times New Roman"/>
          <w:sz w:val="24"/>
          <w:szCs w:val="24"/>
          <w:lang w:val="en-US"/>
        </w:rPr>
        <w:t xml:space="preserve">it is often difficult to evaluate exactly </w:t>
      </w:r>
      <w:r w:rsidR="00811869">
        <w:rPr>
          <w:rFonts w:ascii="Times New Roman" w:eastAsia="PMingLiU" w:hAnsi="Times New Roman" w:cs="Times New Roman"/>
          <w:sz w:val="24"/>
          <w:szCs w:val="24"/>
          <w:lang w:val="en-US"/>
        </w:rPr>
        <w:t>when</w:t>
      </w:r>
      <w:r w:rsidR="0089643C">
        <w:rPr>
          <w:rFonts w:ascii="Times New Roman" w:eastAsia="PMingLiU" w:hAnsi="Times New Roman" w:cs="Times New Roman"/>
          <w:sz w:val="24"/>
          <w:szCs w:val="24"/>
          <w:lang w:val="en-US"/>
        </w:rPr>
        <w:t xml:space="preserve"> such</w:t>
      </w:r>
      <w:r w:rsidR="002F2248" w:rsidRPr="003760D0">
        <w:rPr>
          <w:rFonts w:ascii="Times New Roman" w:eastAsia="PMingLiU" w:hAnsi="Times New Roman" w:cs="Times New Roman"/>
          <w:sz w:val="24"/>
          <w:szCs w:val="24"/>
          <w:lang w:val="en-US"/>
        </w:rPr>
        <w:t xml:space="preserve"> radical innovation </w:t>
      </w:r>
      <w:r w:rsidR="0089643C">
        <w:rPr>
          <w:rFonts w:ascii="Times New Roman" w:eastAsia="PMingLiU" w:hAnsi="Times New Roman" w:cs="Times New Roman"/>
          <w:sz w:val="24"/>
          <w:szCs w:val="24"/>
          <w:lang w:val="en-US"/>
        </w:rPr>
        <w:t>exist</w:t>
      </w:r>
      <w:r w:rsidR="00811869">
        <w:rPr>
          <w:rFonts w:ascii="Times New Roman" w:eastAsia="PMingLiU" w:hAnsi="Times New Roman" w:cs="Times New Roman"/>
          <w:sz w:val="24"/>
          <w:szCs w:val="24"/>
          <w:lang w:val="en-US"/>
        </w:rPr>
        <w:t>s</w:t>
      </w:r>
      <w:r w:rsidR="002F2248" w:rsidRPr="003760D0">
        <w:rPr>
          <w:rFonts w:ascii="Times New Roman" w:eastAsia="PMingLiU" w:hAnsi="Times New Roman" w:cs="Times New Roman"/>
          <w:sz w:val="24"/>
          <w:szCs w:val="24"/>
          <w:lang w:val="en-US"/>
        </w:rPr>
        <w:t xml:space="preserve"> (</w:t>
      </w:r>
      <w:proofErr w:type="spellStart"/>
      <w:r w:rsidR="002F2248" w:rsidRPr="003760D0">
        <w:rPr>
          <w:rFonts w:ascii="Times New Roman" w:eastAsia="PMingLiU" w:hAnsi="Times New Roman" w:cs="Times New Roman"/>
          <w:sz w:val="24"/>
          <w:szCs w:val="24"/>
          <w:lang w:val="en-US"/>
        </w:rPr>
        <w:t>Dahlin</w:t>
      </w:r>
      <w:proofErr w:type="spellEnd"/>
      <w:r w:rsidR="002F2248" w:rsidRPr="003760D0">
        <w:rPr>
          <w:rFonts w:ascii="Times New Roman" w:eastAsia="PMingLiU" w:hAnsi="Times New Roman" w:cs="Times New Roman"/>
          <w:sz w:val="24"/>
          <w:szCs w:val="24"/>
          <w:lang w:val="en-US"/>
        </w:rPr>
        <w:t xml:space="preserve"> </w:t>
      </w:r>
      <w:r w:rsidR="007A0801">
        <w:rPr>
          <w:rFonts w:ascii="Times New Roman" w:eastAsia="PMingLiU" w:hAnsi="Times New Roman" w:cs="Times New Roman"/>
          <w:sz w:val="24"/>
          <w:szCs w:val="24"/>
          <w:lang w:val="en-US"/>
        </w:rPr>
        <w:t>&amp;</w:t>
      </w:r>
      <w:r w:rsidR="006837D4" w:rsidRPr="003760D0">
        <w:rPr>
          <w:rFonts w:ascii="Times New Roman" w:eastAsia="PMingLiU" w:hAnsi="Times New Roman" w:cs="Times New Roman"/>
          <w:sz w:val="24"/>
          <w:szCs w:val="24"/>
          <w:lang w:val="en-US"/>
        </w:rPr>
        <w:t xml:space="preserve"> Behrens</w:t>
      </w:r>
      <w:r w:rsidR="007A0801">
        <w:rPr>
          <w:rFonts w:ascii="Times New Roman" w:eastAsia="PMingLiU" w:hAnsi="Times New Roman" w:cs="Times New Roman"/>
          <w:sz w:val="24"/>
          <w:szCs w:val="24"/>
          <w:lang w:val="en-US"/>
        </w:rPr>
        <w:t>,</w:t>
      </w:r>
      <w:r w:rsidR="002F2248" w:rsidRPr="003760D0">
        <w:rPr>
          <w:rFonts w:ascii="Times New Roman" w:eastAsia="PMingLiU" w:hAnsi="Times New Roman" w:cs="Times New Roman"/>
          <w:sz w:val="24"/>
          <w:szCs w:val="24"/>
          <w:lang w:val="en-US"/>
        </w:rPr>
        <w:t xml:space="preserve"> 2005; </w:t>
      </w:r>
      <w:proofErr w:type="spellStart"/>
      <w:r w:rsidR="002F2248" w:rsidRPr="003760D0">
        <w:rPr>
          <w:rFonts w:ascii="Times New Roman" w:eastAsia="PMingLiU" w:hAnsi="Times New Roman" w:cs="Times New Roman"/>
          <w:sz w:val="24"/>
          <w:szCs w:val="24"/>
          <w:lang w:val="en-US"/>
        </w:rPr>
        <w:t>Gatignon</w:t>
      </w:r>
      <w:proofErr w:type="spellEnd"/>
      <w:r w:rsidR="002F2248" w:rsidRPr="003760D0">
        <w:rPr>
          <w:rFonts w:ascii="Times New Roman" w:eastAsia="PMingLiU" w:hAnsi="Times New Roman" w:cs="Times New Roman"/>
          <w:sz w:val="24"/>
          <w:szCs w:val="24"/>
          <w:lang w:val="en-US"/>
        </w:rPr>
        <w:t xml:space="preserve"> et al</w:t>
      </w:r>
      <w:r w:rsidR="006837D4" w:rsidRPr="003760D0">
        <w:rPr>
          <w:rFonts w:ascii="Times New Roman" w:eastAsia="PMingLiU" w:hAnsi="Times New Roman" w:cs="Times New Roman"/>
          <w:sz w:val="24"/>
          <w:szCs w:val="24"/>
          <w:lang w:val="en-US"/>
        </w:rPr>
        <w:t>.</w:t>
      </w:r>
      <w:r w:rsidR="007A0801">
        <w:rPr>
          <w:rFonts w:ascii="Times New Roman" w:eastAsia="PMingLiU" w:hAnsi="Times New Roman" w:cs="Times New Roman"/>
          <w:sz w:val="24"/>
          <w:szCs w:val="24"/>
          <w:lang w:val="en-US"/>
        </w:rPr>
        <w:t>,</w:t>
      </w:r>
      <w:r w:rsidR="002F2248" w:rsidRPr="003760D0">
        <w:rPr>
          <w:rFonts w:ascii="Times New Roman" w:eastAsia="PMingLiU" w:hAnsi="Times New Roman" w:cs="Times New Roman"/>
          <w:sz w:val="24"/>
          <w:szCs w:val="24"/>
          <w:lang w:val="en-US"/>
        </w:rPr>
        <w:t xml:space="preserve"> 2002). This is due to the complexities and issues of relativity</w:t>
      </w:r>
      <w:r w:rsidR="00D638BA" w:rsidRPr="003760D0">
        <w:rPr>
          <w:rFonts w:ascii="Times New Roman" w:eastAsia="PMingLiU" w:hAnsi="Times New Roman" w:cs="Times New Roman"/>
          <w:sz w:val="24"/>
          <w:szCs w:val="24"/>
          <w:lang w:val="en-US"/>
        </w:rPr>
        <w:t>,</w:t>
      </w:r>
      <w:r w:rsidR="002F2248" w:rsidRPr="003760D0">
        <w:rPr>
          <w:rFonts w:ascii="Times New Roman" w:eastAsia="PMingLiU" w:hAnsi="Times New Roman" w:cs="Times New Roman"/>
          <w:sz w:val="24"/>
          <w:szCs w:val="24"/>
          <w:lang w:val="en-US"/>
        </w:rPr>
        <w:t xml:space="preserve"> that is, what may be perceived as radical in one situation is not in another. To solve this methodological problem, researchers develop the concept of ‘radicalness’</w:t>
      </w:r>
      <w:r w:rsidR="00DE24AA">
        <w:rPr>
          <w:rFonts w:ascii="Times New Roman" w:eastAsia="PMingLiU" w:hAnsi="Times New Roman" w:cs="Times New Roman"/>
          <w:sz w:val="24"/>
          <w:szCs w:val="24"/>
          <w:lang w:val="en-US"/>
        </w:rPr>
        <w:t>,</w:t>
      </w:r>
      <w:r w:rsidR="002F2248" w:rsidRPr="003760D0">
        <w:rPr>
          <w:rFonts w:ascii="Times New Roman" w:eastAsia="PMingLiU" w:hAnsi="Times New Roman" w:cs="Times New Roman"/>
          <w:sz w:val="24"/>
          <w:szCs w:val="24"/>
          <w:lang w:val="en-US"/>
        </w:rPr>
        <w:t xml:space="preserve"> refer</w:t>
      </w:r>
      <w:r w:rsidR="00DE24AA">
        <w:rPr>
          <w:rFonts w:ascii="Times New Roman" w:eastAsia="PMingLiU" w:hAnsi="Times New Roman" w:cs="Times New Roman"/>
          <w:sz w:val="24"/>
          <w:szCs w:val="24"/>
          <w:lang w:val="en-US"/>
        </w:rPr>
        <w:t>ring</w:t>
      </w:r>
      <w:r w:rsidR="002F2248" w:rsidRPr="003760D0">
        <w:rPr>
          <w:rFonts w:ascii="Times New Roman" w:eastAsia="PMingLiU" w:hAnsi="Times New Roman" w:cs="Times New Roman"/>
          <w:sz w:val="24"/>
          <w:szCs w:val="24"/>
          <w:lang w:val="en-US"/>
        </w:rPr>
        <w:t xml:space="preserve"> to the extent to which innovation is based on a substantially new technology, relative to what already exists in the industry (</w:t>
      </w:r>
      <w:proofErr w:type="spellStart"/>
      <w:r w:rsidR="00DE24AA" w:rsidRPr="003760D0">
        <w:rPr>
          <w:rFonts w:ascii="Times New Roman" w:eastAsia="PMingLiU" w:hAnsi="Times New Roman" w:cs="Times New Roman"/>
          <w:sz w:val="24"/>
          <w:szCs w:val="24"/>
          <w:lang w:val="en-US"/>
        </w:rPr>
        <w:t>Aiman</w:t>
      </w:r>
      <w:proofErr w:type="spellEnd"/>
      <w:r w:rsidR="00DE24AA" w:rsidRPr="003760D0">
        <w:rPr>
          <w:rFonts w:ascii="Times New Roman" w:eastAsia="PMingLiU" w:hAnsi="Times New Roman" w:cs="Times New Roman"/>
          <w:sz w:val="24"/>
          <w:szCs w:val="24"/>
          <w:lang w:val="en-US"/>
        </w:rPr>
        <w:t xml:space="preserve">-Smith </w:t>
      </w:r>
      <w:r w:rsidR="00DE24AA">
        <w:rPr>
          <w:rFonts w:ascii="Times New Roman" w:eastAsia="PMingLiU" w:hAnsi="Times New Roman" w:cs="Times New Roman"/>
          <w:sz w:val="24"/>
          <w:szCs w:val="24"/>
          <w:lang w:val="en-US"/>
        </w:rPr>
        <w:t>&amp;</w:t>
      </w:r>
      <w:r w:rsidR="00DE24AA" w:rsidRPr="003760D0">
        <w:rPr>
          <w:rFonts w:ascii="Times New Roman" w:eastAsia="PMingLiU" w:hAnsi="Times New Roman" w:cs="Times New Roman"/>
          <w:sz w:val="24"/>
          <w:szCs w:val="24"/>
          <w:lang w:val="en-US"/>
        </w:rPr>
        <w:t xml:space="preserve"> Green</w:t>
      </w:r>
      <w:r w:rsidR="00DE24AA">
        <w:rPr>
          <w:rFonts w:ascii="Times New Roman" w:eastAsia="PMingLiU" w:hAnsi="Times New Roman" w:cs="Times New Roman"/>
          <w:sz w:val="24"/>
          <w:szCs w:val="24"/>
          <w:lang w:val="en-US"/>
        </w:rPr>
        <w:t>,</w:t>
      </w:r>
      <w:r w:rsidR="00DE24AA" w:rsidRPr="003760D0">
        <w:rPr>
          <w:rFonts w:ascii="Times New Roman" w:eastAsia="PMingLiU" w:hAnsi="Times New Roman" w:cs="Times New Roman"/>
          <w:sz w:val="24"/>
          <w:szCs w:val="24"/>
          <w:lang w:val="en-US"/>
        </w:rPr>
        <w:t xml:space="preserve"> 2002; Marvel </w:t>
      </w:r>
      <w:r w:rsidR="00DE24AA">
        <w:rPr>
          <w:rFonts w:ascii="Times New Roman" w:eastAsia="PMingLiU" w:hAnsi="Times New Roman" w:cs="Times New Roman"/>
          <w:sz w:val="24"/>
          <w:szCs w:val="24"/>
          <w:lang w:val="en-US"/>
        </w:rPr>
        <w:t>&amp;</w:t>
      </w:r>
      <w:r w:rsidR="00DE24AA" w:rsidRPr="003760D0">
        <w:rPr>
          <w:rFonts w:ascii="Times New Roman" w:eastAsia="PMingLiU" w:hAnsi="Times New Roman" w:cs="Times New Roman"/>
          <w:sz w:val="24"/>
          <w:szCs w:val="24"/>
          <w:lang w:val="en-US"/>
        </w:rPr>
        <w:t xml:space="preserve"> Lumpkin</w:t>
      </w:r>
      <w:r w:rsidR="00DE24AA">
        <w:rPr>
          <w:rFonts w:ascii="Times New Roman" w:eastAsia="PMingLiU" w:hAnsi="Times New Roman" w:cs="Times New Roman"/>
          <w:sz w:val="24"/>
          <w:szCs w:val="24"/>
          <w:lang w:val="en-US"/>
        </w:rPr>
        <w:t>,</w:t>
      </w:r>
      <w:r w:rsidR="00DE24AA" w:rsidRPr="003760D0">
        <w:rPr>
          <w:rFonts w:ascii="Times New Roman" w:eastAsia="PMingLiU" w:hAnsi="Times New Roman" w:cs="Times New Roman"/>
          <w:sz w:val="24"/>
          <w:szCs w:val="24"/>
          <w:lang w:val="en-US"/>
        </w:rPr>
        <w:t xml:space="preserve"> 2007</w:t>
      </w:r>
      <w:r w:rsidR="002F2248" w:rsidRPr="003760D0">
        <w:rPr>
          <w:rFonts w:ascii="Times New Roman" w:eastAsia="PMingLiU" w:hAnsi="Times New Roman" w:cs="Times New Roman"/>
          <w:sz w:val="24"/>
          <w:szCs w:val="24"/>
          <w:lang w:val="en-US"/>
        </w:rPr>
        <w:t xml:space="preserve">). It is often used to classify innovations according to how radical they are, compared to existing products or services (Freeman </w:t>
      </w:r>
      <w:r w:rsidR="003B25F3">
        <w:rPr>
          <w:rFonts w:ascii="Times New Roman" w:eastAsia="PMingLiU" w:hAnsi="Times New Roman" w:cs="Times New Roman"/>
          <w:sz w:val="24"/>
          <w:szCs w:val="24"/>
          <w:lang w:val="en-US"/>
        </w:rPr>
        <w:t>&amp;</w:t>
      </w:r>
      <w:r w:rsidR="00737D0B" w:rsidRPr="003760D0">
        <w:rPr>
          <w:rFonts w:ascii="Times New Roman" w:eastAsia="PMingLiU" w:hAnsi="Times New Roman" w:cs="Times New Roman"/>
          <w:sz w:val="24"/>
          <w:szCs w:val="24"/>
          <w:lang w:val="en-US"/>
        </w:rPr>
        <w:t xml:space="preserve"> </w:t>
      </w:r>
      <w:proofErr w:type="spellStart"/>
      <w:r w:rsidR="00737D0B" w:rsidRPr="003760D0">
        <w:rPr>
          <w:rFonts w:ascii="Times New Roman" w:eastAsia="PMingLiU" w:hAnsi="Times New Roman" w:cs="Times New Roman"/>
          <w:sz w:val="24"/>
          <w:szCs w:val="24"/>
          <w:lang w:val="en-US"/>
        </w:rPr>
        <w:t>Soete</w:t>
      </w:r>
      <w:proofErr w:type="spellEnd"/>
      <w:r w:rsidR="003B25F3">
        <w:rPr>
          <w:rFonts w:ascii="Times New Roman" w:eastAsia="PMingLiU" w:hAnsi="Times New Roman" w:cs="Times New Roman"/>
          <w:sz w:val="24"/>
          <w:szCs w:val="24"/>
          <w:lang w:val="en-US"/>
        </w:rPr>
        <w:t>,</w:t>
      </w:r>
      <w:r w:rsidR="00140AB5">
        <w:rPr>
          <w:rFonts w:ascii="Times New Roman" w:eastAsia="PMingLiU" w:hAnsi="Times New Roman" w:cs="Times New Roman"/>
          <w:sz w:val="24"/>
          <w:szCs w:val="24"/>
          <w:lang w:val="en-US"/>
        </w:rPr>
        <w:t xml:space="preserve"> 1997</w:t>
      </w:r>
      <w:r w:rsidR="002F2248" w:rsidRPr="003760D0">
        <w:rPr>
          <w:rFonts w:ascii="Times New Roman" w:eastAsia="PMingLiU" w:hAnsi="Times New Roman" w:cs="Times New Roman"/>
          <w:sz w:val="24"/>
          <w:szCs w:val="24"/>
          <w:lang w:val="en-US"/>
        </w:rPr>
        <w:t xml:space="preserve">). </w:t>
      </w:r>
      <w:r w:rsidR="00A62680">
        <w:rPr>
          <w:rFonts w:ascii="Times New Roman" w:eastAsia="PMingLiU" w:hAnsi="Times New Roman" w:cs="Times New Roman"/>
          <w:sz w:val="24"/>
          <w:szCs w:val="24"/>
          <w:lang w:val="en-US"/>
        </w:rPr>
        <w:t xml:space="preserve">This study </w:t>
      </w:r>
      <w:r w:rsidR="002F2248" w:rsidRPr="003760D0">
        <w:rPr>
          <w:rFonts w:ascii="Times New Roman" w:eastAsia="PMingLiU" w:hAnsi="Times New Roman" w:cs="Times New Roman"/>
          <w:sz w:val="24"/>
          <w:szCs w:val="24"/>
          <w:lang w:val="en-US"/>
        </w:rPr>
        <w:t>adopt</w:t>
      </w:r>
      <w:r w:rsidR="00A62680">
        <w:rPr>
          <w:rFonts w:ascii="Times New Roman" w:eastAsia="PMingLiU" w:hAnsi="Times New Roman" w:cs="Times New Roman"/>
          <w:sz w:val="24"/>
          <w:szCs w:val="24"/>
          <w:lang w:val="en-US"/>
        </w:rPr>
        <w:t>s</w:t>
      </w:r>
      <w:r w:rsidR="002F2248" w:rsidRPr="003760D0">
        <w:rPr>
          <w:rFonts w:ascii="Times New Roman" w:eastAsia="PMingLiU" w:hAnsi="Times New Roman" w:cs="Times New Roman"/>
          <w:sz w:val="24"/>
          <w:szCs w:val="24"/>
          <w:lang w:val="en-US"/>
        </w:rPr>
        <w:t xml:space="preserve"> and utilize</w:t>
      </w:r>
      <w:r w:rsidR="00A62680">
        <w:rPr>
          <w:rFonts w:ascii="Times New Roman" w:eastAsia="PMingLiU" w:hAnsi="Times New Roman" w:cs="Times New Roman"/>
          <w:sz w:val="24"/>
          <w:szCs w:val="24"/>
          <w:lang w:val="en-US"/>
        </w:rPr>
        <w:t>s</w:t>
      </w:r>
      <w:r w:rsidR="002F2248" w:rsidRPr="003760D0">
        <w:rPr>
          <w:rFonts w:ascii="Times New Roman" w:eastAsia="PMingLiU" w:hAnsi="Times New Roman" w:cs="Times New Roman"/>
          <w:sz w:val="24"/>
          <w:szCs w:val="24"/>
          <w:lang w:val="en-US"/>
        </w:rPr>
        <w:t xml:space="preserve"> this notion of radical innovation</w:t>
      </w:r>
      <w:r w:rsidR="00D84B9B" w:rsidRPr="003760D0">
        <w:rPr>
          <w:rFonts w:ascii="Times New Roman" w:eastAsia="PMingLiU" w:hAnsi="Times New Roman" w:cs="Times New Roman"/>
          <w:sz w:val="24"/>
          <w:szCs w:val="24"/>
          <w:lang w:val="en-US"/>
        </w:rPr>
        <w:t xml:space="preserve"> in relation to </w:t>
      </w:r>
      <w:r w:rsidR="00E817EB">
        <w:rPr>
          <w:rFonts w:ascii="Times New Roman" w:eastAsia="PMingLiU" w:hAnsi="Times New Roman" w:cs="Times New Roman"/>
          <w:sz w:val="24"/>
          <w:szCs w:val="24"/>
          <w:lang w:val="en-US"/>
        </w:rPr>
        <w:t>market</w:t>
      </w:r>
      <w:r w:rsidR="00D84B9B" w:rsidRPr="003760D0">
        <w:rPr>
          <w:rFonts w:ascii="Times New Roman" w:eastAsia="PMingLiU" w:hAnsi="Times New Roman" w:cs="Times New Roman"/>
          <w:sz w:val="24"/>
          <w:szCs w:val="24"/>
          <w:lang w:val="en-US"/>
        </w:rPr>
        <w:t xml:space="preserve"> performance</w:t>
      </w:r>
      <w:r w:rsidR="0041095E">
        <w:rPr>
          <w:rFonts w:ascii="Times New Roman" w:eastAsia="PMingLiU" w:hAnsi="Times New Roman" w:cs="Times New Roman"/>
          <w:sz w:val="24"/>
          <w:szCs w:val="24"/>
          <w:lang w:val="en-US"/>
        </w:rPr>
        <w:t xml:space="preserve">, and </w:t>
      </w:r>
      <w:r w:rsidR="00A47E2C" w:rsidRPr="003760D0">
        <w:rPr>
          <w:rFonts w:ascii="Times New Roman" w:eastAsia="PMingLiU" w:hAnsi="Times New Roman" w:cs="Times New Roman"/>
          <w:sz w:val="24"/>
          <w:szCs w:val="24"/>
          <w:lang w:val="en-US"/>
        </w:rPr>
        <w:t>hypothesize</w:t>
      </w:r>
      <w:r w:rsidR="0041095E">
        <w:rPr>
          <w:rFonts w:ascii="Times New Roman" w:eastAsia="PMingLiU" w:hAnsi="Times New Roman" w:cs="Times New Roman"/>
          <w:sz w:val="24"/>
          <w:szCs w:val="24"/>
          <w:lang w:val="en-US"/>
        </w:rPr>
        <w:t>s</w:t>
      </w:r>
      <w:r w:rsidR="00A47E2C" w:rsidRPr="003760D0">
        <w:rPr>
          <w:rFonts w:ascii="Times New Roman" w:eastAsia="PMingLiU" w:hAnsi="Times New Roman" w:cs="Times New Roman"/>
          <w:sz w:val="24"/>
          <w:szCs w:val="24"/>
          <w:lang w:val="en-US"/>
        </w:rPr>
        <w:t xml:space="preserve"> that </w:t>
      </w:r>
      <w:r w:rsidR="00526509" w:rsidRPr="003760D0">
        <w:rPr>
          <w:rFonts w:ascii="Times New Roman" w:eastAsia="PMingLiU" w:hAnsi="Times New Roman" w:cs="Times New Roman"/>
          <w:sz w:val="24"/>
          <w:szCs w:val="24"/>
          <w:lang w:val="en-US"/>
        </w:rPr>
        <w:t xml:space="preserve">firms’ performance </w:t>
      </w:r>
      <w:r w:rsidR="00D84B9B" w:rsidRPr="003760D0">
        <w:rPr>
          <w:rFonts w:ascii="Times New Roman" w:eastAsia="PMingLiU" w:hAnsi="Times New Roman" w:cs="Times New Roman"/>
          <w:sz w:val="24"/>
          <w:szCs w:val="24"/>
          <w:lang w:val="en-US"/>
        </w:rPr>
        <w:t>increases</w:t>
      </w:r>
      <w:r w:rsidR="00526509" w:rsidRPr="003760D0">
        <w:rPr>
          <w:rFonts w:ascii="Times New Roman" w:eastAsia="PMingLiU" w:hAnsi="Times New Roman" w:cs="Times New Roman"/>
          <w:sz w:val="24"/>
          <w:szCs w:val="24"/>
          <w:lang w:val="en-US"/>
        </w:rPr>
        <w:t xml:space="preserve"> </w:t>
      </w:r>
      <w:r w:rsidR="00D84B9B" w:rsidRPr="003760D0">
        <w:rPr>
          <w:rFonts w:ascii="Times New Roman" w:eastAsia="PMingLiU" w:hAnsi="Times New Roman" w:cs="Times New Roman"/>
          <w:sz w:val="24"/>
          <w:szCs w:val="24"/>
          <w:lang w:val="en-US"/>
        </w:rPr>
        <w:t xml:space="preserve">as a result of </w:t>
      </w:r>
      <w:r w:rsidR="007F6EC3">
        <w:rPr>
          <w:rFonts w:ascii="Times New Roman" w:eastAsia="PMingLiU" w:hAnsi="Times New Roman" w:cs="Times New Roman"/>
          <w:sz w:val="24"/>
          <w:szCs w:val="24"/>
          <w:lang w:val="en-US"/>
        </w:rPr>
        <w:t xml:space="preserve">brand </w:t>
      </w:r>
      <w:r w:rsidR="00D84B9B" w:rsidRPr="003760D0">
        <w:rPr>
          <w:rFonts w:ascii="Times New Roman" w:eastAsia="PMingLiU" w:hAnsi="Times New Roman" w:cs="Times New Roman"/>
          <w:sz w:val="24"/>
          <w:szCs w:val="24"/>
          <w:lang w:val="en-US"/>
        </w:rPr>
        <w:t xml:space="preserve">innovation. That is, </w:t>
      </w:r>
      <w:r w:rsidR="002F2248" w:rsidRPr="003760D0">
        <w:rPr>
          <w:rFonts w:ascii="Times New Roman" w:eastAsia="PMingLiU" w:hAnsi="Times New Roman" w:cs="Times New Roman"/>
          <w:sz w:val="24"/>
          <w:szCs w:val="24"/>
          <w:lang w:val="en-US"/>
        </w:rPr>
        <w:t>by identifying new market segments and developing more radical innovations</w:t>
      </w:r>
      <w:r w:rsidR="00D84B9B" w:rsidRPr="003760D0">
        <w:rPr>
          <w:rFonts w:ascii="Times New Roman" w:eastAsia="PMingLiU" w:hAnsi="Times New Roman" w:cs="Times New Roman"/>
          <w:sz w:val="24"/>
          <w:szCs w:val="24"/>
          <w:lang w:val="en-US"/>
        </w:rPr>
        <w:t xml:space="preserve">, firms’ </w:t>
      </w:r>
      <w:r w:rsidR="0017628E">
        <w:rPr>
          <w:rFonts w:ascii="Times New Roman" w:eastAsia="PMingLiU" w:hAnsi="Times New Roman" w:cs="Times New Roman"/>
          <w:sz w:val="24"/>
          <w:szCs w:val="24"/>
          <w:lang w:val="en-US"/>
        </w:rPr>
        <w:t>market</w:t>
      </w:r>
      <w:r w:rsidR="00D84B9B" w:rsidRPr="003760D0">
        <w:rPr>
          <w:rFonts w:ascii="Times New Roman" w:eastAsia="PMingLiU" w:hAnsi="Times New Roman" w:cs="Times New Roman"/>
          <w:sz w:val="24"/>
          <w:szCs w:val="24"/>
          <w:lang w:val="en-US"/>
        </w:rPr>
        <w:t xml:space="preserve"> performance increases</w:t>
      </w:r>
      <w:r w:rsidR="002F2248" w:rsidRPr="003760D0">
        <w:rPr>
          <w:rFonts w:ascii="Times New Roman" w:eastAsia="PMingLiU" w:hAnsi="Times New Roman" w:cs="Times New Roman"/>
          <w:sz w:val="24"/>
          <w:szCs w:val="24"/>
          <w:lang w:val="en-US"/>
        </w:rPr>
        <w:t xml:space="preserve">. Accordingly, </w:t>
      </w:r>
      <w:r w:rsidR="00F36320">
        <w:rPr>
          <w:rFonts w:ascii="Times New Roman" w:eastAsia="PMingLiU" w:hAnsi="Times New Roman" w:cs="Times New Roman"/>
          <w:sz w:val="24"/>
          <w:szCs w:val="24"/>
          <w:lang w:val="en-US"/>
        </w:rPr>
        <w:t>the study</w:t>
      </w:r>
      <w:r w:rsidR="002F2248" w:rsidRPr="003760D0">
        <w:rPr>
          <w:rFonts w:ascii="Times New Roman" w:eastAsia="PMingLiU" w:hAnsi="Times New Roman" w:cs="Times New Roman"/>
          <w:sz w:val="24"/>
          <w:szCs w:val="24"/>
          <w:lang w:val="en-US"/>
        </w:rPr>
        <w:t xml:space="preserve"> posit</w:t>
      </w:r>
      <w:r w:rsidR="001B3261">
        <w:rPr>
          <w:rFonts w:ascii="Times New Roman" w:eastAsia="PMingLiU" w:hAnsi="Times New Roman" w:cs="Times New Roman"/>
          <w:sz w:val="24"/>
          <w:szCs w:val="24"/>
          <w:lang w:val="en-US"/>
        </w:rPr>
        <w:t>s</w:t>
      </w:r>
      <w:r w:rsidR="002F2248" w:rsidRPr="003760D0">
        <w:rPr>
          <w:rFonts w:ascii="Times New Roman" w:eastAsia="PMingLiU" w:hAnsi="Times New Roman" w:cs="Times New Roman"/>
          <w:sz w:val="24"/>
          <w:szCs w:val="24"/>
          <w:lang w:val="en-US"/>
        </w:rPr>
        <w:t xml:space="preserve"> that:</w:t>
      </w:r>
    </w:p>
    <w:p w14:paraId="2510DC50" w14:textId="4E0724A5" w:rsidR="00C74F9B" w:rsidRPr="003760D0" w:rsidRDefault="00891A20" w:rsidP="008C5273">
      <w:pPr>
        <w:spacing w:after="0" w:line="480" w:lineRule="auto"/>
        <w:ind w:left="709"/>
        <w:outlineLvl w:val="0"/>
        <w:rPr>
          <w:rFonts w:ascii="Times New Roman" w:hAnsi="Times New Roman" w:cs="Times New Roman"/>
          <w:sz w:val="24"/>
          <w:szCs w:val="24"/>
          <w:lang w:val="en-US"/>
        </w:rPr>
      </w:pPr>
      <w:r w:rsidRPr="00891A20">
        <w:rPr>
          <w:rFonts w:ascii="Times New Roman" w:hAnsi="Times New Roman" w:cs="Times New Roman"/>
          <w:b/>
          <w:sz w:val="24"/>
          <w:szCs w:val="24"/>
          <w:lang w:val="en-US"/>
        </w:rPr>
        <w:t xml:space="preserve">H4: </w:t>
      </w:r>
      <w:r w:rsidR="00B94D36" w:rsidRPr="00B94D36">
        <w:rPr>
          <w:rFonts w:ascii="Times New Roman" w:hAnsi="Times New Roman" w:cs="Times New Roman"/>
          <w:sz w:val="24"/>
          <w:szCs w:val="24"/>
          <w:lang w:val="en-US"/>
        </w:rPr>
        <w:t xml:space="preserve">Brand </w:t>
      </w:r>
      <w:r w:rsidR="00B94D36">
        <w:rPr>
          <w:rFonts w:ascii="Times New Roman" w:hAnsi="Times New Roman" w:cs="Times New Roman"/>
          <w:sz w:val="24"/>
          <w:szCs w:val="24"/>
          <w:lang w:val="en-US"/>
        </w:rPr>
        <w:t>i</w:t>
      </w:r>
      <w:r w:rsidR="005140EC" w:rsidRPr="003760D0">
        <w:rPr>
          <w:rFonts w:ascii="Times New Roman" w:hAnsi="Times New Roman" w:cs="Times New Roman"/>
          <w:sz w:val="24"/>
          <w:szCs w:val="24"/>
          <w:lang w:val="en-US"/>
        </w:rPr>
        <w:t xml:space="preserve">nnovation </w:t>
      </w:r>
      <w:r w:rsidR="00DD7DE2">
        <w:rPr>
          <w:rFonts w:ascii="Times New Roman" w:hAnsi="Times New Roman" w:cs="Times New Roman"/>
          <w:sz w:val="24"/>
          <w:szCs w:val="24"/>
          <w:lang w:val="en-US"/>
        </w:rPr>
        <w:t>is positively related to</w:t>
      </w:r>
      <w:r w:rsidR="005140EC" w:rsidRPr="003760D0">
        <w:rPr>
          <w:rFonts w:ascii="Times New Roman" w:hAnsi="Times New Roman" w:cs="Times New Roman"/>
          <w:sz w:val="24"/>
          <w:szCs w:val="24"/>
          <w:lang w:val="en-US"/>
        </w:rPr>
        <w:t xml:space="preserve"> </w:t>
      </w:r>
      <w:r w:rsidR="00B94D36">
        <w:rPr>
          <w:rFonts w:ascii="Times New Roman" w:hAnsi="Times New Roman" w:cs="Times New Roman"/>
          <w:sz w:val="24"/>
          <w:szCs w:val="24"/>
          <w:lang w:val="en-US"/>
        </w:rPr>
        <w:t>market</w:t>
      </w:r>
      <w:r w:rsidR="005140EC" w:rsidRPr="003760D0">
        <w:rPr>
          <w:rFonts w:ascii="Times New Roman" w:hAnsi="Times New Roman" w:cs="Times New Roman"/>
          <w:sz w:val="24"/>
          <w:szCs w:val="24"/>
          <w:lang w:val="en-US"/>
        </w:rPr>
        <w:t xml:space="preserve"> performance</w:t>
      </w:r>
      <w:r w:rsidR="00DD7DE2">
        <w:rPr>
          <w:rFonts w:ascii="Times New Roman" w:hAnsi="Times New Roman" w:cs="Times New Roman"/>
          <w:sz w:val="24"/>
          <w:szCs w:val="24"/>
          <w:lang w:val="en-US"/>
        </w:rPr>
        <w:t>, in the industrial services sector</w:t>
      </w:r>
      <w:r w:rsidR="005140EC" w:rsidRPr="003760D0">
        <w:rPr>
          <w:rFonts w:ascii="Times New Roman" w:hAnsi="Times New Roman" w:cs="Times New Roman"/>
          <w:sz w:val="24"/>
          <w:szCs w:val="24"/>
          <w:lang w:val="en-US"/>
        </w:rPr>
        <w:t>.</w:t>
      </w:r>
    </w:p>
    <w:p w14:paraId="4EB9C21B" w14:textId="710EA42B" w:rsidR="0002195C" w:rsidRPr="003839BF" w:rsidRDefault="00202152" w:rsidP="005638A0">
      <w:pPr>
        <w:spacing w:after="0" w:line="480" w:lineRule="auto"/>
        <w:outlineLvl w:val="0"/>
        <w:rPr>
          <w:rFonts w:ascii="Times New Roman" w:hAnsi="Times New Roman" w:cs="Times New Roman"/>
          <w:i/>
          <w:sz w:val="24"/>
          <w:szCs w:val="24"/>
          <w:lang w:val="en-US"/>
        </w:rPr>
      </w:pPr>
      <w:r w:rsidRPr="003839BF">
        <w:rPr>
          <w:rFonts w:ascii="Times New Roman" w:hAnsi="Times New Roman" w:cs="Times New Roman"/>
          <w:b/>
          <w:i/>
          <w:sz w:val="24"/>
          <w:szCs w:val="24"/>
          <w:lang w:val="en-US"/>
        </w:rPr>
        <w:lastRenderedPageBreak/>
        <w:t>2</w:t>
      </w:r>
      <w:r w:rsidR="00C6564B" w:rsidRPr="003839BF">
        <w:rPr>
          <w:rFonts w:ascii="Times New Roman" w:hAnsi="Times New Roman" w:cs="Times New Roman"/>
          <w:b/>
          <w:i/>
          <w:sz w:val="24"/>
          <w:szCs w:val="24"/>
          <w:lang w:val="en-US"/>
        </w:rPr>
        <w:t xml:space="preserve">.5 </w:t>
      </w:r>
      <w:r w:rsidR="009E7702" w:rsidRPr="003839BF">
        <w:rPr>
          <w:rFonts w:ascii="Times New Roman" w:hAnsi="Times New Roman" w:cs="Times New Roman"/>
          <w:b/>
          <w:i/>
          <w:sz w:val="24"/>
          <w:szCs w:val="24"/>
          <w:lang w:val="en-US"/>
        </w:rPr>
        <w:t>The Mediating Effect</w:t>
      </w:r>
      <w:r w:rsidR="000A5739">
        <w:rPr>
          <w:rFonts w:ascii="Times New Roman" w:hAnsi="Times New Roman" w:cs="Times New Roman"/>
          <w:b/>
          <w:i/>
          <w:sz w:val="24"/>
          <w:szCs w:val="24"/>
          <w:lang w:val="en-US"/>
        </w:rPr>
        <w:t>s</w:t>
      </w:r>
      <w:r w:rsidR="009E7702" w:rsidRPr="003839BF">
        <w:rPr>
          <w:rFonts w:ascii="Times New Roman" w:hAnsi="Times New Roman" w:cs="Times New Roman"/>
          <w:b/>
          <w:i/>
          <w:sz w:val="24"/>
          <w:szCs w:val="24"/>
          <w:lang w:val="en-US"/>
        </w:rPr>
        <w:t xml:space="preserve"> of Innovation</w:t>
      </w:r>
    </w:p>
    <w:p w14:paraId="23F59981" w14:textId="3348C9B7" w:rsidR="00871AE9" w:rsidRPr="003760D0" w:rsidRDefault="00F64987"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5F3C37">
        <w:rPr>
          <w:rFonts w:ascii="Times New Roman" w:hAnsi="Times New Roman" w:cs="Times New Roman"/>
          <w:sz w:val="24"/>
          <w:szCs w:val="24"/>
          <w:lang w:val="en-US"/>
        </w:rPr>
        <w:t>Lastly</w:t>
      </w:r>
      <w:r w:rsidR="00A303CE" w:rsidRPr="003760D0">
        <w:rPr>
          <w:rFonts w:ascii="Times New Roman" w:hAnsi="Times New Roman" w:cs="Times New Roman"/>
          <w:sz w:val="24"/>
          <w:szCs w:val="24"/>
          <w:lang w:val="en-US"/>
        </w:rPr>
        <w:t xml:space="preserve">, </w:t>
      </w:r>
      <w:r w:rsidR="00CF0DE7">
        <w:rPr>
          <w:rFonts w:ascii="Times New Roman" w:hAnsi="Times New Roman" w:cs="Times New Roman"/>
          <w:sz w:val="24"/>
          <w:szCs w:val="24"/>
          <w:lang w:val="en-US"/>
        </w:rPr>
        <w:t>the study</w:t>
      </w:r>
      <w:r w:rsidR="00A303CE" w:rsidRPr="003760D0">
        <w:rPr>
          <w:rFonts w:ascii="Times New Roman" w:hAnsi="Times New Roman" w:cs="Times New Roman"/>
          <w:sz w:val="24"/>
          <w:szCs w:val="24"/>
          <w:lang w:val="en-US"/>
        </w:rPr>
        <w:t xml:space="preserve"> explore</w:t>
      </w:r>
      <w:r w:rsidR="00CF0DE7">
        <w:rPr>
          <w:rFonts w:ascii="Times New Roman" w:hAnsi="Times New Roman" w:cs="Times New Roman"/>
          <w:sz w:val="24"/>
          <w:szCs w:val="24"/>
          <w:lang w:val="en-US"/>
        </w:rPr>
        <w:t>s</w:t>
      </w:r>
      <w:r w:rsidR="00A303CE" w:rsidRPr="003760D0">
        <w:rPr>
          <w:rFonts w:ascii="Times New Roman" w:hAnsi="Times New Roman" w:cs="Times New Roman"/>
          <w:sz w:val="24"/>
          <w:szCs w:val="24"/>
          <w:lang w:val="en-US"/>
        </w:rPr>
        <w:t xml:space="preserve"> </w:t>
      </w:r>
      <w:r w:rsidR="0030585A" w:rsidRPr="003760D0">
        <w:rPr>
          <w:rFonts w:ascii="Times New Roman" w:hAnsi="Times New Roman" w:cs="Times New Roman"/>
          <w:sz w:val="24"/>
          <w:szCs w:val="24"/>
          <w:lang w:val="en-US"/>
        </w:rPr>
        <w:t>the m</w:t>
      </w:r>
      <w:r w:rsidR="00526A8B" w:rsidRPr="003760D0">
        <w:rPr>
          <w:rFonts w:ascii="Times New Roman" w:hAnsi="Times New Roman" w:cs="Times New Roman"/>
          <w:sz w:val="24"/>
          <w:szCs w:val="24"/>
          <w:lang w:val="en-US"/>
        </w:rPr>
        <w:t>ediating</w:t>
      </w:r>
      <w:r w:rsidR="0030585A" w:rsidRPr="003760D0">
        <w:rPr>
          <w:rFonts w:ascii="Times New Roman" w:hAnsi="Times New Roman" w:cs="Times New Roman"/>
          <w:sz w:val="24"/>
          <w:szCs w:val="24"/>
          <w:lang w:val="en-US"/>
        </w:rPr>
        <w:t xml:space="preserve"> effects of </w:t>
      </w:r>
      <w:r w:rsidR="00526A8B" w:rsidRPr="003760D0">
        <w:rPr>
          <w:rFonts w:ascii="Times New Roman" w:hAnsi="Times New Roman" w:cs="Times New Roman"/>
          <w:sz w:val="24"/>
          <w:szCs w:val="24"/>
          <w:lang w:val="en-US"/>
        </w:rPr>
        <w:t>innovation</w:t>
      </w:r>
      <w:r w:rsidR="005E7855">
        <w:rPr>
          <w:rFonts w:ascii="Times New Roman" w:hAnsi="Times New Roman" w:cs="Times New Roman"/>
          <w:sz w:val="24"/>
          <w:szCs w:val="24"/>
          <w:lang w:val="en-US"/>
        </w:rPr>
        <w:t>, and</w:t>
      </w:r>
      <w:r w:rsidR="0030585A" w:rsidRPr="003760D0">
        <w:rPr>
          <w:rFonts w:ascii="Times New Roman" w:hAnsi="Times New Roman" w:cs="Times New Roman"/>
          <w:sz w:val="24"/>
          <w:szCs w:val="24"/>
          <w:lang w:val="en-US"/>
        </w:rPr>
        <w:t xml:space="preserve"> posit</w:t>
      </w:r>
      <w:r w:rsidR="005E7855">
        <w:rPr>
          <w:rFonts w:ascii="Times New Roman" w:hAnsi="Times New Roman" w:cs="Times New Roman"/>
          <w:sz w:val="24"/>
          <w:szCs w:val="24"/>
          <w:lang w:val="en-US"/>
        </w:rPr>
        <w:t>s</w:t>
      </w:r>
      <w:r w:rsidR="0030585A" w:rsidRPr="003760D0">
        <w:rPr>
          <w:rFonts w:ascii="Times New Roman" w:hAnsi="Times New Roman" w:cs="Times New Roman"/>
          <w:sz w:val="24"/>
          <w:szCs w:val="24"/>
          <w:lang w:val="en-US"/>
        </w:rPr>
        <w:t xml:space="preserve"> </w:t>
      </w:r>
      <w:r w:rsidR="00CF18AF">
        <w:rPr>
          <w:rFonts w:ascii="Times New Roman" w:hAnsi="Times New Roman" w:cs="Times New Roman"/>
          <w:sz w:val="24"/>
          <w:szCs w:val="24"/>
          <w:lang w:val="en-US"/>
        </w:rPr>
        <w:t xml:space="preserve">brand </w:t>
      </w:r>
      <w:r w:rsidR="00E938C9" w:rsidRPr="003760D0">
        <w:rPr>
          <w:rFonts w:ascii="Times New Roman" w:hAnsi="Times New Roman" w:cs="Times New Roman"/>
          <w:sz w:val="24"/>
          <w:szCs w:val="24"/>
          <w:lang w:val="en-US"/>
        </w:rPr>
        <w:t>innovation</w:t>
      </w:r>
      <w:r w:rsidR="0030585A" w:rsidRPr="003760D0">
        <w:rPr>
          <w:rFonts w:ascii="Times New Roman" w:hAnsi="Times New Roman" w:cs="Times New Roman"/>
          <w:sz w:val="24"/>
          <w:szCs w:val="24"/>
          <w:lang w:val="en-US"/>
        </w:rPr>
        <w:t xml:space="preserve"> as a </w:t>
      </w:r>
      <w:r w:rsidR="00E938C9" w:rsidRPr="003760D0">
        <w:rPr>
          <w:rFonts w:ascii="Times New Roman" w:hAnsi="Times New Roman" w:cs="Times New Roman"/>
          <w:sz w:val="24"/>
          <w:szCs w:val="24"/>
          <w:lang w:val="en-US"/>
        </w:rPr>
        <w:t>mediator</w:t>
      </w:r>
      <w:r w:rsidR="0030585A" w:rsidRPr="003760D0">
        <w:rPr>
          <w:rFonts w:ascii="Times New Roman" w:hAnsi="Times New Roman" w:cs="Times New Roman"/>
          <w:sz w:val="24"/>
          <w:szCs w:val="24"/>
          <w:lang w:val="en-US"/>
        </w:rPr>
        <w:t xml:space="preserve"> between (a) </w:t>
      </w:r>
      <w:r w:rsidR="00B523BB" w:rsidRPr="003760D0">
        <w:rPr>
          <w:rFonts w:ascii="Times New Roman" w:hAnsi="Times New Roman" w:cs="Times New Roman"/>
          <w:sz w:val="24"/>
          <w:szCs w:val="24"/>
          <w:lang w:val="en-US"/>
        </w:rPr>
        <w:t xml:space="preserve">organizational </w:t>
      </w:r>
      <w:r w:rsidR="00E938C9" w:rsidRPr="003760D0">
        <w:rPr>
          <w:rFonts w:ascii="Times New Roman" w:hAnsi="Times New Roman" w:cs="Times New Roman"/>
          <w:sz w:val="24"/>
          <w:szCs w:val="24"/>
          <w:lang w:val="en-US"/>
        </w:rPr>
        <w:t>learning</w:t>
      </w:r>
      <w:r w:rsidR="0030585A" w:rsidRPr="003760D0">
        <w:rPr>
          <w:rFonts w:ascii="Times New Roman" w:hAnsi="Times New Roman" w:cs="Times New Roman"/>
          <w:sz w:val="24"/>
          <w:szCs w:val="24"/>
          <w:lang w:val="en-US"/>
        </w:rPr>
        <w:t xml:space="preserve"> and </w:t>
      </w:r>
      <w:r w:rsidR="00CF18AF">
        <w:rPr>
          <w:rFonts w:ascii="Times New Roman" w:hAnsi="Times New Roman" w:cs="Times New Roman"/>
          <w:sz w:val="24"/>
          <w:szCs w:val="24"/>
          <w:lang w:val="en-US"/>
        </w:rPr>
        <w:t>market</w:t>
      </w:r>
      <w:r w:rsidR="00E938C9" w:rsidRPr="003760D0">
        <w:rPr>
          <w:rFonts w:ascii="Times New Roman" w:hAnsi="Times New Roman" w:cs="Times New Roman"/>
          <w:sz w:val="24"/>
          <w:szCs w:val="24"/>
          <w:lang w:val="en-US"/>
        </w:rPr>
        <w:t xml:space="preserve"> performance</w:t>
      </w:r>
      <w:r w:rsidR="0030585A" w:rsidRPr="003760D0">
        <w:rPr>
          <w:rFonts w:ascii="Times New Roman" w:hAnsi="Times New Roman" w:cs="Times New Roman"/>
          <w:sz w:val="24"/>
          <w:szCs w:val="24"/>
          <w:lang w:val="en-US"/>
        </w:rPr>
        <w:t xml:space="preserve">, (b) </w:t>
      </w:r>
      <w:r w:rsidR="00E938C9" w:rsidRPr="003760D0">
        <w:rPr>
          <w:rFonts w:ascii="Times New Roman" w:hAnsi="Times New Roman" w:cs="Times New Roman"/>
          <w:sz w:val="24"/>
          <w:szCs w:val="24"/>
          <w:lang w:val="en-US"/>
        </w:rPr>
        <w:t>market orientation</w:t>
      </w:r>
      <w:r w:rsidR="0030585A" w:rsidRPr="003760D0">
        <w:rPr>
          <w:rFonts w:ascii="Times New Roman" w:hAnsi="Times New Roman" w:cs="Times New Roman"/>
          <w:sz w:val="24"/>
          <w:szCs w:val="24"/>
          <w:lang w:val="en-US"/>
        </w:rPr>
        <w:t xml:space="preserve"> and </w:t>
      </w:r>
      <w:r w:rsidR="00CF18AF">
        <w:rPr>
          <w:rFonts w:ascii="Times New Roman" w:hAnsi="Times New Roman" w:cs="Times New Roman"/>
          <w:sz w:val="24"/>
          <w:szCs w:val="24"/>
          <w:lang w:val="en-US"/>
        </w:rPr>
        <w:t>market</w:t>
      </w:r>
      <w:r w:rsidR="00E938C9" w:rsidRPr="003760D0">
        <w:rPr>
          <w:rFonts w:ascii="Times New Roman" w:hAnsi="Times New Roman" w:cs="Times New Roman"/>
          <w:sz w:val="24"/>
          <w:szCs w:val="24"/>
          <w:lang w:val="en-US"/>
        </w:rPr>
        <w:t xml:space="preserve"> performance, and (c) internationalization and </w:t>
      </w:r>
      <w:r w:rsidR="00C91AE8">
        <w:rPr>
          <w:rFonts w:ascii="Times New Roman" w:hAnsi="Times New Roman" w:cs="Times New Roman"/>
          <w:sz w:val="24"/>
          <w:szCs w:val="24"/>
          <w:lang w:val="en-US"/>
        </w:rPr>
        <w:t>market</w:t>
      </w:r>
      <w:r w:rsidR="00E938C9" w:rsidRPr="003760D0">
        <w:rPr>
          <w:rFonts w:ascii="Times New Roman" w:hAnsi="Times New Roman" w:cs="Times New Roman"/>
          <w:sz w:val="24"/>
          <w:szCs w:val="24"/>
          <w:lang w:val="en-US"/>
        </w:rPr>
        <w:t xml:space="preserve"> performance</w:t>
      </w:r>
      <w:r w:rsidR="0030585A" w:rsidRPr="003760D0">
        <w:rPr>
          <w:rFonts w:ascii="Times New Roman" w:hAnsi="Times New Roman" w:cs="Times New Roman"/>
          <w:sz w:val="24"/>
          <w:szCs w:val="24"/>
          <w:lang w:val="en-US"/>
        </w:rPr>
        <w:t xml:space="preserve">. </w:t>
      </w:r>
    </w:p>
    <w:p w14:paraId="205BE931" w14:textId="18B5417A" w:rsidR="00C6127C" w:rsidRPr="003760D0" w:rsidRDefault="00F64987" w:rsidP="005638A0">
      <w:pPr>
        <w:spacing w:after="0" w:line="480" w:lineRule="auto"/>
        <w:rPr>
          <w:rFonts w:ascii="Times New Roman" w:hAnsi="Times New Roman"/>
          <w:sz w:val="24"/>
          <w:szCs w:val="24"/>
          <w:lang w:val="en-US"/>
        </w:rPr>
      </w:pPr>
      <w:r w:rsidRPr="003760D0">
        <w:rPr>
          <w:rFonts w:ascii="Times New Roman" w:hAnsi="Times New Roman"/>
          <w:sz w:val="24"/>
          <w:szCs w:val="24"/>
          <w:lang w:val="en-US"/>
        </w:rPr>
        <w:t xml:space="preserve">     </w:t>
      </w:r>
      <w:r w:rsidR="00F76E89" w:rsidRPr="003760D0">
        <w:rPr>
          <w:rFonts w:ascii="Times New Roman" w:hAnsi="Times New Roman"/>
          <w:sz w:val="24"/>
          <w:szCs w:val="24"/>
          <w:lang w:val="en-US"/>
        </w:rPr>
        <w:t xml:space="preserve">The learning-oriented strategic behavior brings market knowledge into the organization, influencing </w:t>
      </w:r>
      <w:r w:rsidR="00071023">
        <w:rPr>
          <w:rFonts w:ascii="Times New Roman" w:hAnsi="Times New Roman"/>
          <w:sz w:val="24"/>
          <w:szCs w:val="24"/>
          <w:lang w:val="en-US"/>
        </w:rPr>
        <w:t xml:space="preserve">brand </w:t>
      </w:r>
      <w:r w:rsidR="00F76E89" w:rsidRPr="003760D0">
        <w:rPr>
          <w:rFonts w:ascii="Times New Roman" w:hAnsi="Times New Roman"/>
          <w:sz w:val="24"/>
          <w:szCs w:val="24"/>
          <w:lang w:val="en-US"/>
        </w:rPr>
        <w:t xml:space="preserve">innovation </w:t>
      </w:r>
      <w:r w:rsidR="00314D9F" w:rsidRPr="003760D0">
        <w:rPr>
          <w:rFonts w:ascii="Times New Roman" w:hAnsi="Times New Roman"/>
          <w:sz w:val="24"/>
          <w:szCs w:val="24"/>
          <w:lang w:val="en-US"/>
        </w:rPr>
        <w:t xml:space="preserve">and </w:t>
      </w:r>
      <w:r w:rsidR="00071023">
        <w:rPr>
          <w:rFonts w:ascii="Times New Roman" w:hAnsi="Times New Roman"/>
          <w:sz w:val="24"/>
          <w:szCs w:val="24"/>
          <w:lang w:val="en-US"/>
        </w:rPr>
        <w:t>market</w:t>
      </w:r>
      <w:r w:rsidR="00314D9F" w:rsidRPr="003760D0">
        <w:rPr>
          <w:rFonts w:ascii="Times New Roman" w:hAnsi="Times New Roman"/>
          <w:sz w:val="24"/>
          <w:szCs w:val="24"/>
          <w:lang w:val="en-US"/>
        </w:rPr>
        <w:t xml:space="preserve"> performance </w:t>
      </w:r>
      <w:r w:rsidR="00F76E89" w:rsidRPr="003760D0">
        <w:rPr>
          <w:rFonts w:ascii="Times New Roman" w:hAnsi="Times New Roman"/>
          <w:sz w:val="24"/>
          <w:szCs w:val="24"/>
          <w:lang w:val="en-US"/>
        </w:rPr>
        <w:t xml:space="preserve">(Christenson </w:t>
      </w:r>
      <w:r w:rsidR="003B25F3">
        <w:rPr>
          <w:rFonts w:ascii="Times New Roman" w:hAnsi="Times New Roman"/>
          <w:sz w:val="24"/>
          <w:szCs w:val="24"/>
          <w:lang w:val="en-US"/>
        </w:rPr>
        <w:t>&amp;</w:t>
      </w:r>
      <w:r w:rsidR="001E7EEA" w:rsidRPr="003760D0">
        <w:rPr>
          <w:rFonts w:ascii="Times New Roman" w:hAnsi="Times New Roman"/>
          <w:sz w:val="24"/>
          <w:szCs w:val="24"/>
          <w:lang w:val="en-US"/>
        </w:rPr>
        <w:t xml:space="preserve"> Bower</w:t>
      </w:r>
      <w:r w:rsidR="003B25F3">
        <w:rPr>
          <w:rFonts w:ascii="Times New Roman" w:hAnsi="Times New Roman"/>
          <w:sz w:val="24"/>
          <w:szCs w:val="24"/>
          <w:lang w:val="en-US"/>
        </w:rPr>
        <w:t>,</w:t>
      </w:r>
      <w:r w:rsidR="007A4258" w:rsidRPr="003760D0">
        <w:rPr>
          <w:rFonts w:ascii="Times New Roman" w:hAnsi="Times New Roman"/>
          <w:sz w:val="24"/>
          <w:szCs w:val="24"/>
          <w:lang w:val="en-US"/>
        </w:rPr>
        <w:t xml:space="preserve"> 1996</w:t>
      </w:r>
      <w:r w:rsidR="00F4476B">
        <w:rPr>
          <w:rFonts w:ascii="Times New Roman" w:hAnsi="Times New Roman"/>
          <w:sz w:val="24"/>
          <w:szCs w:val="24"/>
          <w:lang w:val="en-US"/>
        </w:rPr>
        <w:t>; Nguyen et al., 2015</w:t>
      </w:r>
      <w:r w:rsidR="007A4258" w:rsidRPr="003760D0">
        <w:rPr>
          <w:rFonts w:ascii="Times New Roman" w:hAnsi="Times New Roman"/>
          <w:sz w:val="24"/>
          <w:szCs w:val="24"/>
          <w:lang w:val="en-US"/>
        </w:rPr>
        <w:t xml:space="preserve">). </w:t>
      </w:r>
      <w:r w:rsidR="00F76E89" w:rsidRPr="003760D0">
        <w:rPr>
          <w:rFonts w:ascii="Times New Roman" w:hAnsi="Times New Roman"/>
          <w:sz w:val="24"/>
          <w:szCs w:val="24"/>
          <w:lang w:val="en-US"/>
        </w:rPr>
        <w:t xml:space="preserve">For brands emphasizing </w:t>
      </w:r>
      <w:r w:rsidR="00A545AA" w:rsidRPr="003760D0">
        <w:rPr>
          <w:rFonts w:ascii="Times New Roman" w:hAnsi="Times New Roman" w:cs="Times New Roman"/>
          <w:sz w:val="24"/>
          <w:szCs w:val="24"/>
          <w:lang w:val="en-US"/>
        </w:rPr>
        <w:t xml:space="preserve">organizational </w:t>
      </w:r>
      <w:r w:rsidR="00F76E89" w:rsidRPr="003760D0">
        <w:rPr>
          <w:rFonts w:ascii="Times New Roman" w:hAnsi="Times New Roman"/>
          <w:sz w:val="24"/>
          <w:szCs w:val="24"/>
          <w:lang w:val="en-US"/>
        </w:rPr>
        <w:t>learning, there is an opportunity to recognize both the expressed and latent market need (</w:t>
      </w:r>
      <w:proofErr w:type="spellStart"/>
      <w:r w:rsidR="00F76E89" w:rsidRPr="003760D0">
        <w:rPr>
          <w:rFonts w:ascii="Times New Roman" w:hAnsi="Times New Roman"/>
          <w:sz w:val="24"/>
          <w:szCs w:val="24"/>
          <w:lang w:val="en-US"/>
        </w:rPr>
        <w:t>Atuahene-Gima</w:t>
      </w:r>
      <w:proofErr w:type="spellEnd"/>
      <w:r w:rsidR="00F76E89" w:rsidRPr="003760D0">
        <w:rPr>
          <w:rFonts w:ascii="Times New Roman" w:hAnsi="Times New Roman"/>
          <w:sz w:val="24"/>
          <w:szCs w:val="24"/>
          <w:lang w:val="en-US"/>
        </w:rPr>
        <w:t xml:space="preserve"> et al</w:t>
      </w:r>
      <w:r w:rsidR="001E7EEA" w:rsidRPr="003760D0">
        <w:rPr>
          <w:rFonts w:ascii="Times New Roman" w:hAnsi="Times New Roman"/>
          <w:sz w:val="24"/>
          <w:szCs w:val="24"/>
          <w:lang w:val="en-US"/>
        </w:rPr>
        <w:t>.</w:t>
      </w:r>
      <w:r w:rsidR="003B25F3">
        <w:rPr>
          <w:rFonts w:ascii="Times New Roman" w:hAnsi="Times New Roman"/>
          <w:sz w:val="24"/>
          <w:szCs w:val="24"/>
          <w:lang w:val="en-US"/>
        </w:rPr>
        <w:t>,</w:t>
      </w:r>
      <w:r w:rsidR="00F76E89" w:rsidRPr="003760D0">
        <w:rPr>
          <w:rFonts w:ascii="Times New Roman" w:hAnsi="Times New Roman"/>
          <w:sz w:val="24"/>
          <w:szCs w:val="24"/>
          <w:lang w:val="en-US"/>
        </w:rPr>
        <w:t xml:space="preserve"> 2005). Part of the learning process, involves pursuing ‘customer oriented projects’ and ‘achieving business objectives’</w:t>
      </w:r>
      <w:r w:rsidR="007A4258" w:rsidRPr="003760D0">
        <w:rPr>
          <w:rFonts w:ascii="Times New Roman" w:hAnsi="Times New Roman"/>
          <w:sz w:val="24"/>
          <w:szCs w:val="24"/>
          <w:lang w:val="en-US"/>
        </w:rPr>
        <w:t xml:space="preserve"> (</w:t>
      </w:r>
      <w:proofErr w:type="spellStart"/>
      <w:r w:rsidR="00EC3E82" w:rsidRPr="003760D0">
        <w:rPr>
          <w:rFonts w:ascii="Times New Roman" w:hAnsi="Times New Roman"/>
          <w:sz w:val="24"/>
          <w:szCs w:val="24"/>
          <w:lang w:val="en-US"/>
        </w:rPr>
        <w:t>Covin</w:t>
      </w:r>
      <w:proofErr w:type="spellEnd"/>
      <w:r w:rsidR="00EC3E82" w:rsidRPr="003760D0">
        <w:rPr>
          <w:rFonts w:ascii="Times New Roman" w:hAnsi="Times New Roman"/>
          <w:sz w:val="24"/>
          <w:szCs w:val="24"/>
          <w:lang w:val="en-US"/>
        </w:rPr>
        <w:t xml:space="preserve"> </w:t>
      </w:r>
      <w:r w:rsidR="003B25F3">
        <w:rPr>
          <w:rFonts w:ascii="Times New Roman" w:hAnsi="Times New Roman"/>
          <w:sz w:val="24"/>
          <w:szCs w:val="24"/>
          <w:lang w:val="en-US"/>
        </w:rPr>
        <w:t>&amp;</w:t>
      </w:r>
      <w:r w:rsidR="00EC3E82" w:rsidRPr="003760D0">
        <w:rPr>
          <w:rFonts w:ascii="Times New Roman" w:hAnsi="Times New Roman"/>
          <w:sz w:val="24"/>
          <w:szCs w:val="24"/>
          <w:lang w:val="en-US"/>
        </w:rPr>
        <w:t xml:space="preserve"> </w:t>
      </w:r>
      <w:proofErr w:type="spellStart"/>
      <w:r w:rsidR="00EC3E82" w:rsidRPr="003760D0">
        <w:rPr>
          <w:rFonts w:ascii="Times New Roman" w:hAnsi="Times New Roman"/>
          <w:sz w:val="24"/>
          <w:szCs w:val="24"/>
          <w:lang w:val="en-US"/>
        </w:rPr>
        <w:t>Slevi</w:t>
      </w:r>
      <w:r w:rsidR="001E7EEA" w:rsidRPr="003760D0">
        <w:rPr>
          <w:rFonts w:ascii="Times New Roman" w:hAnsi="Times New Roman"/>
          <w:sz w:val="24"/>
          <w:szCs w:val="24"/>
          <w:lang w:val="en-US"/>
        </w:rPr>
        <w:t>n</w:t>
      </w:r>
      <w:proofErr w:type="spellEnd"/>
      <w:r w:rsidR="003B25F3">
        <w:rPr>
          <w:rFonts w:ascii="Times New Roman" w:hAnsi="Times New Roman"/>
          <w:sz w:val="24"/>
          <w:szCs w:val="24"/>
          <w:lang w:val="en-US"/>
        </w:rPr>
        <w:t>,</w:t>
      </w:r>
      <w:r w:rsidR="007A4258" w:rsidRPr="003760D0">
        <w:rPr>
          <w:rFonts w:ascii="Times New Roman" w:hAnsi="Times New Roman"/>
          <w:sz w:val="24"/>
          <w:szCs w:val="24"/>
          <w:lang w:val="en-US"/>
        </w:rPr>
        <w:t xml:space="preserve"> 1989)</w:t>
      </w:r>
      <w:r w:rsidR="00F76E89" w:rsidRPr="003760D0">
        <w:rPr>
          <w:rFonts w:ascii="Times New Roman" w:hAnsi="Times New Roman"/>
          <w:sz w:val="24"/>
          <w:szCs w:val="24"/>
          <w:lang w:val="en-US"/>
        </w:rPr>
        <w:t xml:space="preserve">. These are best achieved by implementing a strong market orientation with a responsive backchannel within the organization. </w:t>
      </w:r>
    </w:p>
    <w:p w14:paraId="7003D2BE" w14:textId="6F4DC52B" w:rsidR="0030585A" w:rsidRPr="003760D0" w:rsidRDefault="00F64987" w:rsidP="005638A0">
      <w:pPr>
        <w:spacing w:after="0" w:line="480" w:lineRule="auto"/>
        <w:rPr>
          <w:rFonts w:ascii="Times New Roman" w:hAnsi="Times New Roman" w:cs="Times New Roman"/>
          <w:sz w:val="24"/>
          <w:szCs w:val="24"/>
          <w:lang w:val="en-US"/>
        </w:rPr>
      </w:pPr>
      <w:r w:rsidRPr="003760D0">
        <w:rPr>
          <w:rFonts w:ascii="Times New Roman" w:hAnsi="Times New Roman"/>
          <w:sz w:val="24"/>
          <w:szCs w:val="24"/>
          <w:lang w:val="en-US"/>
        </w:rPr>
        <w:t xml:space="preserve">     </w:t>
      </w:r>
      <w:r w:rsidR="00C6127C" w:rsidRPr="003760D0">
        <w:rPr>
          <w:rFonts w:ascii="Times New Roman" w:hAnsi="Times New Roman"/>
          <w:sz w:val="24"/>
          <w:szCs w:val="24"/>
          <w:lang w:val="en-US"/>
        </w:rPr>
        <w:t xml:space="preserve">We expect that </w:t>
      </w:r>
      <w:r w:rsidR="00A545AA" w:rsidRPr="003760D0">
        <w:rPr>
          <w:rFonts w:ascii="Times New Roman" w:hAnsi="Times New Roman" w:cs="Times New Roman"/>
          <w:sz w:val="24"/>
          <w:szCs w:val="24"/>
          <w:lang w:val="en-US"/>
        </w:rPr>
        <w:t xml:space="preserve">organizational </w:t>
      </w:r>
      <w:r w:rsidR="00C6127C" w:rsidRPr="003760D0">
        <w:rPr>
          <w:rFonts w:ascii="Times New Roman" w:hAnsi="Times New Roman"/>
          <w:sz w:val="24"/>
          <w:szCs w:val="24"/>
          <w:lang w:val="en-US"/>
        </w:rPr>
        <w:t>learning,</w:t>
      </w:r>
      <w:r w:rsidR="00C6127C" w:rsidRPr="003760D0">
        <w:rPr>
          <w:rFonts w:ascii="Times New Roman" w:hAnsi="Times New Roman" w:hint="eastAsia"/>
          <w:sz w:val="24"/>
          <w:szCs w:val="24"/>
          <w:lang w:val="en-US"/>
        </w:rPr>
        <w:t xml:space="preserve"> </w:t>
      </w:r>
      <w:r w:rsidR="00C6127C" w:rsidRPr="003760D0">
        <w:rPr>
          <w:rFonts w:ascii="Times New Roman" w:hAnsi="Times New Roman"/>
          <w:sz w:val="24"/>
          <w:szCs w:val="24"/>
          <w:lang w:val="en-US"/>
        </w:rPr>
        <w:t xml:space="preserve">market orientation, and internationalization lead to increased </w:t>
      </w:r>
      <w:r w:rsidR="002F3364">
        <w:rPr>
          <w:rFonts w:ascii="Times New Roman" w:hAnsi="Times New Roman"/>
          <w:sz w:val="24"/>
          <w:szCs w:val="24"/>
          <w:lang w:val="en-US"/>
        </w:rPr>
        <w:t>market</w:t>
      </w:r>
      <w:r w:rsidR="00C6127C" w:rsidRPr="003760D0">
        <w:rPr>
          <w:rFonts w:ascii="Times New Roman" w:hAnsi="Times New Roman"/>
          <w:sz w:val="24"/>
          <w:szCs w:val="24"/>
          <w:lang w:val="en-US"/>
        </w:rPr>
        <w:t xml:space="preserve"> performance due to </w:t>
      </w:r>
      <w:r w:rsidR="002F3364">
        <w:rPr>
          <w:rFonts w:ascii="Times New Roman" w:hAnsi="Times New Roman"/>
          <w:sz w:val="24"/>
          <w:szCs w:val="24"/>
          <w:lang w:val="en-US"/>
        </w:rPr>
        <w:t xml:space="preserve">brand </w:t>
      </w:r>
      <w:r w:rsidR="00C6127C" w:rsidRPr="003760D0">
        <w:rPr>
          <w:rFonts w:ascii="Times New Roman" w:hAnsi="Times New Roman"/>
          <w:sz w:val="24"/>
          <w:szCs w:val="24"/>
          <w:lang w:val="en-US"/>
        </w:rPr>
        <w:t xml:space="preserve">innovation </w:t>
      </w:r>
      <w:r w:rsidR="008F5BAE" w:rsidRPr="003760D0">
        <w:rPr>
          <w:rFonts w:ascii="Times New Roman" w:hAnsi="Times New Roman" w:hint="eastAsia"/>
          <w:sz w:val="24"/>
          <w:szCs w:val="24"/>
          <w:lang w:val="en-US"/>
        </w:rPr>
        <w:t>(Tan</w:t>
      </w:r>
      <w:r w:rsidR="003B25F3">
        <w:rPr>
          <w:rFonts w:ascii="Times New Roman" w:hAnsi="Times New Roman"/>
          <w:sz w:val="24"/>
          <w:szCs w:val="24"/>
          <w:lang w:val="en-US"/>
        </w:rPr>
        <w:t>,</w:t>
      </w:r>
      <w:r w:rsidR="00C6127C" w:rsidRPr="003760D0">
        <w:rPr>
          <w:rFonts w:ascii="Times New Roman" w:hAnsi="Times New Roman" w:hint="eastAsia"/>
          <w:sz w:val="24"/>
          <w:szCs w:val="24"/>
          <w:lang w:val="en-US"/>
        </w:rPr>
        <w:t xml:space="preserve"> </w:t>
      </w:r>
      <w:r w:rsidR="001F292F" w:rsidRPr="003760D0">
        <w:rPr>
          <w:rFonts w:ascii="Times New Roman" w:hAnsi="Times New Roman"/>
          <w:sz w:val="24"/>
          <w:szCs w:val="24"/>
          <w:lang w:val="en-US"/>
        </w:rPr>
        <w:t>2001</w:t>
      </w:r>
      <w:r w:rsidR="00C6127C" w:rsidRPr="003760D0">
        <w:rPr>
          <w:rFonts w:ascii="Times New Roman" w:hAnsi="Times New Roman" w:hint="eastAsia"/>
          <w:sz w:val="24"/>
          <w:szCs w:val="24"/>
          <w:lang w:val="en-US"/>
        </w:rPr>
        <w:t>)</w:t>
      </w:r>
      <w:r w:rsidR="00C6127C" w:rsidRPr="003760D0">
        <w:rPr>
          <w:rFonts w:ascii="Times New Roman" w:hAnsi="Times New Roman"/>
          <w:sz w:val="24"/>
          <w:szCs w:val="24"/>
          <w:lang w:val="en-US"/>
        </w:rPr>
        <w:t xml:space="preserve">. </w:t>
      </w:r>
      <w:r w:rsidR="00267AE4">
        <w:rPr>
          <w:rFonts w:ascii="Times New Roman" w:hAnsi="Times New Roman"/>
          <w:sz w:val="24"/>
          <w:szCs w:val="24"/>
          <w:lang w:val="en-US"/>
        </w:rPr>
        <w:t>As m</w:t>
      </w:r>
      <w:r w:rsidR="00871AE9" w:rsidRPr="003760D0">
        <w:rPr>
          <w:rFonts w:ascii="Times New Roman" w:hAnsi="Times New Roman"/>
          <w:sz w:val="24"/>
          <w:szCs w:val="24"/>
          <w:lang w:val="en-US"/>
        </w:rPr>
        <w:t xml:space="preserve">ore innovation requires </w:t>
      </w:r>
      <w:r w:rsidR="00EC696F">
        <w:rPr>
          <w:rFonts w:ascii="Times New Roman" w:hAnsi="Times New Roman"/>
          <w:sz w:val="24"/>
          <w:szCs w:val="24"/>
          <w:lang w:val="en-US"/>
        </w:rPr>
        <w:t>commitment</w:t>
      </w:r>
      <w:r w:rsidR="00320D44" w:rsidRPr="003760D0">
        <w:rPr>
          <w:rFonts w:ascii="Times New Roman" w:hAnsi="Times New Roman"/>
          <w:sz w:val="24"/>
          <w:szCs w:val="24"/>
          <w:lang w:val="en-US"/>
        </w:rPr>
        <w:t xml:space="preserve"> </w:t>
      </w:r>
      <w:r w:rsidR="00320D44">
        <w:rPr>
          <w:rFonts w:ascii="Times New Roman" w:hAnsi="Times New Roman"/>
          <w:sz w:val="24"/>
          <w:szCs w:val="24"/>
          <w:lang w:val="en-US"/>
        </w:rPr>
        <w:t xml:space="preserve">to </w:t>
      </w:r>
      <w:r w:rsidR="00871AE9" w:rsidRPr="003760D0">
        <w:rPr>
          <w:rFonts w:ascii="Times New Roman" w:hAnsi="Times New Roman"/>
          <w:sz w:val="24"/>
          <w:szCs w:val="24"/>
          <w:lang w:val="en-US"/>
        </w:rPr>
        <w:t>strong technology capabilities</w:t>
      </w:r>
      <w:r w:rsidR="000E26FF">
        <w:rPr>
          <w:rFonts w:ascii="Times New Roman" w:hAnsi="Times New Roman"/>
          <w:sz w:val="24"/>
          <w:szCs w:val="24"/>
          <w:lang w:val="en-US"/>
        </w:rPr>
        <w:t xml:space="preserve"> and high resource investments</w:t>
      </w:r>
      <w:r w:rsidR="00320D44">
        <w:rPr>
          <w:rFonts w:ascii="Times New Roman" w:hAnsi="Times New Roman"/>
          <w:sz w:val="24"/>
          <w:szCs w:val="24"/>
          <w:lang w:val="en-US"/>
        </w:rPr>
        <w:t xml:space="preserve">, which </w:t>
      </w:r>
      <w:r w:rsidR="00871AE9" w:rsidRPr="003760D0">
        <w:rPr>
          <w:rFonts w:ascii="Times New Roman" w:hAnsi="Times New Roman"/>
          <w:sz w:val="24"/>
          <w:szCs w:val="24"/>
          <w:lang w:val="en-US"/>
        </w:rPr>
        <w:t xml:space="preserve">influence </w:t>
      </w:r>
      <w:r w:rsidR="00AB6923" w:rsidRPr="003760D0">
        <w:rPr>
          <w:rFonts w:ascii="Times New Roman" w:hAnsi="Times New Roman"/>
          <w:sz w:val="24"/>
          <w:szCs w:val="24"/>
          <w:lang w:val="en-US"/>
        </w:rPr>
        <w:t>brands’</w:t>
      </w:r>
      <w:r w:rsidR="00871AE9" w:rsidRPr="003760D0">
        <w:rPr>
          <w:rFonts w:ascii="Times New Roman" w:hAnsi="Times New Roman"/>
          <w:sz w:val="24"/>
          <w:szCs w:val="24"/>
          <w:lang w:val="en-US"/>
        </w:rPr>
        <w:t xml:space="preserve"> survival and development in competitive markets</w:t>
      </w:r>
      <w:r w:rsidR="00267AE4">
        <w:rPr>
          <w:rFonts w:ascii="Times New Roman" w:hAnsi="Times New Roman"/>
          <w:sz w:val="24"/>
          <w:szCs w:val="24"/>
          <w:lang w:val="en-US"/>
        </w:rPr>
        <w:t>,</w:t>
      </w:r>
      <w:r w:rsidR="00871AE9" w:rsidRPr="003760D0">
        <w:rPr>
          <w:rFonts w:ascii="Times New Roman" w:hAnsi="Times New Roman"/>
          <w:sz w:val="24"/>
          <w:szCs w:val="24"/>
          <w:lang w:val="en-US"/>
        </w:rPr>
        <w:t xml:space="preserve"> </w:t>
      </w:r>
      <w:r w:rsidR="00EC696F">
        <w:rPr>
          <w:rFonts w:ascii="Times New Roman" w:hAnsi="Times New Roman"/>
          <w:sz w:val="24"/>
          <w:szCs w:val="24"/>
          <w:lang w:val="en-US"/>
        </w:rPr>
        <w:t xml:space="preserve">brand </w:t>
      </w:r>
      <w:r w:rsidR="00267AE4">
        <w:rPr>
          <w:rFonts w:ascii="Times New Roman" w:hAnsi="Times New Roman"/>
          <w:sz w:val="24"/>
          <w:szCs w:val="24"/>
          <w:lang w:val="en-US"/>
        </w:rPr>
        <w:t>i</w:t>
      </w:r>
      <w:r w:rsidR="00C6127C" w:rsidRPr="003760D0">
        <w:rPr>
          <w:rFonts w:ascii="Times New Roman" w:hAnsi="Times New Roman"/>
          <w:sz w:val="24"/>
          <w:szCs w:val="24"/>
          <w:lang w:val="en-US"/>
        </w:rPr>
        <w:t>nnovation</w:t>
      </w:r>
      <w:r w:rsidR="00871AE9" w:rsidRPr="003760D0">
        <w:rPr>
          <w:rFonts w:ascii="Times New Roman" w:hAnsi="Times New Roman"/>
          <w:sz w:val="24"/>
          <w:szCs w:val="24"/>
          <w:lang w:val="en-US"/>
        </w:rPr>
        <w:t xml:space="preserve"> also require</w:t>
      </w:r>
      <w:r w:rsidR="00C6127C" w:rsidRPr="003760D0">
        <w:rPr>
          <w:rFonts w:ascii="Times New Roman" w:hAnsi="Times New Roman"/>
          <w:sz w:val="24"/>
          <w:szCs w:val="24"/>
          <w:lang w:val="en-US"/>
        </w:rPr>
        <w:t>s</w:t>
      </w:r>
      <w:r w:rsidR="00871AE9" w:rsidRPr="003760D0">
        <w:rPr>
          <w:rFonts w:ascii="Times New Roman" w:hAnsi="Times New Roman"/>
          <w:sz w:val="24"/>
          <w:szCs w:val="24"/>
          <w:lang w:val="en-US"/>
        </w:rPr>
        <w:t xml:space="preserve"> </w:t>
      </w:r>
      <w:r w:rsidR="003A16DA" w:rsidRPr="003760D0">
        <w:rPr>
          <w:rFonts w:ascii="Times New Roman" w:hAnsi="Times New Roman"/>
          <w:sz w:val="24"/>
          <w:szCs w:val="24"/>
          <w:lang w:val="en-US"/>
        </w:rPr>
        <w:t>greater</w:t>
      </w:r>
      <w:r w:rsidR="00871AE9" w:rsidRPr="003760D0">
        <w:rPr>
          <w:rFonts w:ascii="Times New Roman" w:hAnsi="Times New Roman"/>
          <w:sz w:val="24"/>
          <w:szCs w:val="24"/>
          <w:lang w:val="en-US"/>
        </w:rPr>
        <w:t xml:space="preserve"> </w:t>
      </w:r>
      <w:r w:rsidR="00F76E89" w:rsidRPr="003760D0">
        <w:rPr>
          <w:rFonts w:ascii="Times New Roman" w:hAnsi="Times New Roman"/>
          <w:sz w:val="24"/>
          <w:szCs w:val="24"/>
          <w:lang w:val="en-US"/>
        </w:rPr>
        <w:t xml:space="preserve">market orientation and </w:t>
      </w:r>
      <w:r w:rsidR="00AB6923" w:rsidRPr="003760D0">
        <w:rPr>
          <w:rFonts w:ascii="Times New Roman" w:hAnsi="Times New Roman"/>
          <w:sz w:val="24"/>
          <w:szCs w:val="24"/>
          <w:lang w:val="en-US"/>
        </w:rPr>
        <w:t>internationalization propensities</w:t>
      </w:r>
      <w:r w:rsidR="00871AE9" w:rsidRPr="003760D0">
        <w:rPr>
          <w:rFonts w:ascii="Times New Roman" w:hAnsi="Times New Roman"/>
          <w:sz w:val="24"/>
          <w:szCs w:val="24"/>
          <w:lang w:val="en-US"/>
        </w:rPr>
        <w:t xml:space="preserve">. </w:t>
      </w:r>
      <w:r w:rsidR="00AB6923" w:rsidRPr="003760D0">
        <w:rPr>
          <w:rFonts w:ascii="Times New Roman" w:hAnsi="Times New Roman"/>
          <w:sz w:val="24"/>
          <w:szCs w:val="24"/>
          <w:lang w:val="en-US"/>
        </w:rPr>
        <w:t>Increased</w:t>
      </w:r>
      <w:r w:rsidR="00871AE9" w:rsidRPr="003760D0">
        <w:rPr>
          <w:rFonts w:ascii="Times New Roman" w:hAnsi="Times New Roman"/>
          <w:sz w:val="24"/>
          <w:szCs w:val="24"/>
          <w:lang w:val="en-US"/>
        </w:rPr>
        <w:t xml:space="preserve"> </w:t>
      </w:r>
      <w:r w:rsidR="00AB6923" w:rsidRPr="003760D0">
        <w:rPr>
          <w:rFonts w:ascii="Times New Roman" w:hAnsi="Times New Roman"/>
          <w:sz w:val="24"/>
          <w:szCs w:val="24"/>
          <w:lang w:val="en-US"/>
        </w:rPr>
        <w:t xml:space="preserve">internationalization </w:t>
      </w:r>
      <w:r w:rsidR="00871AE9" w:rsidRPr="003760D0">
        <w:rPr>
          <w:rFonts w:ascii="Times New Roman" w:hAnsi="Times New Roman"/>
          <w:sz w:val="24"/>
          <w:szCs w:val="24"/>
          <w:lang w:val="en-US"/>
        </w:rPr>
        <w:t>carries a degree of inefficiency associated with a focus on unfamiliar information and knowledge (</w:t>
      </w:r>
      <w:r w:rsidR="002C7B13">
        <w:rPr>
          <w:rFonts w:ascii="Times New Roman" w:hAnsi="Times New Roman"/>
          <w:sz w:val="24"/>
          <w:szCs w:val="24"/>
          <w:lang w:val="en-US"/>
        </w:rPr>
        <w:t>Lu et al., 2010</w:t>
      </w:r>
      <w:r w:rsidR="00871AE9" w:rsidRPr="003760D0">
        <w:rPr>
          <w:rFonts w:ascii="Times New Roman" w:hAnsi="Times New Roman"/>
          <w:sz w:val="24"/>
          <w:szCs w:val="24"/>
          <w:lang w:val="en-US"/>
        </w:rPr>
        <w:t>)</w:t>
      </w:r>
      <w:r w:rsidR="00841E4A">
        <w:rPr>
          <w:rFonts w:ascii="Times New Roman" w:hAnsi="Times New Roman"/>
          <w:sz w:val="24"/>
          <w:szCs w:val="24"/>
          <w:lang w:val="en-US"/>
        </w:rPr>
        <w:t>;</w:t>
      </w:r>
      <w:r w:rsidR="00F10D38">
        <w:rPr>
          <w:rFonts w:ascii="Times New Roman" w:hAnsi="Times New Roman"/>
          <w:sz w:val="24"/>
          <w:szCs w:val="24"/>
          <w:lang w:val="en-US"/>
        </w:rPr>
        <w:t xml:space="preserve"> h</w:t>
      </w:r>
      <w:r w:rsidR="00F76E89" w:rsidRPr="003760D0">
        <w:rPr>
          <w:rFonts w:ascii="Times New Roman" w:hAnsi="Times New Roman"/>
          <w:sz w:val="24"/>
          <w:szCs w:val="24"/>
          <w:lang w:val="en-US"/>
        </w:rPr>
        <w:t xml:space="preserve">owever, with increased </w:t>
      </w:r>
      <w:r w:rsidR="00A545AA" w:rsidRPr="003760D0">
        <w:rPr>
          <w:rFonts w:ascii="Times New Roman" w:hAnsi="Times New Roman" w:cs="Times New Roman"/>
          <w:sz w:val="24"/>
          <w:szCs w:val="24"/>
          <w:lang w:val="en-US"/>
        </w:rPr>
        <w:t xml:space="preserve">organizational </w:t>
      </w:r>
      <w:r w:rsidR="00C6127C" w:rsidRPr="003760D0">
        <w:rPr>
          <w:rFonts w:ascii="Times New Roman" w:hAnsi="Times New Roman"/>
          <w:sz w:val="24"/>
          <w:szCs w:val="24"/>
          <w:lang w:val="en-US"/>
        </w:rPr>
        <w:t xml:space="preserve">learning and </w:t>
      </w:r>
      <w:r w:rsidR="00F76E89" w:rsidRPr="003760D0">
        <w:rPr>
          <w:rFonts w:ascii="Times New Roman" w:hAnsi="Times New Roman"/>
          <w:sz w:val="24"/>
          <w:szCs w:val="24"/>
          <w:lang w:val="en-US"/>
        </w:rPr>
        <w:t xml:space="preserve">market orientation, such inefficiency may be reduced. Thus, </w:t>
      </w:r>
      <w:r w:rsidR="007A12E9">
        <w:rPr>
          <w:rFonts w:ascii="Times New Roman" w:hAnsi="Times New Roman"/>
          <w:sz w:val="24"/>
          <w:szCs w:val="24"/>
          <w:lang w:val="en-US"/>
        </w:rPr>
        <w:t>the study</w:t>
      </w:r>
      <w:r w:rsidR="00871AE9" w:rsidRPr="003760D0">
        <w:rPr>
          <w:rFonts w:ascii="Times New Roman" w:hAnsi="Times New Roman"/>
          <w:sz w:val="24"/>
          <w:szCs w:val="24"/>
          <w:lang w:val="en-US"/>
        </w:rPr>
        <w:t xml:space="preserve"> </w:t>
      </w:r>
      <w:r w:rsidR="00C6127C" w:rsidRPr="003760D0">
        <w:rPr>
          <w:rFonts w:ascii="Times New Roman" w:hAnsi="Times New Roman"/>
          <w:sz w:val="24"/>
          <w:szCs w:val="24"/>
          <w:lang w:val="en-US"/>
        </w:rPr>
        <w:t>posit</w:t>
      </w:r>
      <w:r w:rsidR="007A12E9">
        <w:rPr>
          <w:rFonts w:ascii="Times New Roman" w:hAnsi="Times New Roman"/>
          <w:sz w:val="24"/>
          <w:szCs w:val="24"/>
          <w:lang w:val="en-US"/>
        </w:rPr>
        <w:t>s that</w:t>
      </w:r>
      <w:r w:rsidR="00C6127C" w:rsidRPr="003760D0">
        <w:rPr>
          <w:rFonts w:ascii="Times New Roman" w:hAnsi="Times New Roman"/>
          <w:sz w:val="24"/>
          <w:szCs w:val="24"/>
          <w:lang w:val="en-US"/>
        </w:rPr>
        <w:t xml:space="preserve"> the association between</w:t>
      </w:r>
      <w:r w:rsidR="00F76E89" w:rsidRPr="003760D0">
        <w:rPr>
          <w:rFonts w:ascii="Times New Roman" w:hAnsi="Times New Roman"/>
          <w:sz w:val="24"/>
          <w:szCs w:val="24"/>
          <w:lang w:val="en-US"/>
        </w:rPr>
        <w:t xml:space="preserve"> </w:t>
      </w:r>
      <w:r w:rsidR="00A545AA" w:rsidRPr="003760D0">
        <w:rPr>
          <w:rFonts w:ascii="Times New Roman" w:hAnsi="Times New Roman" w:cs="Times New Roman"/>
          <w:sz w:val="24"/>
          <w:szCs w:val="24"/>
          <w:lang w:val="en-US"/>
        </w:rPr>
        <w:t xml:space="preserve">organizational </w:t>
      </w:r>
      <w:r w:rsidR="00F76E89" w:rsidRPr="003760D0">
        <w:rPr>
          <w:rFonts w:ascii="Times New Roman" w:hAnsi="Times New Roman"/>
          <w:sz w:val="24"/>
          <w:szCs w:val="24"/>
          <w:lang w:val="en-US"/>
        </w:rPr>
        <w:t>learning,</w:t>
      </w:r>
      <w:r w:rsidR="00871AE9" w:rsidRPr="003760D0">
        <w:rPr>
          <w:rFonts w:ascii="Times New Roman" w:hAnsi="Times New Roman" w:hint="eastAsia"/>
          <w:sz w:val="24"/>
          <w:szCs w:val="24"/>
          <w:lang w:val="en-US"/>
        </w:rPr>
        <w:t xml:space="preserve"> </w:t>
      </w:r>
      <w:r w:rsidR="00871AE9" w:rsidRPr="003760D0">
        <w:rPr>
          <w:rFonts w:ascii="Times New Roman" w:hAnsi="Times New Roman"/>
          <w:sz w:val="24"/>
          <w:szCs w:val="24"/>
          <w:lang w:val="en-US"/>
        </w:rPr>
        <w:t>market orientation</w:t>
      </w:r>
      <w:r w:rsidR="00F76E89" w:rsidRPr="003760D0">
        <w:rPr>
          <w:rFonts w:ascii="Times New Roman" w:hAnsi="Times New Roman"/>
          <w:sz w:val="24"/>
          <w:szCs w:val="24"/>
          <w:lang w:val="en-US"/>
        </w:rPr>
        <w:t>,</w:t>
      </w:r>
      <w:r w:rsidR="00871AE9" w:rsidRPr="003760D0">
        <w:rPr>
          <w:rFonts w:ascii="Times New Roman" w:hAnsi="Times New Roman"/>
          <w:sz w:val="24"/>
          <w:szCs w:val="24"/>
          <w:lang w:val="en-US"/>
        </w:rPr>
        <w:t xml:space="preserve"> </w:t>
      </w:r>
      <w:r w:rsidR="00F76E89" w:rsidRPr="003760D0">
        <w:rPr>
          <w:rFonts w:ascii="Times New Roman" w:hAnsi="Times New Roman"/>
          <w:sz w:val="24"/>
          <w:szCs w:val="24"/>
          <w:lang w:val="en-US"/>
        </w:rPr>
        <w:t xml:space="preserve">and internationalization </w:t>
      </w:r>
      <w:r w:rsidR="00871AE9" w:rsidRPr="003760D0">
        <w:rPr>
          <w:rFonts w:ascii="Times New Roman" w:hAnsi="Times New Roman"/>
          <w:sz w:val="24"/>
          <w:szCs w:val="24"/>
          <w:lang w:val="en-US"/>
        </w:rPr>
        <w:t xml:space="preserve">to </w:t>
      </w:r>
      <w:r w:rsidR="004024A0">
        <w:rPr>
          <w:rFonts w:ascii="Times New Roman" w:hAnsi="Times New Roman"/>
          <w:sz w:val="24"/>
          <w:szCs w:val="24"/>
          <w:lang w:val="en-US"/>
        </w:rPr>
        <w:t>market</w:t>
      </w:r>
      <w:r w:rsidR="00AB6923" w:rsidRPr="003760D0">
        <w:rPr>
          <w:rFonts w:ascii="Times New Roman" w:hAnsi="Times New Roman"/>
          <w:sz w:val="24"/>
          <w:szCs w:val="24"/>
          <w:lang w:val="en-US"/>
        </w:rPr>
        <w:t xml:space="preserve"> performance</w:t>
      </w:r>
      <w:r w:rsidR="00871AE9" w:rsidRPr="003760D0">
        <w:rPr>
          <w:rFonts w:ascii="Times New Roman" w:hAnsi="Times New Roman"/>
          <w:sz w:val="24"/>
          <w:szCs w:val="24"/>
          <w:lang w:val="en-US"/>
        </w:rPr>
        <w:t xml:space="preserve"> </w:t>
      </w:r>
      <w:r w:rsidR="00C6127C" w:rsidRPr="003760D0">
        <w:rPr>
          <w:rFonts w:ascii="Times New Roman" w:hAnsi="Times New Roman"/>
          <w:sz w:val="24"/>
          <w:szCs w:val="24"/>
          <w:lang w:val="en-US"/>
        </w:rPr>
        <w:t>is mediated by</w:t>
      </w:r>
      <w:r w:rsidR="00AB6923" w:rsidRPr="003760D0">
        <w:rPr>
          <w:rFonts w:ascii="Times New Roman" w:hAnsi="Times New Roman"/>
          <w:sz w:val="24"/>
          <w:szCs w:val="24"/>
          <w:lang w:val="en-US"/>
        </w:rPr>
        <w:t xml:space="preserve"> </w:t>
      </w:r>
      <w:r w:rsidR="004024A0">
        <w:rPr>
          <w:rFonts w:ascii="Times New Roman" w:hAnsi="Times New Roman"/>
          <w:sz w:val="24"/>
          <w:szCs w:val="24"/>
          <w:lang w:val="en-US"/>
        </w:rPr>
        <w:t xml:space="preserve">brand </w:t>
      </w:r>
      <w:r w:rsidR="00AB6923" w:rsidRPr="003760D0">
        <w:rPr>
          <w:rFonts w:ascii="Times New Roman" w:hAnsi="Times New Roman"/>
          <w:sz w:val="24"/>
          <w:szCs w:val="24"/>
          <w:lang w:val="en-US"/>
        </w:rPr>
        <w:t>innovation</w:t>
      </w:r>
      <w:r w:rsidR="0066355D">
        <w:rPr>
          <w:rFonts w:ascii="Times New Roman" w:hAnsi="Times New Roman"/>
          <w:sz w:val="24"/>
          <w:szCs w:val="24"/>
          <w:lang w:val="en-US"/>
        </w:rPr>
        <w:t>,</w:t>
      </w:r>
      <w:r w:rsidR="00F76E89" w:rsidRPr="003760D0">
        <w:rPr>
          <w:rFonts w:ascii="Times New Roman" w:hAnsi="Times New Roman"/>
          <w:sz w:val="24"/>
          <w:szCs w:val="24"/>
          <w:lang w:val="en-US"/>
        </w:rPr>
        <w:t xml:space="preserve"> </w:t>
      </w:r>
      <w:r w:rsidR="0066355D">
        <w:rPr>
          <w:rFonts w:ascii="Times New Roman" w:hAnsi="Times New Roman"/>
          <w:sz w:val="24"/>
          <w:szCs w:val="24"/>
          <w:lang w:val="en-US"/>
        </w:rPr>
        <w:t>arguing</w:t>
      </w:r>
      <w:r w:rsidR="00871AE9" w:rsidRPr="003760D0">
        <w:rPr>
          <w:rFonts w:ascii="Times New Roman" w:hAnsi="Times New Roman"/>
          <w:sz w:val="24"/>
          <w:szCs w:val="24"/>
          <w:lang w:val="en-US"/>
        </w:rPr>
        <w:t xml:space="preserve"> that the </w:t>
      </w:r>
      <w:r w:rsidR="003E2D06" w:rsidRPr="003760D0">
        <w:rPr>
          <w:rFonts w:ascii="Times New Roman" w:hAnsi="Times New Roman"/>
          <w:sz w:val="24"/>
          <w:szCs w:val="24"/>
          <w:lang w:val="en-US"/>
        </w:rPr>
        <w:t xml:space="preserve">complex mediating </w:t>
      </w:r>
      <w:r w:rsidR="00871AE9" w:rsidRPr="003760D0">
        <w:rPr>
          <w:rFonts w:ascii="Times New Roman" w:hAnsi="Times New Roman"/>
          <w:sz w:val="24"/>
          <w:szCs w:val="24"/>
          <w:lang w:val="en-US"/>
        </w:rPr>
        <w:t xml:space="preserve">relationships are stronger under conditions of </w:t>
      </w:r>
      <w:r w:rsidR="006A4A7D">
        <w:rPr>
          <w:rFonts w:ascii="Times New Roman" w:hAnsi="Times New Roman"/>
          <w:sz w:val="24"/>
          <w:szCs w:val="24"/>
          <w:lang w:val="en-US"/>
        </w:rPr>
        <w:t xml:space="preserve">brand </w:t>
      </w:r>
      <w:r w:rsidR="003E2D06" w:rsidRPr="003760D0">
        <w:rPr>
          <w:rFonts w:ascii="Times New Roman" w:hAnsi="Times New Roman"/>
          <w:sz w:val="24"/>
          <w:szCs w:val="24"/>
          <w:lang w:val="en-US"/>
        </w:rPr>
        <w:t>innovation</w:t>
      </w:r>
      <w:r w:rsidR="00871AE9" w:rsidRPr="003760D0">
        <w:rPr>
          <w:rFonts w:ascii="Times New Roman" w:hAnsi="Times New Roman"/>
          <w:sz w:val="24"/>
          <w:szCs w:val="24"/>
          <w:lang w:val="en-US"/>
        </w:rPr>
        <w:t xml:space="preserve">. Accordingly, </w:t>
      </w:r>
      <w:r w:rsidR="003653B8">
        <w:rPr>
          <w:rFonts w:ascii="Times New Roman" w:hAnsi="Times New Roman" w:cs="Times New Roman"/>
          <w:sz w:val="24"/>
          <w:szCs w:val="24"/>
          <w:lang w:val="en-US"/>
        </w:rPr>
        <w:t>the study</w:t>
      </w:r>
      <w:r w:rsidR="0030585A" w:rsidRPr="003760D0">
        <w:rPr>
          <w:rFonts w:ascii="Times New Roman" w:hAnsi="Times New Roman" w:cs="Times New Roman"/>
          <w:sz w:val="24"/>
          <w:szCs w:val="24"/>
          <w:lang w:val="en-US"/>
        </w:rPr>
        <w:t xml:space="preserve"> state</w:t>
      </w:r>
      <w:r w:rsidR="003653B8">
        <w:rPr>
          <w:rFonts w:ascii="Times New Roman" w:hAnsi="Times New Roman" w:cs="Times New Roman"/>
          <w:sz w:val="24"/>
          <w:szCs w:val="24"/>
          <w:lang w:val="en-US"/>
        </w:rPr>
        <w:t>s</w:t>
      </w:r>
      <w:r w:rsidR="0030585A" w:rsidRPr="003760D0">
        <w:rPr>
          <w:rFonts w:ascii="Times New Roman" w:hAnsi="Times New Roman" w:cs="Times New Roman"/>
          <w:sz w:val="24"/>
          <w:szCs w:val="24"/>
          <w:lang w:val="en-US"/>
        </w:rPr>
        <w:t xml:space="preserve"> the following hypotheses:</w:t>
      </w:r>
    </w:p>
    <w:p w14:paraId="5DB8BD4E" w14:textId="0839CD2F" w:rsidR="0030585A" w:rsidRPr="003760D0" w:rsidRDefault="0030585A" w:rsidP="009355E4">
      <w:pPr>
        <w:spacing w:after="0" w:line="480" w:lineRule="auto"/>
        <w:ind w:left="709"/>
        <w:rPr>
          <w:rFonts w:ascii="Times New Roman" w:hAnsi="Times New Roman" w:cs="Times New Roman"/>
          <w:sz w:val="24"/>
          <w:szCs w:val="24"/>
          <w:lang w:val="en-US"/>
        </w:rPr>
      </w:pPr>
      <w:r w:rsidRPr="00F8629D">
        <w:rPr>
          <w:rFonts w:ascii="Times New Roman" w:hAnsi="Times New Roman" w:cs="Times New Roman"/>
          <w:b/>
          <w:sz w:val="24"/>
          <w:szCs w:val="24"/>
          <w:lang w:val="en-US"/>
        </w:rPr>
        <w:t>H</w:t>
      </w:r>
      <w:r w:rsidR="00F8629D" w:rsidRPr="00F8629D">
        <w:rPr>
          <w:rFonts w:ascii="Times New Roman" w:hAnsi="Times New Roman" w:cs="Times New Roman"/>
          <w:b/>
          <w:sz w:val="24"/>
          <w:szCs w:val="24"/>
          <w:lang w:val="en-US"/>
        </w:rPr>
        <w:t>5a:</w:t>
      </w:r>
      <w:r w:rsidR="00F8629D">
        <w:rPr>
          <w:rFonts w:ascii="Times New Roman" w:hAnsi="Times New Roman" w:cs="Times New Roman"/>
          <w:sz w:val="24"/>
          <w:szCs w:val="24"/>
          <w:lang w:val="en-US"/>
        </w:rPr>
        <w:t xml:space="preserve"> </w:t>
      </w:r>
      <w:r w:rsidR="00283099">
        <w:rPr>
          <w:rFonts w:ascii="Times New Roman" w:hAnsi="Times New Roman" w:cs="Times New Roman"/>
          <w:sz w:val="24"/>
          <w:szCs w:val="24"/>
          <w:lang w:val="en-US"/>
        </w:rPr>
        <w:t>Brand i</w:t>
      </w:r>
      <w:r w:rsidR="00D93A19" w:rsidRPr="003760D0">
        <w:rPr>
          <w:rFonts w:ascii="Times New Roman" w:hAnsi="Times New Roman" w:cs="Times New Roman"/>
          <w:sz w:val="24"/>
          <w:szCs w:val="24"/>
          <w:lang w:val="en-US"/>
        </w:rPr>
        <w:t xml:space="preserve">nnovation mediates the relationship between </w:t>
      </w:r>
      <w:r w:rsidR="00A545AA" w:rsidRPr="003760D0">
        <w:rPr>
          <w:rFonts w:ascii="Times New Roman" w:hAnsi="Times New Roman" w:cs="Times New Roman"/>
          <w:sz w:val="24"/>
          <w:szCs w:val="24"/>
          <w:lang w:val="en-US"/>
        </w:rPr>
        <w:t xml:space="preserve">organizational </w:t>
      </w:r>
      <w:r w:rsidR="00D93A19" w:rsidRPr="003760D0">
        <w:rPr>
          <w:rFonts w:ascii="Times New Roman" w:hAnsi="Times New Roman" w:cs="Times New Roman"/>
          <w:sz w:val="24"/>
          <w:szCs w:val="24"/>
          <w:lang w:val="en-US"/>
        </w:rPr>
        <w:t xml:space="preserve">learning and </w:t>
      </w:r>
      <w:r w:rsidR="00760555">
        <w:rPr>
          <w:rFonts w:ascii="Times New Roman" w:hAnsi="Times New Roman" w:cs="Times New Roman"/>
          <w:sz w:val="24"/>
          <w:szCs w:val="24"/>
          <w:lang w:val="en-US"/>
        </w:rPr>
        <w:t>market</w:t>
      </w:r>
      <w:r w:rsidR="00D93A19" w:rsidRPr="003760D0">
        <w:rPr>
          <w:rFonts w:ascii="Times New Roman" w:hAnsi="Times New Roman" w:cs="Times New Roman"/>
          <w:sz w:val="24"/>
          <w:szCs w:val="24"/>
          <w:lang w:val="en-US"/>
        </w:rPr>
        <w:t xml:space="preserve"> performance</w:t>
      </w:r>
      <w:r w:rsidR="00997BF7">
        <w:rPr>
          <w:rFonts w:ascii="Times New Roman" w:hAnsi="Times New Roman" w:cs="Times New Roman"/>
          <w:sz w:val="24"/>
          <w:szCs w:val="24"/>
          <w:lang w:val="en-US"/>
        </w:rPr>
        <w:t>, in the industrial services sector</w:t>
      </w:r>
      <w:r w:rsidRPr="003760D0">
        <w:rPr>
          <w:rFonts w:ascii="Times New Roman" w:hAnsi="Times New Roman" w:cs="Times New Roman"/>
          <w:sz w:val="24"/>
          <w:szCs w:val="24"/>
          <w:lang w:val="en-US"/>
        </w:rPr>
        <w:t>.</w:t>
      </w:r>
    </w:p>
    <w:p w14:paraId="134343F6" w14:textId="74A4693C" w:rsidR="00D93A19" w:rsidRPr="003760D0" w:rsidRDefault="0030585A" w:rsidP="009355E4">
      <w:pPr>
        <w:spacing w:after="0" w:line="480" w:lineRule="auto"/>
        <w:ind w:left="709"/>
        <w:rPr>
          <w:rFonts w:ascii="Times New Roman" w:hAnsi="Times New Roman" w:cs="Times New Roman"/>
          <w:sz w:val="24"/>
          <w:szCs w:val="24"/>
          <w:lang w:val="en-US"/>
        </w:rPr>
      </w:pPr>
      <w:r w:rsidRPr="00F8629D">
        <w:rPr>
          <w:rFonts w:ascii="Times New Roman" w:hAnsi="Times New Roman" w:cs="Times New Roman"/>
          <w:b/>
          <w:sz w:val="24"/>
          <w:szCs w:val="24"/>
          <w:lang w:val="en-US"/>
        </w:rPr>
        <w:lastRenderedPageBreak/>
        <w:t>H</w:t>
      </w:r>
      <w:r w:rsidR="00F8629D" w:rsidRPr="00F8629D">
        <w:rPr>
          <w:rFonts w:ascii="Times New Roman" w:hAnsi="Times New Roman" w:cs="Times New Roman"/>
          <w:b/>
          <w:sz w:val="24"/>
          <w:szCs w:val="24"/>
          <w:lang w:val="en-US"/>
        </w:rPr>
        <w:t>5b:</w:t>
      </w:r>
      <w:r w:rsidR="00F8629D">
        <w:rPr>
          <w:rFonts w:ascii="Times New Roman" w:hAnsi="Times New Roman" w:cs="Times New Roman"/>
          <w:sz w:val="24"/>
          <w:szCs w:val="24"/>
          <w:lang w:val="en-US"/>
        </w:rPr>
        <w:t xml:space="preserve"> </w:t>
      </w:r>
      <w:r w:rsidR="00283099">
        <w:rPr>
          <w:rFonts w:ascii="Times New Roman" w:hAnsi="Times New Roman" w:cs="Times New Roman"/>
          <w:sz w:val="24"/>
          <w:szCs w:val="24"/>
          <w:lang w:val="en-US"/>
        </w:rPr>
        <w:t>Brand i</w:t>
      </w:r>
      <w:r w:rsidR="00D93A19" w:rsidRPr="003760D0">
        <w:rPr>
          <w:rFonts w:ascii="Times New Roman" w:hAnsi="Times New Roman" w:cs="Times New Roman"/>
          <w:sz w:val="24"/>
          <w:szCs w:val="24"/>
          <w:lang w:val="en-US"/>
        </w:rPr>
        <w:t xml:space="preserve">nnovation mediates the relationship between market orientation and </w:t>
      </w:r>
      <w:r w:rsidR="00760555">
        <w:rPr>
          <w:rFonts w:ascii="Times New Roman" w:hAnsi="Times New Roman" w:cs="Times New Roman"/>
          <w:sz w:val="24"/>
          <w:szCs w:val="24"/>
          <w:lang w:val="en-US"/>
        </w:rPr>
        <w:t>market</w:t>
      </w:r>
      <w:r w:rsidR="00D93A19" w:rsidRPr="003760D0">
        <w:rPr>
          <w:rFonts w:ascii="Times New Roman" w:hAnsi="Times New Roman" w:cs="Times New Roman"/>
          <w:sz w:val="24"/>
          <w:szCs w:val="24"/>
          <w:lang w:val="en-US"/>
        </w:rPr>
        <w:t xml:space="preserve"> performance</w:t>
      </w:r>
      <w:r w:rsidR="00997BF7">
        <w:rPr>
          <w:rFonts w:ascii="Times New Roman" w:hAnsi="Times New Roman" w:cs="Times New Roman"/>
          <w:sz w:val="24"/>
          <w:szCs w:val="24"/>
          <w:lang w:val="en-US"/>
        </w:rPr>
        <w:t>, in the industrial services sector</w:t>
      </w:r>
      <w:r w:rsidR="00D93A19" w:rsidRPr="003760D0">
        <w:rPr>
          <w:rFonts w:ascii="Times New Roman" w:hAnsi="Times New Roman" w:cs="Times New Roman"/>
          <w:sz w:val="24"/>
          <w:szCs w:val="24"/>
          <w:lang w:val="en-US"/>
        </w:rPr>
        <w:t>.</w:t>
      </w:r>
    </w:p>
    <w:p w14:paraId="1F8F9BB7" w14:textId="7FD89B4C" w:rsidR="0030585A" w:rsidRPr="003760D0" w:rsidRDefault="00F8629D" w:rsidP="009355E4">
      <w:pPr>
        <w:spacing w:after="0" w:line="480" w:lineRule="auto"/>
        <w:ind w:left="709"/>
        <w:rPr>
          <w:rFonts w:ascii="Times New Roman" w:hAnsi="Times New Roman" w:cs="Times New Roman"/>
          <w:sz w:val="24"/>
          <w:szCs w:val="24"/>
          <w:lang w:val="en-US"/>
        </w:rPr>
      </w:pPr>
      <w:r w:rsidRPr="00F8629D">
        <w:rPr>
          <w:rFonts w:ascii="Times New Roman" w:hAnsi="Times New Roman" w:cs="Times New Roman"/>
          <w:b/>
          <w:sz w:val="24"/>
          <w:szCs w:val="24"/>
          <w:lang w:val="en-US"/>
        </w:rPr>
        <w:t xml:space="preserve">H5c: </w:t>
      </w:r>
      <w:r w:rsidR="00283099">
        <w:rPr>
          <w:rFonts w:ascii="Times New Roman" w:hAnsi="Times New Roman" w:cs="Times New Roman"/>
          <w:sz w:val="24"/>
          <w:szCs w:val="24"/>
          <w:lang w:val="en-US"/>
        </w:rPr>
        <w:t>Brand i</w:t>
      </w:r>
      <w:r w:rsidR="00D93A19" w:rsidRPr="003760D0">
        <w:rPr>
          <w:rFonts w:ascii="Times New Roman" w:hAnsi="Times New Roman" w:cs="Times New Roman"/>
          <w:sz w:val="24"/>
          <w:szCs w:val="24"/>
          <w:lang w:val="en-US"/>
        </w:rPr>
        <w:t xml:space="preserve">nnovation mediates the relationship between internationalization and </w:t>
      </w:r>
      <w:r w:rsidR="00834A73">
        <w:rPr>
          <w:rFonts w:ascii="Times New Roman" w:hAnsi="Times New Roman" w:cs="Times New Roman"/>
          <w:sz w:val="24"/>
          <w:szCs w:val="24"/>
          <w:lang w:val="en-US"/>
        </w:rPr>
        <w:t>market</w:t>
      </w:r>
      <w:r w:rsidR="00D93A19" w:rsidRPr="003760D0">
        <w:rPr>
          <w:rFonts w:ascii="Times New Roman" w:hAnsi="Times New Roman" w:cs="Times New Roman"/>
          <w:sz w:val="24"/>
          <w:szCs w:val="24"/>
          <w:lang w:val="en-US"/>
        </w:rPr>
        <w:t xml:space="preserve"> performance</w:t>
      </w:r>
      <w:r w:rsidR="00997BF7">
        <w:rPr>
          <w:rFonts w:ascii="Times New Roman" w:hAnsi="Times New Roman" w:cs="Times New Roman"/>
          <w:sz w:val="24"/>
          <w:szCs w:val="24"/>
          <w:lang w:val="en-US"/>
        </w:rPr>
        <w:t>, in the industrial services sector</w:t>
      </w:r>
      <w:r w:rsidR="00D93A19" w:rsidRPr="003760D0">
        <w:rPr>
          <w:rFonts w:ascii="Times New Roman" w:hAnsi="Times New Roman" w:cs="Times New Roman"/>
          <w:sz w:val="24"/>
          <w:szCs w:val="24"/>
          <w:lang w:val="en-US"/>
        </w:rPr>
        <w:t>.</w:t>
      </w:r>
    </w:p>
    <w:p w14:paraId="17DB93B5" w14:textId="78207088" w:rsidR="006B799F" w:rsidRDefault="006B799F" w:rsidP="005638A0">
      <w:pPr>
        <w:spacing w:after="0" w:line="480" w:lineRule="auto"/>
        <w:rPr>
          <w:rFonts w:ascii="Times New Roman" w:hAnsi="Times New Roman" w:cs="Times New Roman"/>
          <w:sz w:val="24"/>
          <w:szCs w:val="24"/>
          <w:lang w:val="en-US"/>
        </w:rPr>
      </w:pPr>
    </w:p>
    <w:p w14:paraId="0D6EC00A" w14:textId="464053A5" w:rsidR="002D5C0A" w:rsidRDefault="006B799F" w:rsidP="005638A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585A" w:rsidRPr="003760D0">
        <w:rPr>
          <w:rFonts w:ascii="Times New Roman" w:hAnsi="Times New Roman" w:cs="Times New Roman"/>
          <w:sz w:val="24"/>
          <w:szCs w:val="24"/>
          <w:lang w:val="en-US"/>
        </w:rPr>
        <w:t xml:space="preserve">Based on </w:t>
      </w:r>
      <w:r w:rsidR="00FC0DE5">
        <w:rPr>
          <w:rFonts w:ascii="Times New Roman" w:hAnsi="Times New Roman" w:cs="Times New Roman"/>
          <w:sz w:val="24"/>
          <w:szCs w:val="24"/>
          <w:lang w:val="en-US"/>
        </w:rPr>
        <w:t>the</w:t>
      </w:r>
      <w:r w:rsidR="0030585A" w:rsidRPr="003760D0">
        <w:rPr>
          <w:rFonts w:ascii="Times New Roman" w:hAnsi="Times New Roman" w:cs="Times New Roman"/>
          <w:sz w:val="24"/>
          <w:szCs w:val="24"/>
          <w:lang w:val="en-US"/>
        </w:rPr>
        <w:t xml:space="preserve"> </w:t>
      </w:r>
      <w:r w:rsidR="001963A7" w:rsidRPr="003760D0">
        <w:rPr>
          <w:rFonts w:ascii="Times New Roman" w:hAnsi="Times New Roman" w:cs="Times New Roman"/>
          <w:sz w:val="24"/>
          <w:szCs w:val="24"/>
          <w:lang w:val="en-US"/>
        </w:rPr>
        <w:t xml:space="preserve">theoretical </w:t>
      </w:r>
      <w:r w:rsidR="0030585A" w:rsidRPr="003760D0">
        <w:rPr>
          <w:rFonts w:ascii="Times New Roman" w:hAnsi="Times New Roman" w:cs="Times New Roman"/>
          <w:sz w:val="24"/>
          <w:szCs w:val="24"/>
          <w:lang w:val="en-US"/>
        </w:rPr>
        <w:t xml:space="preserve">review and previously stated hypotheses, </w:t>
      </w:r>
      <w:r w:rsidR="008D285C">
        <w:rPr>
          <w:rFonts w:ascii="Times New Roman" w:hAnsi="Times New Roman" w:cs="Times New Roman"/>
          <w:sz w:val="24"/>
          <w:szCs w:val="24"/>
          <w:lang w:val="en-US"/>
        </w:rPr>
        <w:t>the</w:t>
      </w:r>
      <w:r w:rsidR="0030585A" w:rsidRPr="003760D0">
        <w:rPr>
          <w:rFonts w:ascii="Times New Roman" w:hAnsi="Times New Roman" w:cs="Times New Roman"/>
          <w:sz w:val="24"/>
          <w:szCs w:val="24"/>
          <w:lang w:val="en-US"/>
        </w:rPr>
        <w:t xml:space="preserve"> </w:t>
      </w:r>
      <w:r w:rsidR="0030585A" w:rsidRPr="00912E0E">
        <w:rPr>
          <w:rFonts w:ascii="Times New Roman" w:hAnsi="Times New Roman" w:cs="Times New Roman"/>
          <w:sz w:val="24"/>
          <w:szCs w:val="24"/>
          <w:lang w:val="en-US"/>
        </w:rPr>
        <w:t xml:space="preserve">conceptual framework </w:t>
      </w:r>
      <w:r w:rsidR="008D285C">
        <w:rPr>
          <w:rFonts w:ascii="Times New Roman" w:hAnsi="Times New Roman" w:cs="Times New Roman"/>
          <w:sz w:val="24"/>
          <w:szCs w:val="24"/>
          <w:lang w:val="en-US"/>
        </w:rPr>
        <w:t>i</w:t>
      </w:r>
      <w:r w:rsidR="0030585A" w:rsidRPr="00912E0E">
        <w:rPr>
          <w:rFonts w:ascii="Times New Roman" w:hAnsi="Times New Roman" w:cs="Times New Roman"/>
          <w:sz w:val="24"/>
          <w:szCs w:val="24"/>
          <w:lang w:val="en-US"/>
        </w:rPr>
        <w:t>s shown in Figure 1</w:t>
      </w:r>
      <w:r w:rsidR="00D454FB">
        <w:rPr>
          <w:rFonts w:ascii="Times New Roman" w:hAnsi="Times New Roman" w:cs="Times New Roman"/>
          <w:sz w:val="24"/>
          <w:szCs w:val="24"/>
          <w:lang w:val="en-US"/>
        </w:rPr>
        <w:t>.</w:t>
      </w:r>
    </w:p>
    <w:p w14:paraId="332E2C85" w14:textId="2CD5B4A3" w:rsidR="002D5C0A" w:rsidRPr="00C211FB" w:rsidRDefault="008E473D" w:rsidP="009355E4">
      <w:pPr>
        <w:spacing w:after="0" w:line="480" w:lineRule="auto"/>
        <w:jc w:val="center"/>
        <w:rPr>
          <w:rFonts w:ascii="Times New Roman" w:hAnsi="Times New Roman" w:cs="Times New Roman"/>
          <w:sz w:val="24"/>
          <w:szCs w:val="24"/>
          <w:lang w:val="en-US"/>
        </w:rPr>
      </w:pPr>
      <w:r w:rsidRPr="003760D0">
        <w:rPr>
          <w:rFonts w:ascii="Times New Roman" w:hAnsi="Times New Roman" w:cs="Times New Roman"/>
          <w:sz w:val="24"/>
          <w:szCs w:val="24"/>
          <w:lang w:val="en-US"/>
        </w:rPr>
        <w:t>Figure 1 here.</w:t>
      </w:r>
    </w:p>
    <w:p w14:paraId="7AC10D33" w14:textId="60E5E204" w:rsidR="00691C51" w:rsidRPr="00912E0E" w:rsidRDefault="00202152" w:rsidP="005638A0">
      <w:pPr>
        <w:spacing w:after="0" w:line="480" w:lineRule="auto"/>
        <w:outlineLvl w:val="0"/>
        <w:rPr>
          <w:rFonts w:ascii="Times New Roman" w:hAnsi="Times New Roman" w:cs="Times New Roman"/>
          <w:b/>
          <w:sz w:val="24"/>
          <w:szCs w:val="24"/>
          <w:lang w:val="en-US"/>
        </w:rPr>
      </w:pPr>
      <w:r>
        <w:rPr>
          <w:rFonts w:ascii="Times New Roman" w:hAnsi="Times New Roman" w:cs="Times New Roman"/>
          <w:b/>
          <w:sz w:val="24"/>
          <w:szCs w:val="24"/>
          <w:lang w:val="en-US"/>
        </w:rPr>
        <w:t>3</w:t>
      </w:r>
      <w:r w:rsidR="001878E7" w:rsidRPr="00912E0E">
        <w:rPr>
          <w:rFonts w:ascii="Times New Roman" w:hAnsi="Times New Roman" w:cs="Times New Roman"/>
          <w:b/>
          <w:sz w:val="24"/>
          <w:szCs w:val="24"/>
          <w:lang w:val="en-US"/>
        </w:rPr>
        <w:t xml:space="preserve">. </w:t>
      </w:r>
      <w:r w:rsidR="0030585A" w:rsidRPr="00912E0E">
        <w:rPr>
          <w:rFonts w:ascii="Times New Roman" w:hAnsi="Times New Roman" w:cs="Times New Roman"/>
          <w:b/>
          <w:sz w:val="24"/>
          <w:szCs w:val="24"/>
          <w:lang w:val="en-US"/>
        </w:rPr>
        <w:t>Data Collection</w:t>
      </w:r>
    </w:p>
    <w:p w14:paraId="798C30A1" w14:textId="1F06B500" w:rsidR="00691C51" w:rsidRPr="003760D0" w:rsidRDefault="00F64987" w:rsidP="005638A0">
      <w:pPr>
        <w:spacing w:after="0" w:line="480" w:lineRule="auto"/>
        <w:rPr>
          <w:rFonts w:ascii="Times New Roman" w:hAnsi="Times New Roman" w:cs="Times New Roman"/>
          <w:b/>
          <w:sz w:val="28"/>
          <w:szCs w:val="28"/>
          <w:lang w:val="en-US"/>
        </w:rPr>
      </w:pPr>
      <w:r w:rsidRPr="00912E0E">
        <w:rPr>
          <w:rFonts w:ascii="Times New Roman" w:hAnsi="Times New Roman" w:cs="Times New Roman"/>
          <w:sz w:val="24"/>
          <w:szCs w:val="24"/>
          <w:lang w:val="en-US"/>
        </w:rPr>
        <w:t xml:space="preserve">     </w:t>
      </w:r>
      <w:r w:rsidR="00691C51" w:rsidRPr="00912E0E">
        <w:rPr>
          <w:rFonts w:ascii="Times New Roman" w:hAnsi="Times New Roman" w:cs="Times New Roman"/>
          <w:sz w:val="24"/>
          <w:szCs w:val="24"/>
          <w:lang w:val="en-US"/>
        </w:rPr>
        <w:t xml:space="preserve">Using a survey approach, we conducted our research in the context of </w:t>
      </w:r>
      <w:r w:rsidR="00862447">
        <w:rPr>
          <w:rFonts w:ascii="Times New Roman" w:hAnsi="Times New Roman" w:cs="Times New Roman"/>
          <w:sz w:val="24"/>
          <w:szCs w:val="24"/>
          <w:lang w:val="en-US"/>
        </w:rPr>
        <w:t xml:space="preserve">industrial </w:t>
      </w:r>
      <w:r w:rsidR="00691C51" w:rsidRPr="00912E0E">
        <w:rPr>
          <w:rFonts w:ascii="Times New Roman" w:hAnsi="Times New Roman" w:cs="Times New Roman"/>
          <w:sz w:val="24"/>
          <w:szCs w:val="24"/>
          <w:lang w:val="en-US"/>
        </w:rPr>
        <w:t xml:space="preserve">high-tech </w:t>
      </w:r>
      <w:r w:rsidR="004835E4">
        <w:rPr>
          <w:rFonts w:ascii="Times New Roman" w:hAnsi="Times New Roman" w:cs="Times New Roman"/>
          <w:sz w:val="24"/>
          <w:szCs w:val="24"/>
          <w:lang w:val="en-US"/>
        </w:rPr>
        <w:t xml:space="preserve">service </w:t>
      </w:r>
      <w:r w:rsidR="00691C51" w:rsidRPr="00912E0E">
        <w:rPr>
          <w:rFonts w:ascii="Times New Roman" w:hAnsi="Times New Roman" w:cs="Times New Roman"/>
          <w:sz w:val="24"/>
          <w:szCs w:val="24"/>
          <w:lang w:val="en-US"/>
        </w:rPr>
        <w:t>firms</w:t>
      </w:r>
      <w:r w:rsidR="00AB22E4">
        <w:rPr>
          <w:rFonts w:ascii="Times New Roman" w:hAnsi="Times New Roman" w:cs="Times New Roman"/>
          <w:sz w:val="24"/>
          <w:szCs w:val="24"/>
          <w:lang w:val="en-US"/>
        </w:rPr>
        <w:t xml:space="preserve"> in China</w:t>
      </w:r>
      <w:r w:rsidR="00691C51" w:rsidRPr="00912E0E">
        <w:rPr>
          <w:rFonts w:ascii="Times New Roman" w:hAnsi="Times New Roman" w:cs="Times New Roman"/>
          <w:sz w:val="24"/>
          <w:szCs w:val="24"/>
          <w:lang w:val="en-US"/>
        </w:rPr>
        <w:t>. To gain</w:t>
      </w:r>
      <w:r w:rsidR="00691C51" w:rsidRPr="003760D0">
        <w:rPr>
          <w:rFonts w:ascii="Times New Roman" w:hAnsi="Times New Roman" w:cs="Times New Roman"/>
          <w:sz w:val="24"/>
          <w:szCs w:val="24"/>
          <w:lang w:val="en-US"/>
        </w:rPr>
        <w:t xml:space="preserve"> access to these firms, w</w:t>
      </w:r>
      <w:r w:rsidR="0064344B" w:rsidRPr="003760D0">
        <w:rPr>
          <w:rFonts w:ascii="Times New Roman" w:hAnsi="Times New Roman" w:cs="Times New Roman" w:hint="eastAsia"/>
          <w:sz w:val="24"/>
          <w:szCs w:val="24"/>
          <w:lang w:val="en-US"/>
        </w:rPr>
        <w:t xml:space="preserve">e contacted </w:t>
      </w:r>
      <w:proofErr w:type="spellStart"/>
      <w:r w:rsidR="00691C51" w:rsidRPr="003760D0">
        <w:rPr>
          <w:rFonts w:ascii="Times New Roman" w:hAnsi="Times New Roman" w:cs="Times New Roman" w:hint="eastAsia"/>
          <w:sz w:val="24"/>
          <w:szCs w:val="24"/>
          <w:lang w:val="en-US"/>
        </w:rPr>
        <w:t>Zhangjiang</w:t>
      </w:r>
      <w:proofErr w:type="spellEnd"/>
      <w:r w:rsidR="00691C51" w:rsidRPr="003760D0">
        <w:rPr>
          <w:rFonts w:ascii="Times New Roman" w:hAnsi="Times New Roman" w:cs="Times New Roman" w:hint="eastAsia"/>
          <w:sz w:val="24"/>
          <w:szCs w:val="24"/>
          <w:lang w:val="en-US"/>
        </w:rPr>
        <w:t xml:space="preserve"> Innovation Park</w:t>
      </w:r>
      <w:r w:rsidR="00691C51" w:rsidRPr="003760D0">
        <w:rPr>
          <w:rFonts w:ascii="Times New Roman" w:hAnsi="Times New Roman" w:cs="Times New Roman"/>
          <w:sz w:val="24"/>
          <w:szCs w:val="24"/>
          <w:lang w:val="en-US"/>
        </w:rPr>
        <w:t>’s</w:t>
      </w:r>
      <w:r w:rsidR="00691C51" w:rsidRPr="003760D0">
        <w:rPr>
          <w:rFonts w:ascii="Times New Roman" w:hAnsi="Times New Roman" w:cs="Times New Roman" w:hint="eastAsia"/>
          <w:sz w:val="24"/>
          <w:szCs w:val="24"/>
          <w:lang w:val="en-US"/>
        </w:rPr>
        <w:t xml:space="preserve"> </w:t>
      </w:r>
      <w:r w:rsidR="0064344B" w:rsidRPr="003760D0">
        <w:rPr>
          <w:rFonts w:ascii="Times New Roman" w:hAnsi="Times New Roman" w:cs="Times New Roman" w:hint="eastAsia"/>
          <w:sz w:val="24"/>
          <w:szCs w:val="24"/>
          <w:lang w:val="en-US"/>
        </w:rPr>
        <w:t xml:space="preserve">administrative officer to obtain a list of </w:t>
      </w:r>
      <w:r w:rsidR="00B178EB" w:rsidRPr="003760D0">
        <w:rPr>
          <w:rFonts w:ascii="Times New Roman" w:hAnsi="Times New Roman" w:cs="Times New Roman"/>
          <w:sz w:val="24"/>
          <w:szCs w:val="24"/>
          <w:lang w:val="en-US"/>
        </w:rPr>
        <w:t>Chin</w:t>
      </w:r>
      <w:r w:rsidR="00C221D9">
        <w:rPr>
          <w:rFonts w:ascii="Times New Roman" w:hAnsi="Times New Roman" w:cs="Times New Roman"/>
          <w:sz w:val="24"/>
          <w:szCs w:val="24"/>
          <w:lang w:val="en-US"/>
        </w:rPr>
        <w:t>ese</w:t>
      </w:r>
      <w:r w:rsidR="00B178EB" w:rsidRPr="003760D0">
        <w:rPr>
          <w:rFonts w:ascii="Times New Roman" w:hAnsi="Times New Roman" w:cs="Times New Roman"/>
          <w:sz w:val="24"/>
          <w:szCs w:val="24"/>
          <w:lang w:val="en-US"/>
        </w:rPr>
        <w:t xml:space="preserve"> </w:t>
      </w:r>
      <w:r w:rsidR="0064344B" w:rsidRPr="003760D0">
        <w:rPr>
          <w:rFonts w:ascii="Times New Roman" w:hAnsi="Times New Roman" w:cs="Times New Roman" w:hint="eastAsia"/>
          <w:sz w:val="24"/>
          <w:szCs w:val="24"/>
          <w:lang w:val="en-US"/>
        </w:rPr>
        <w:t>high-tech firms</w:t>
      </w:r>
      <w:r w:rsidR="00691C51" w:rsidRPr="003760D0">
        <w:rPr>
          <w:rFonts w:ascii="Times New Roman" w:hAnsi="Times New Roman" w:cs="Times New Roman"/>
          <w:sz w:val="24"/>
          <w:szCs w:val="24"/>
          <w:lang w:val="en-US"/>
        </w:rPr>
        <w:t>.</w:t>
      </w:r>
      <w:r w:rsidR="0064344B" w:rsidRPr="003760D0">
        <w:rPr>
          <w:rFonts w:ascii="Times New Roman" w:hAnsi="Times New Roman" w:cs="Times New Roman" w:hint="eastAsia"/>
          <w:sz w:val="24"/>
          <w:szCs w:val="24"/>
          <w:lang w:val="en-US"/>
        </w:rPr>
        <w:t xml:space="preserve"> </w:t>
      </w:r>
      <w:r w:rsidR="00606418" w:rsidRPr="003760D0">
        <w:rPr>
          <w:rFonts w:ascii="Times New Roman" w:hAnsi="Times New Roman" w:cs="Times New Roman"/>
          <w:sz w:val="24"/>
          <w:szCs w:val="24"/>
          <w:lang w:val="en-US"/>
        </w:rPr>
        <w:t>High-</w:t>
      </w:r>
      <w:r w:rsidR="00844B12" w:rsidRPr="003760D0">
        <w:rPr>
          <w:rFonts w:ascii="Times New Roman" w:hAnsi="Times New Roman" w:cs="Times New Roman"/>
          <w:sz w:val="24"/>
          <w:szCs w:val="24"/>
          <w:lang w:val="en-US"/>
        </w:rPr>
        <w:t xml:space="preserve">tech firms deploy sophisticated and frequent innovative practices, allowing us to explore the influence of both innovation and export practices </w:t>
      </w:r>
      <w:r w:rsidR="00D869F9" w:rsidRPr="003760D0">
        <w:rPr>
          <w:rFonts w:ascii="Times New Roman" w:hAnsi="Times New Roman" w:cs="Times New Roman"/>
          <w:sz w:val="24"/>
          <w:szCs w:val="24"/>
          <w:lang w:val="en-US"/>
        </w:rPr>
        <w:t xml:space="preserve">(internationalization) </w:t>
      </w:r>
      <w:r w:rsidR="008F4BA3">
        <w:rPr>
          <w:rFonts w:ascii="Times New Roman" w:hAnsi="Times New Roman" w:cs="Times New Roman"/>
          <w:sz w:val="24"/>
          <w:szCs w:val="24"/>
          <w:lang w:val="en-US"/>
        </w:rPr>
        <w:t>in detail</w:t>
      </w:r>
      <w:r w:rsidR="00844B12" w:rsidRPr="003760D0">
        <w:rPr>
          <w:rFonts w:ascii="Times New Roman" w:hAnsi="Times New Roman" w:cs="Times New Roman"/>
          <w:sz w:val="24"/>
          <w:szCs w:val="24"/>
          <w:lang w:val="en-US"/>
        </w:rPr>
        <w:t>.</w:t>
      </w:r>
      <w:r w:rsidR="00124EBC">
        <w:rPr>
          <w:rFonts w:ascii="Times New Roman" w:hAnsi="Times New Roman" w:cs="Times New Roman"/>
          <w:b/>
          <w:sz w:val="28"/>
          <w:szCs w:val="28"/>
          <w:lang w:val="en-US"/>
        </w:rPr>
        <w:t xml:space="preserve"> </w:t>
      </w:r>
      <w:r w:rsidR="00CD14CC" w:rsidRPr="003760D0">
        <w:rPr>
          <w:rFonts w:ascii="Times New Roman" w:hAnsi="Times New Roman" w:cs="Times New Roman"/>
          <w:sz w:val="24"/>
          <w:szCs w:val="24"/>
          <w:lang w:val="en-US"/>
        </w:rPr>
        <w:t>Once initial contact was established, w</w:t>
      </w:r>
      <w:r w:rsidR="0064344B" w:rsidRPr="003760D0">
        <w:rPr>
          <w:rFonts w:ascii="Times New Roman" w:hAnsi="Times New Roman" w:cs="Times New Roman" w:hint="eastAsia"/>
          <w:sz w:val="24"/>
          <w:szCs w:val="24"/>
          <w:lang w:val="en-US"/>
        </w:rPr>
        <w:t xml:space="preserve">e collected the data through on-site interviews. </w:t>
      </w:r>
      <w:r w:rsidR="00D869F9" w:rsidRPr="003760D0">
        <w:rPr>
          <w:rFonts w:ascii="Times New Roman" w:hAnsi="Times New Roman" w:cs="Times New Roman"/>
          <w:sz w:val="24"/>
          <w:szCs w:val="24"/>
          <w:lang w:val="en-US"/>
        </w:rPr>
        <w:t>W</w:t>
      </w:r>
      <w:r w:rsidR="00D869F9" w:rsidRPr="003760D0">
        <w:rPr>
          <w:rFonts w:ascii="Times New Roman" w:hAnsi="Times New Roman" w:cs="Times New Roman" w:hint="eastAsia"/>
          <w:sz w:val="24"/>
          <w:szCs w:val="24"/>
          <w:lang w:val="en-US"/>
        </w:rPr>
        <w:t>e interviewed top managers who were directly involved in the firms</w:t>
      </w:r>
      <w:r w:rsidR="00D869F9" w:rsidRPr="003760D0">
        <w:rPr>
          <w:rFonts w:ascii="Times New Roman" w:hAnsi="Times New Roman" w:cs="Times New Roman"/>
          <w:sz w:val="24"/>
          <w:szCs w:val="24"/>
          <w:lang w:val="en-US"/>
        </w:rPr>
        <w:t>’</w:t>
      </w:r>
      <w:r w:rsidR="00D869F9" w:rsidRPr="003760D0">
        <w:rPr>
          <w:rFonts w:ascii="Times New Roman" w:hAnsi="Times New Roman" w:cs="Times New Roman" w:hint="eastAsia"/>
          <w:sz w:val="24"/>
          <w:szCs w:val="24"/>
          <w:lang w:val="en-US"/>
        </w:rPr>
        <w:t xml:space="preserve"> strategic decision making. </w:t>
      </w:r>
      <w:r w:rsidR="00D869F9" w:rsidRPr="003760D0">
        <w:rPr>
          <w:rFonts w:ascii="Times New Roman" w:hAnsi="Times New Roman" w:cs="Times New Roman"/>
          <w:sz w:val="24"/>
          <w:szCs w:val="24"/>
          <w:lang w:val="en-US"/>
        </w:rPr>
        <w:t>Being present on-site</w:t>
      </w:r>
      <w:r w:rsidR="0064344B" w:rsidRPr="003760D0">
        <w:rPr>
          <w:rFonts w:ascii="Times New Roman" w:hAnsi="Times New Roman" w:cs="Times New Roman" w:hint="eastAsia"/>
          <w:sz w:val="24"/>
          <w:szCs w:val="24"/>
          <w:lang w:val="en-US"/>
        </w:rPr>
        <w:t xml:space="preserve"> allowed us to </w:t>
      </w:r>
      <w:r w:rsidR="00D869F9" w:rsidRPr="003760D0">
        <w:rPr>
          <w:rFonts w:ascii="Times New Roman" w:hAnsi="Times New Roman" w:cs="Times New Roman"/>
          <w:sz w:val="24"/>
          <w:szCs w:val="24"/>
          <w:lang w:val="en-US"/>
        </w:rPr>
        <w:t>ensure</w:t>
      </w:r>
      <w:r w:rsidR="0064344B" w:rsidRPr="003760D0">
        <w:rPr>
          <w:rFonts w:ascii="Times New Roman" w:hAnsi="Times New Roman" w:cs="Times New Roman" w:hint="eastAsia"/>
          <w:sz w:val="24"/>
          <w:szCs w:val="24"/>
          <w:lang w:val="en-US"/>
        </w:rPr>
        <w:t xml:space="preserve"> the respondents</w:t>
      </w:r>
      <w:r w:rsidR="00CD14CC" w:rsidRPr="003760D0">
        <w:rPr>
          <w:rFonts w:ascii="Times New Roman" w:hAnsi="Times New Roman" w:cs="Times New Roman"/>
          <w:sz w:val="24"/>
          <w:szCs w:val="24"/>
          <w:lang w:val="en-US"/>
        </w:rPr>
        <w:t>’</w:t>
      </w:r>
      <w:r w:rsidR="0064344B" w:rsidRPr="003760D0">
        <w:rPr>
          <w:rFonts w:ascii="Times New Roman" w:hAnsi="Times New Roman" w:cs="Times New Roman" w:hint="eastAsia"/>
          <w:sz w:val="24"/>
          <w:szCs w:val="24"/>
          <w:lang w:val="en-US"/>
        </w:rPr>
        <w:t xml:space="preserve"> </w:t>
      </w:r>
      <w:r w:rsidR="00D869F9" w:rsidRPr="003760D0">
        <w:rPr>
          <w:rFonts w:ascii="Times New Roman" w:hAnsi="Times New Roman" w:cs="Times New Roman"/>
          <w:sz w:val="24"/>
          <w:szCs w:val="24"/>
          <w:lang w:val="en-US"/>
        </w:rPr>
        <w:t>replies</w:t>
      </w:r>
      <w:r w:rsidR="00CD14CC" w:rsidRPr="003760D0">
        <w:rPr>
          <w:rFonts w:ascii="Times New Roman" w:hAnsi="Times New Roman" w:cs="Times New Roman" w:hint="eastAsia"/>
          <w:sz w:val="24"/>
          <w:szCs w:val="24"/>
          <w:lang w:val="en-US"/>
        </w:rPr>
        <w:t xml:space="preserve"> </w:t>
      </w:r>
      <w:r w:rsidR="0064344B" w:rsidRPr="003760D0">
        <w:rPr>
          <w:rFonts w:ascii="Times New Roman" w:hAnsi="Times New Roman" w:cs="Times New Roman" w:hint="eastAsia"/>
          <w:sz w:val="24"/>
          <w:szCs w:val="24"/>
          <w:lang w:val="en-US"/>
        </w:rPr>
        <w:t xml:space="preserve">for the study. </w:t>
      </w:r>
      <w:r w:rsidR="0064344B" w:rsidRPr="003760D0">
        <w:rPr>
          <w:rFonts w:ascii="Times New Roman" w:hAnsi="Times New Roman" w:cs="Times New Roman"/>
          <w:sz w:val="24"/>
          <w:szCs w:val="24"/>
          <w:lang w:val="en-US"/>
        </w:rPr>
        <w:t>I</w:t>
      </w:r>
      <w:r w:rsidR="0064344B" w:rsidRPr="003760D0">
        <w:rPr>
          <w:rFonts w:ascii="Times New Roman" w:hAnsi="Times New Roman" w:cs="Times New Roman" w:hint="eastAsia"/>
          <w:sz w:val="24"/>
          <w:szCs w:val="24"/>
          <w:lang w:val="en-US"/>
        </w:rPr>
        <w:t xml:space="preserve">t also offered respondents an opportunity to ask for clarifications about the issues under study. </w:t>
      </w:r>
      <w:r w:rsidR="00EB4ED3">
        <w:rPr>
          <w:rFonts w:ascii="Times New Roman" w:hAnsi="Times New Roman" w:cs="Times New Roman"/>
          <w:sz w:val="24"/>
          <w:szCs w:val="24"/>
          <w:lang w:val="en-US"/>
        </w:rPr>
        <w:t>A</w:t>
      </w:r>
      <w:r w:rsidR="0064344B" w:rsidRPr="003760D0">
        <w:rPr>
          <w:rFonts w:ascii="Times New Roman" w:hAnsi="Times New Roman" w:cs="Times New Roman" w:hint="eastAsia"/>
          <w:sz w:val="24"/>
          <w:szCs w:val="24"/>
          <w:lang w:val="en-US"/>
        </w:rPr>
        <w:t>ll respondents</w:t>
      </w:r>
      <w:r w:rsidR="00EB4ED3" w:rsidRPr="00EB4ED3">
        <w:rPr>
          <w:rFonts w:ascii="Times New Roman" w:hAnsi="Times New Roman" w:cs="Times New Roman"/>
          <w:sz w:val="24"/>
          <w:szCs w:val="24"/>
          <w:lang w:val="en-US"/>
        </w:rPr>
        <w:t xml:space="preserve"> </w:t>
      </w:r>
      <w:r w:rsidR="00EB4ED3">
        <w:rPr>
          <w:rFonts w:ascii="Times New Roman" w:hAnsi="Times New Roman" w:cs="Times New Roman"/>
          <w:sz w:val="24"/>
          <w:szCs w:val="24"/>
          <w:lang w:val="en-US"/>
        </w:rPr>
        <w:t>were</w:t>
      </w:r>
      <w:r w:rsidR="00EB4ED3" w:rsidRPr="003760D0">
        <w:rPr>
          <w:rFonts w:ascii="Times New Roman" w:hAnsi="Times New Roman" w:cs="Times New Roman" w:hint="eastAsia"/>
          <w:sz w:val="24"/>
          <w:szCs w:val="24"/>
          <w:lang w:val="en-US"/>
        </w:rPr>
        <w:t xml:space="preserve"> assured confidentiality</w:t>
      </w:r>
      <w:r w:rsidR="0064344B" w:rsidRPr="003760D0">
        <w:rPr>
          <w:rFonts w:ascii="Times New Roman" w:hAnsi="Times New Roman" w:cs="Times New Roman" w:hint="eastAsia"/>
          <w:sz w:val="24"/>
          <w:szCs w:val="24"/>
          <w:lang w:val="en-US"/>
        </w:rPr>
        <w:t xml:space="preserve">. </w:t>
      </w:r>
      <w:r w:rsidR="00273319" w:rsidRPr="003760D0">
        <w:rPr>
          <w:rFonts w:ascii="Times New Roman" w:hAnsi="Times New Roman" w:cs="Times New Roman"/>
          <w:sz w:val="24"/>
          <w:szCs w:val="24"/>
          <w:lang w:val="en-US"/>
        </w:rPr>
        <w:t>T</w:t>
      </w:r>
      <w:r w:rsidR="00844B12" w:rsidRPr="003760D0">
        <w:rPr>
          <w:rFonts w:ascii="Times New Roman" w:hAnsi="Times New Roman" w:cs="Times New Roman"/>
          <w:sz w:val="24"/>
          <w:szCs w:val="24"/>
          <w:lang w:val="en-US"/>
        </w:rPr>
        <w:t xml:space="preserve">o encourage participation, </w:t>
      </w:r>
      <w:r w:rsidR="0064344B" w:rsidRPr="003760D0">
        <w:rPr>
          <w:rFonts w:ascii="Times New Roman" w:hAnsi="Times New Roman" w:cs="Times New Roman" w:hint="eastAsia"/>
          <w:sz w:val="24"/>
          <w:szCs w:val="24"/>
          <w:lang w:val="en-US"/>
        </w:rPr>
        <w:t xml:space="preserve">we </w:t>
      </w:r>
      <w:r w:rsidR="00273319" w:rsidRPr="003760D0">
        <w:rPr>
          <w:rFonts w:ascii="Times New Roman" w:hAnsi="Times New Roman" w:cs="Times New Roman"/>
          <w:sz w:val="24"/>
          <w:szCs w:val="24"/>
          <w:lang w:val="en-US"/>
        </w:rPr>
        <w:t xml:space="preserve">also </w:t>
      </w:r>
      <w:r w:rsidR="0064344B" w:rsidRPr="003760D0">
        <w:rPr>
          <w:rFonts w:ascii="Times New Roman" w:hAnsi="Times New Roman" w:cs="Times New Roman" w:hint="eastAsia"/>
          <w:sz w:val="24"/>
          <w:szCs w:val="24"/>
          <w:lang w:val="en-US"/>
        </w:rPr>
        <w:t>offered to provide a summary of the study results to each respondent.</w:t>
      </w:r>
    </w:p>
    <w:p w14:paraId="3A5F3B49" w14:textId="3466C5BD" w:rsidR="000D7809" w:rsidRPr="003760D0" w:rsidRDefault="002E042A" w:rsidP="005638A0">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4344B" w:rsidRPr="003760D0">
        <w:rPr>
          <w:rFonts w:ascii="Times New Roman" w:hAnsi="Times New Roman" w:cs="Times New Roman"/>
          <w:sz w:val="24"/>
          <w:szCs w:val="24"/>
          <w:lang w:val="en-US"/>
        </w:rPr>
        <w:t xml:space="preserve">We obtained data from </w:t>
      </w:r>
      <w:r w:rsidR="0064344B" w:rsidRPr="003760D0">
        <w:rPr>
          <w:rFonts w:ascii="Times New Roman" w:hAnsi="Times New Roman" w:cs="Times New Roman" w:hint="eastAsia"/>
          <w:sz w:val="24"/>
          <w:szCs w:val="24"/>
          <w:lang w:val="en-US"/>
        </w:rPr>
        <w:t>182</w:t>
      </w:r>
      <w:r w:rsidR="0064344B" w:rsidRPr="003760D0">
        <w:rPr>
          <w:rFonts w:ascii="Times New Roman" w:hAnsi="Times New Roman" w:cs="Times New Roman"/>
          <w:sz w:val="24"/>
          <w:szCs w:val="24"/>
          <w:lang w:val="en-US"/>
        </w:rPr>
        <w:t xml:space="preserve"> firms, with an</w:t>
      </w:r>
      <w:r w:rsidR="0064344B" w:rsidRPr="003760D0">
        <w:rPr>
          <w:rFonts w:ascii="Times New Roman" w:hAnsi="Times New Roman" w:cs="Times New Roman" w:hint="eastAsia"/>
          <w:sz w:val="24"/>
          <w:szCs w:val="24"/>
          <w:lang w:val="en-US"/>
        </w:rPr>
        <w:t xml:space="preserve"> </w:t>
      </w:r>
      <w:r w:rsidR="0064344B" w:rsidRPr="003760D0">
        <w:rPr>
          <w:rFonts w:ascii="Times New Roman" w:hAnsi="Times New Roman" w:cs="Times New Roman"/>
          <w:sz w:val="24"/>
          <w:szCs w:val="24"/>
          <w:lang w:val="en-US"/>
        </w:rPr>
        <w:t xml:space="preserve">effective participation rate of </w:t>
      </w:r>
      <w:r w:rsidR="0064344B" w:rsidRPr="003760D0">
        <w:rPr>
          <w:rFonts w:ascii="Times New Roman" w:hAnsi="Times New Roman" w:cs="Times New Roman" w:hint="eastAsia"/>
          <w:sz w:val="24"/>
          <w:szCs w:val="24"/>
          <w:lang w:val="en-US"/>
        </w:rPr>
        <w:t>36.4</w:t>
      </w:r>
      <w:r w:rsidR="00580C5F" w:rsidRPr="003760D0">
        <w:rPr>
          <w:rFonts w:ascii="Times New Roman" w:hAnsi="Times New Roman" w:cs="Times New Roman"/>
          <w:sz w:val="24"/>
          <w:szCs w:val="24"/>
          <w:lang w:val="en-US"/>
        </w:rPr>
        <w:t>%</w:t>
      </w:r>
      <w:r w:rsidR="0064344B" w:rsidRPr="003760D0">
        <w:rPr>
          <w:rFonts w:ascii="Times New Roman" w:hAnsi="Times New Roman" w:cs="Times New Roman"/>
          <w:sz w:val="24"/>
          <w:szCs w:val="24"/>
          <w:lang w:val="en-US"/>
        </w:rPr>
        <w:t>.</w:t>
      </w:r>
      <w:r w:rsidR="0064344B" w:rsidRPr="003760D0">
        <w:rPr>
          <w:rFonts w:ascii="Times New Roman" w:hAnsi="Times New Roman" w:cs="Times New Roman" w:hint="eastAsia"/>
          <w:sz w:val="24"/>
          <w:szCs w:val="24"/>
          <w:lang w:val="en-US"/>
        </w:rPr>
        <w:t xml:space="preserve"> </w:t>
      </w:r>
      <w:r w:rsidR="004178D1" w:rsidRPr="003760D0">
        <w:rPr>
          <w:rFonts w:ascii="Times New Roman" w:hAnsi="Times New Roman" w:cs="Times New Roman"/>
          <w:sz w:val="24"/>
          <w:szCs w:val="24"/>
          <w:lang w:val="en-US"/>
        </w:rPr>
        <w:t>A</w:t>
      </w:r>
      <w:r w:rsidR="004178D1" w:rsidRPr="003760D0">
        <w:rPr>
          <w:rFonts w:ascii="Times New Roman" w:hAnsi="Times New Roman" w:cs="Times New Roman" w:hint="eastAsia"/>
          <w:sz w:val="24"/>
          <w:szCs w:val="24"/>
          <w:lang w:val="en-US"/>
        </w:rPr>
        <w:t xml:space="preserve">s shown in Table 1, </w:t>
      </w:r>
      <w:r w:rsidR="004178D1">
        <w:rPr>
          <w:rFonts w:ascii="Times New Roman" w:hAnsi="Times New Roman" w:cs="Times New Roman"/>
          <w:sz w:val="24"/>
          <w:szCs w:val="24"/>
          <w:lang w:val="en-US"/>
        </w:rPr>
        <w:t xml:space="preserve">all </w:t>
      </w:r>
      <w:r w:rsidR="004178D1" w:rsidRPr="003760D0">
        <w:rPr>
          <w:rFonts w:ascii="Times New Roman" w:hAnsi="Times New Roman" w:cs="Times New Roman" w:hint="eastAsia"/>
          <w:sz w:val="24"/>
          <w:szCs w:val="24"/>
          <w:lang w:val="en-US"/>
        </w:rPr>
        <w:t>t</w:t>
      </w:r>
      <w:r w:rsidR="004178D1" w:rsidRPr="003760D0">
        <w:rPr>
          <w:rFonts w:ascii="Times New Roman" w:hAnsi="Times New Roman" w:cs="Times New Roman"/>
          <w:sz w:val="24"/>
          <w:szCs w:val="24"/>
          <w:lang w:val="en-US"/>
        </w:rPr>
        <w:t xml:space="preserve">he firms mainly operate in </w:t>
      </w:r>
      <w:r w:rsidR="004178D1">
        <w:rPr>
          <w:rFonts w:ascii="Times New Roman" w:hAnsi="Times New Roman" w:cs="Times New Roman"/>
          <w:sz w:val="24"/>
          <w:szCs w:val="24"/>
          <w:lang w:val="en-US"/>
        </w:rPr>
        <w:t xml:space="preserve">services, with </w:t>
      </w:r>
      <w:r w:rsidR="004178D1" w:rsidRPr="003760D0">
        <w:rPr>
          <w:rFonts w:ascii="Times New Roman" w:hAnsi="Times New Roman" w:cs="Times New Roman"/>
          <w:sz w:val="24"/>
          <w:szCs w:val="24"/>
          <w:lang w:val="en-US"/>
        </w:rPr>
        <w:t xml:space="preserve">the </w:t>
      </w:r>
      <w:r w:rsidR="004178D1" w:rsidRPr="003760D0">
        <w:rPr>
          <w:rFonts w:ascii="Times New Roman" w:hAnsi="Times New Roman" w:cs="Times New Roman" w:hint="eastAsia"/>
          <w:sz w:val="24"/>
          <w:szCs w:val="24"/>
          <w:lang w:val="en-US"/>
        </w:rPr>
        <w:t>information</w:t>
      </w:r>
      <w:r w:rsidR="004F344F">
        <w:rPr>
          <w:rFonts w:ascii="Times New Roman" w:hAnsi="Times New Roman" w:cs="Times New Roman"/>
          <w:sz w:val="24"/>
          <w:szCs w:val="24"/>
          <w:lang w:val="en-US"/>
        </w:rPr>
        <w:t xml:space="preserve"> communication technology (ICT)</w:t>
      </w:r>
      <w:r w:rsidR="004178D1" w:rsidRPr="003760D0">
        <w:rPr>
          <w:rFonts w:ascii="Times New Roman" w:hAnsi="Times New Roman" w:cs="Times New Roman" w:hint="eastAsia"/>
          <w:sz w:val="24"/>
          <w:szCs w:val="24"/>
          <w:lang w:val="en-US"/>
        </w:rPr>
        <w:t xml:space="preserve"> </w:t>
      </w:r>
      <w:r w:rsidR="004178D1">
        <w:rPr>
          <w:rFonts w:ascii="Times New Roman" w:hAnsi="Times New Roman" w:cs="Times New Roman"/>
          <w:sz w:val="24"/>
          <w:szCs w:val="24"/>
          <w:lang w:val="en-US"/>
        </w:rPr>
        <w:t>sector</w:t>
      </w:r>
      <w:r w:rsidR="004178D1" w:rsidRPr="003760D0">
        <w:rPr>
          <w:rFonts w:ascii="Times New Roman" w:hAnsi="Times New Roman" w:cs="Times New Roman"/>
          <w:sz w:val="24"/>
          <w:szCs w:val="24"/>
          <w:lang w:val="en-US"/>
        </w:rPr>
        <w:t xml:space="preserve"> accounting for </w:t>
      </w:r>
      <w:r w:rsidR="004178D1" w:rsidRPr="003760D0">
        <w:rPr>
          <w:rFonts w:ascii="Times New Roman" w:hAnsi="Times New Roman" w:cs="Times New Roman" w:hint="eastAsia"/>
          <w:sz w:val="24"/>
          <w:szCs w:val="24"/>
          <w:lang w:val="en-US"/>
        </w:rPr>
        <w:t>59.34</w:t>
      </w:r>
      <w:r w:rsidR="004178D1" w:rsidRPr="003760D0">
        <w:rPr>
          <w:rFonts w:ascii="Times New Roman" w:hAnsi="Times New Roman" w:cs="Times New Roman"/>
          <w:sz w:val="24"/>
          <w:szCs w:val="24"/>
          <w:lang w:val="en-US"/>
        </w:rPr>
        <w:t>% of the total sample; other</w:t>
      </w:r>
      <w:r w:rsidR="004178D1" w:rsidRPr="003760D0">
        <w:rPr>
          <w:rFonts w:ascii="Times New Roman" w:hAnsi="Times New Roman" w:cs="Times New Roman" w:hint="eastAsia"/>
          <w:sz w:val="24"/>
          <w:szCs w:val="24"/>
          <w:lang w:val="en-US"/>
        </w:rPr>
        <w:t xml:space="preserve"> </w:t>
      </w:r>
      <w:r w:rsidR="004178D1" w:rsidRPr="003760D0">
        <w:rPr>
          <w:rFonts w:ascii="Times New Roman" w:hAnsi="Times New Roman" w:cs="Times New Roman"/>
          <w:sz w:val="24"/>
          <w:szCs w:val="24"/>
          <w:lang w:val="en-US"/>
        </w:rPr>
        <w:t>industry coverage includes</w:t>
      </w:r>
      <w:r w:rsidR="004178D1" w:rsidRPr="003760D0">
        <w:rPr>
          <w:rFonts w:ascii="Times New Roman" w:hAnsi="Times New Roman" w:cs="Times New Roman" w:hint="eastAsia"/>
          <w:sz w:val="24"/>
          <w:szCs w:val="24"/>
          <w:lang w:val="en-US"/>
        </w:rPr>
        <w:t xml:space="preserve"> pharmaceutical and biotechnology</w:t>
      </w:r>
      <w:r w:rsidR="004178D1" w:rsidRPr="003760D0">
        <w:rPr>
          <w:rFonts w:ascii="Times New Roman" w:hAnsi="Times New Roman" w:cs="Times New Roman"/>
          <w:sz w:val="24"/>
          <w:szCs w:val="24"/>
          <w:lang w:val="en-US"/>
        </w:rPr>
        <w:t xml:space="preserve"> </w:t>
      </w:r>
      <w:r w:rsidR="004178D1" w:rsidRPr="003760D0">
        <w:rPr>
          <w:rFonts w:ascii="Times New Roman" w:hAnsi="Times New Roman" w:cs="Times New Roman" w:hint="eastAsia"/>
          <w:sz w:val="24"/>
          <w:szCs w:val="24"/>
          <w:lang w:val="en-US"/>
        </w:rPr>
        <w:t xml:space="preserve">sectors </w:t>
      </w:r>
      <w:r w:rsidR="004178D1" w:rsidRPr="003760D0">
        <w:rPr>
          <w:rFonts w:ascii="Times New Roman" w:hAnsi="Times New Roman" w:cs="Times New Roman"/>
          <w:sz w:val="24"/>
          <w:szCs w:val="24"/>
          <w:lang w:val="en-US"/>
        </w:rPr>
        <w:t>(1</w:t>
      </w:r>
      <w:r w:rsidR="004178D1" w:rsidRPr="003760D0">
        <w:rPr>
          <w:rFonts w:ascii="Times New Roman" w:hAnsi="Times New Roman" w:cs="Times New Roman" w:hint="eastAsia"/>
          <w:sz w:val="24"/>
          <w:szCs w:val="24"/>
          <w:lang w:val="en-US"/>
        </w:rPr>
        <w:t>3.19</w:t>
      </w:r>
      <w:r w:rsidR="004178D1" w:rsidRPr="003760D0">
        <w:rPr>
          <w:rFonts w:ascii="Times New Roman" w:hAnsi="Times New Roman" w:cs="Times New Roman"/>
          <w:sz w:val="24"/>
          <w:szCs w:val="24"/>
          <w:lang w:val="en-US"/>
        </w:rPr>
        <w:t xml:space="preserve">%), energy and materials </w:t>
      </w:r>
      <w:r w:rsidR="004178D1" w:rsidRPr="003760D0">
        <w:rPr>
          <w:rFonts w:ascii="Times New Roman" w:hAnsi="Times New Roman" w:cs="Times New Roman" w:hint="eastAsia"/>
          <w:sz w:val="24"/>
          <w:szCs w:val="24"/>
          <w:lang w:val="en-US"/>
        </w:rPr>
        <w:t xml:space="preserve">sector </w:t>
      </w:r>
      <w:r w:rsidR="004178D1" w:rsidRPr="003760D0">
        <w:rPr>
          <w:rFonts w:ascii="Times New Roman" w:hAnsi="Times New Roman" w:cs="Times New Roman"/>
          <w:sz w:val="24"/>
          <w:szCs w:val="24"/>
          <w:lang w:val="en-US"/>
        </w:rPr>
        <w:t>(</w:t>
      </w:r>
      <w:r w:rsidR="004178D1" w:rsidRPr="003760D0">
        <w:rPr>
          <w:rFonts w:ascii="Times New Roman" w:hAnsi="Times New Roman" w:cs="Times New Roman" w:hint="eastAsia"/>
          <w:sz w:val="24"/>
          <w:szCs w:val="24"/>
          <w:lang w:val="en-US"/>
        </w:rPr>
        <w:t>7</w:t>
      </w:r>
      <w:r w:rsidR="004178D1" w:rsidRPr="003760D0">
        <w:rPr>
          <w:rFonts w:ascii="Times New Roman" w:hAnsi="Times New Roman" w:cs="Times New Roman"/>
          <w:sz w:val="24"/>
          <w:szCs w:val="24"/>
          <w:lang w:val="en-US"/>
        </w:rPr>
        <w:t>.</w:t>
      </w:r>
      <w:r w:rsidR="004178D1" w:rsidRPr="003760D0">
        <w:rPr>
          <w:rFonts w:ascii="Times New Roman" w:hAnsi="Times New Roman" w:cs="Times New Roman" w:hint="eastAsia"/>
          <w:sz w:val="24"/>
          <w:szCs w:val="24"/>
          <w:lang w:val="en-US"/>
        </w:rPr>
        <w:t>69</w:t>
      </w:r>
      <w:r w:rsidR="004178D1" w:rsidRPr="003760D0">
        <w:rPr>
          <w:rFonts w:ascii="Times New Roman" w:hAnsi="Times New Roman" w:cs="Times New Roman"/>
          <w:sz w:val="24"/>
          <w:szCs w:val="24"/>
          <w:lang w:val="en-US"/>
        </w:rPr>
        <w:t>%) and</w:t>
      </w:r>
      <w:r w:rsidR="004178D1" w:rsidRPr="003760D0">
        <w:rPr>
          <w:rFonts w:ascii="Times New Roman" w:hAnsi="Times New Roman" w:cs="Times New Roman" w:hint="eastAsia"/>
          <w:sz w:val="24"/>
          <w:szCs w:val="24"/>
          <w:lang w:val="en-US"/>
        </w:rPr>
        <w:t xml:space="preserve"> i</w:t>
      </w:r>
      <w:r w:rsidR="004178D1" w:rsidRPr="003760D0">
        <w:rPr>
          <w:rFonts w:ascii="Times New Roman" w:hAnsi="Times New Roman" w:cs="Times New Roman"/>
          <w:sz w:val="24"/>
          <w:szCs w:val="24"/>
          <w:lang w:val="en-US"/>
        </w:rPr>
        <w:t>ntegrated optical</w:t>
      </w:r>
      <w:r w:rsidR="004178D1" w:rsidRPr="003760D0">
        <w:rPr>
          <w:rFonts w:ascii="Times New Roman" w:hAnsi="Times New Roman" w:cs="Times New Roman" w:hint="eastAsia"/>
          <w:sz w:val="24"/>
          <w:szCs w:val="24"/>
          <w:lang w:val="en-US"/>
        </w:rPr>
        <w:t xml:space="preserve"> sector (3.85%). </w:t>
      </w:r>
      <w:r w:rsidR="004178D1" w:rsidRPr="003760D0">
        <w:rPr>
          <w:rFonts w:ascii="Times New Roman" w:hAnsi="Times New Roman" w:cs="Times New Roman"/>
          <w:sz w:val="24"/>
          <w:szCs w:val="24"/>
          <w:lang w:val="en-US"/>
        </w:rPr>
        <w:t>Most of the</w:t>
      </w:r>
      <w:r w:rsidR="004178D1" w:rsidRPr="003760D0">
        <w:rPr>
          <w:rFonts w:ascii="Times New Roman" w:hAnsi="Times New Roman" w:cs="Times New Roman" w:hint="eastAsia"/>
          <w:sz w:val="24"/>
          <w:szCs w:val="24"/>
          <w:lang w:val="en-US"/>
        </w:rPr>
        <w:t xml:space="preserve"> firm</w:t>
      </w:r>
      <w:r w:rsidR="004178D1" w:rsidRPr="003760D0">
        <w:rPr>
          <w:rFonts w:ascii="Times New Roman" w:hAnsi="Times New Roman" w:cs="Times New Roman"/>
          <w:sz w:val="24"/>
          <w:szCs w:val="24"/>
          <w:lang w:val="en-US"/>
        </w:rPr>
        <w:t>s (</w:t>
      </w:r>
      <w:r w:rsidR="004178D1" w:rsidRPr="003760D0">
        <w:rPr>
          <w:rFonts w:ascii="Times New Roman" w:hAnsi="Times New Roman" w:cs="Times New Roman" w:hint="eastAsia"/>
          <w:sz w:val="24"/>
          <w:szCs w:val="24"/>
          <w:lang w:val="en-US"/>
        </w:rPr>
        <w:t>69</w:t>
      </w:r>
      <w:r w:rsidR="004178D1" w:rsidRPr="003760D0">
        <w:rPr>
          <w:rFonts w:ascii="Times New Roman" w:hAnsi="Times New Roman" w:cs="Times New Roman"/>
          <w:sz w:val="24"/>
          <w:szCs w:val="24"/>
          <w:lang w:val="en-US"/>
        </w:rPr>
        <w:t>.</w:t>
      </w:r>
      <w:r w:rsidR="004178D1" w:rsidRPr="003760D0">
        <w:rPr>
          <w:rFonts w:ascii="Times New Roman" w:hAnsi="Times New Roman" w:cs="Times New Roman" w:hint="eastAsia"/>
          <w:sz w:val="24"/>
          <w:szCs w:val="24"/>
          <w:lang w:val="en-US"/>
        </w:rPr>
        <w:t>78</w:t>
      </w:r>
      <w:r w:rsidR="004178D1" w:rsidRPr="003760D0">
        <w:rPr>
          <w:rFonts w:ascii="Times New Roman" w:hAnsi="Times New Roman" w:cs="Times New Roman"/>
          <w:sz w:val="24"/>
          <w:szCs w:val="24"/>
          <w:lang w:val="en-US"/>
        </w:rPr>
        <w:t xml:space="preserve">%) had been in </w:t>
      </w:r>
      <w:r w:rsidR="004178D1" w:rsidRPr="003760D0">
        <w:rPr>
          <w:rFonts w:ascii="Times New Roman" w:hAnsi="Times New Roman" w:cs="Times New Roman"/>
          <w:sz w:val="24"/>
          <w:szCs w:val="24"/>
          <w:lang w:val="en-US"/>
        </w:rPr>
        <w:lastRenderedPageBreak/>
        <w:t>business for at least</w:t>
      </w:r>
      <w:r w:rsidR="004178D1" w:rsidRPr="003760D0">
        <w:rPr>
          <w:rFonts w:ascii="Times New Roman" w:hAnsi="Times New Roman" w:cs="Times New Roman" w:hint="eastAsia"/>
          <w:sz w:val="24"/>
          <w:szCs w:val="24"/>
          <w:lang w:val="en-US"/>
        </w:rPr>
        <w:t xml:space="preserve"> three</w:t>
      </w:r>
      <w:r w:rsidR="004178D1" w:rsidRPr="003760D0">
        <w:rPr>
          <w:rFonts w:ascii="Times New Roman" w:hAnsi="Times New Roman" w:cs="Times New Roman"/>
          <w:sz w:val="24"/>
          <w:szCs w:val="24"/>
          <w:lang w:val="en-US"/>
        </w:rPr>
        <w:t xml:space="preserve"> years and</w:t>
      </w:r>
      <w:r w:rsidR="004178D1" w:rsidRPr="003760D0">
        <w:rPr>
          <w:rFonts w:ascii="Times New Roman" w:hAnsi="Times New Roman" w:cs="Times New Roman" w:hint="eastAsia"/>
          <w:sz w:val="24"/>
          <w:szCs w:val="24"/>
          <w:lang w:val="en-US"/>
        </w:rPr>
        <w:t xml:space="preserve"> 14.84% of the firms for at least six years</w:t>
      </w:r>
      <w:r w:rsidR="004178D1" w:rsidRPr="003760D0">
        <w:rPr>
          <w:rFonts w:ascii="Times New Roman" w:hAnsi="Times New Roman" w:cs="Times New Roman"/>
          <w:sz w:val="24"/>
          <w:szCs w:val="24"/>
          <w:lang w:val="en-US"/>
        </w:rPr>
        <w:t>. The majority of the</w:t>
      </w:r>
      <w:r w:rsidR="004178D1" w:rsidRPr="003760D0">
        <w:rPr>
          <w:rFonts w:ascii="Times New Roman" w:hAnsi="Times New Roman" w:cs="Times New Roman" w:hint="eastAsia"/>
          <w:sz w:val="24"/>
          <w:szCs w:val="24"/>
          <w:lang w:val="en-US"/>
        </w:rPr>
        <w:t xml:space="preserve"> </w:t>
      </w:r>
      <w:r w:rsidR="004178D1" w:rsidRPr="003760D0">
        <w:rPr>
          <w:rFonts w:ascii="Times New Roman" w:hAnsi="Times New Roman" w:cs="Times New Roman"/>
          <w:sz w:val="24"/>
          <w:szCs w:val="24"/>
          <w:lang w:val="en-US"/>
        </w:rPr>
        <w:t>firms were small and medium-sized enterprises with between 20 and</w:t>
      </w:r>
      <w:r w:rsidR="004178D1" w:rsidRPr="003760D0">
        <w:rPr>
          <w:rFonts w:ascii="Times New Roman" w:hAnsi="Times New Roman" w:cs="Times New Roman" w:hint="eastAsia"/>
          <w:sz w:val="24"/>
          <w:szCs w:val="24"/>
          <w:lang w:val="en-US"/>
        </w:rPr>
        <w:t xml:space="preserve"> </w:t>
      </w:r>
      <w:r w:rsidR="004178D1" w:rsidRPr="003760D0">
        <w:rPr>
          <w:rFonts w:ascii="Times New Roman" w:hAnsi="Times New Roman" w:cs="Times New Roman"/>
          <w:sz w:val="24"/>
          <w:szCs w:val="24"/>
          <w:lang w:val="en-US"/>
        </w:rPr>
        <w:t>200 employees (</w:t>
      </w:r>
      <w:r w:rsidR="004178D1" w:rsidRPr="003760D0">
        <w:rPr>
          <w:rFonts w:ascii="Times New Roman" w:hAnsi="Times New Roman" w:cs="Times New Roman" w:hint="eastAsia"/>
          <w:sz w:val="24"/>
          <w:szCs w:val="24"/>
          <w:lang w:val="en-US"/>
        </w:rPr>
        <w:t>76</w:t>
      </w:r>
      <w:r w:rsidR="004178D1" w:rsidRPr="003760D0">
        <w:rPr>
          <w:rFonts w:ascii="Times New Roman" w:hAnsi="Times New Roman" w:cs="Times New Roman"/>
          <w:sz w:val="24"/>
          <w:szCs w:val="24"/>
          <w:lang w:val="en-US"/>
        </w:rPr>
        <w:t>.</w:t>
      </w:r>
      <w:r w:rsidR="004178D1" w:rsidRPr="003760D0">
        <w:rPr>
          <w:rFonts w:ascii="Times New Roman" w:hAnsi="Times New Roman" w:cs="Times New Roman" w:hint="eastAsia"/>
          <w:sz w:val="24"/>
          <w:szCs w:val="24"/>
          <w:lang w:val="en-US"/>
        </w:rPr>
        <w:t>9</w:t>
      </w:r>
      <w:r w:rsidR="004178D1" w:rsidRPr="003760D0">
        <w:rPr>
          <w:rFonts w:ascii="Times New Roman" w:hAnsi="Times New Roman" w:cs="Times New Roman"/>
          <w:sz w:val="24"/>
          <w:szCs w:val="24"/>
          <w:lang w:val="en-US"/>
        </w:rPr>
        <w:t>3%). M</w:t>
      </w:r>
      <w:r w:rsidR="004178D1" w:rsidRPr="003760D0">
        <w:rPr>
          <w:rFonts w:ascii="Times New Roman" w:hAnsi="Times New Roman" w:cs="Times New Roman" w:hint="eastAsia"/>
          <w:sz w:val="24"/>
          <w:szCs w:val="24"/>
          <w:lang w:val="en-US"/>
        </w:rPr>
        <w:t>ost of the firms (63.74%) are privately owned companies</w:t>
      </w:r>
      <w:r w:rsidR="004178D1" w:rsidRPr="003760D0">
        <w:rPr>
          <w:rFonts w:ascii="Times New Roman" w:hAnsi="Times New Roman" w:cs="Times New Roman"/>
          <w:sz w:val="24"/>
          <w:szCs w:val="24"/>
          <w:lang w:val="en-US"/>
        </w:rPr>
        <w:t>.</w:t>
      </w:r>
      <w:r w:rsidR="00844B12" w:rsidRPr="003760D0">
        <w:rPr>
          <w:rFonts w:ascii="Times New Roman" w:hAnsi="Times New Roman" w:cs="Times New Roman"/>
          <w:sz w:val="24"/>
          <w:szCs w:val="24"/>
          <w:lang w:val="en-US"/>
        </w:rPr>
        <w:t xml:space="preserve"> </w:t>
      </w:r>
    </w:p>
    <w:p w14:paraId="59791B40" w14:textId="6E107AFF" w:rsidR="00A2493F" w:rsidRPr="00BB7E22" w:rsidRDefault="00F75BEF" w:rsidP="005638A0">
      <w:pPr>
        <w:spacing w:after="0" w:line="480" w:lineRule="auto"/>
        <w:jc w:val="center"/>
        <w:rPr>
          <w:rFonts w:ascii="Times New Roman" w:hAnsi="Times New Roman" w:cs="Times New Roman"/>
          <w:sz w:val="28"/>
          <w:szCs w:val="28"/>
          <w:lang w:val="en-US"/>
        </w:rPr>
      </w:pPr>
      <w:proofErr w:type="gramStart"/>
      <w:r w:rsidRPr="003760D0">
        <w:rPr>
          <w:rFonts w:ascii="Times New Roman" w:hAnsi="Times New Roman" w:cs="Times New Roman"/>
          <w:sz w:val="24"/>
          <w:szCs w:val="24"/>
          <w:lang w:val="en-US"/>
        </w:rPr>
        <w:t xml:space="preserve">Table 1 </w:t>
      </w:r>
      <w:r w:rsidR="00642C1A" w:rsidRPr="003760D0">
        <w:rPr>
          <w:rFonts w:ascii="Times New Roman" w:hAnsi="Times New Roman" w:cs="Times New Roman"/>
          <w:sz w:val="24"/>
          <w:szCs w:val="24"/>
          <w:lang w:val="en-US"/>
        </w:rPr>
        <w:t>here.</w:t>
      </w:r>
      <w:proofErr w:type="gramEnd"/>
    </w:p>
    <w:p w14:paraId="250F04CE" w14:textId="5AC6AC80" w:rsidR="0030585A" w:rsidRPr="003839BF" w:rsidRDefault="00202152" w:rsidP="005638A0">
      <w:pPr>
        <w:spacing w:after="0" w:line="480" w:lineRule="auto"/>
        <w:outlineLvl w:val="0"/>
        <w:rPr>
          <w:rFonts w:ascii="Times New Roman" w:hAnsi="Times New Roman" w:cs="Times New Roman"/>
          <w:i/>
          <w:sz w:val="24"/>
          <w:szCs w:val="24"/>
          <w:lang w:val="en-US"/>
        </w:rPr>
      </w:pPr>
      <w:r w:rsidRPr="003839BF">
        <w:rPr>
          <w:rFonts w:ascii="Times New Roman" w:hAnsi="Times New Roman" w:cs="Times New Roman"/>
          <w:b/>
          <w:i/>
          <w:sz w:val="24"/>
          <w:szCs w:val="24"/>
          <w:lang w:val="en-US"/>
        </w:rPr>
        <w:t>3</w:t>
      </w:r>
      <w:r w:rsidR="004178D1" w:rsidRPr="003839BF">
        <w:rPr>
          <w:rFonts w:ascii="Times New Roman" w:hAnsi="Times New Roman" w:cs="Times New Roman"/>
          <w:b/>
          <w:i/>
          <w:sz w:val="24"/>
          <w:szCs w:val="24"/>
          <w:lang w:val="en-US"/>
        </w:rPr>
        <w:t>.1</w:t>
      </w:r>
      <w:r w:rsidR="001878E7" w:rsidRPr="003839BF">
        <w:rPr>
          <w:rFonts w:ascii="Times New Roman" w:hAnsi="Times New Roman" w:cs="Times New Roman"/>
          <w:b/>
          <w:i/>
          <w:sz w:val="24"/>
          <w:szCs w:val="24"/>
          <w:lang w:val="en-US"/>
        </w:rPr>
        <w:t xml:space="preserve"> </w:t>
      </w:r>
      <w:r w:rsidR="0030585A" w:rsidRPr="003839BF">
        <w:rPr>
          <w:rFonts w:ascii="Times New Roman" w:hAnsi="Times New Roman" w:cs="Times New Roman"/>
          <w:b/>
          <w:i/>
          <w:sz w:val="24"/>
          <w:szCs w:val="24"/>
          <w:lang w:val="en-US"/>
        </w:rPr>
        <w:t>Measures</w:t>
      </w:r>
    </w:p>
    <w:p w14:paraId="3395F442" w14:textId="58BC616C" w:rsidR="00F37A9E" w:rsidRPr="003760D0" w:rsidRDefault="00F64987"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435C4C" w:rsidRPr="003760D0">
        <w:rPr>
          <w:rFonts w:ascii="Times New Roman" w:hAnsi="Times New Roman" w:cs="Times New Roman"/>
          <w:sz w:val="24"/>
          <w:szCs w:val="24"/>
          <w:lang w:val="en-US"/>
        </w:rPr>
        <w:t>Our study employed</w:t>
      </w:r>
      <w:r w:rsidR="0030585A" w:rsidRPr="003760D0">
        <w:rPr>
          <w:rFonts w:ascii="Times New Roman" w:hAnsi="Times New Roman" w:cs="Times New Roman"/>
          <w:sz w:val="24"/>
          <w:szCs w:val="24"/>
          <w:lang w:val="en-US"/>
        </w:rPr>
        <w:t xml:space="preserve"> seven-point Likert scales for all measures</w:t>
      </w:r>
      <w:r w:rsidR="00E148D7">
        <w:rPr>
          <w:rFonts w:ascii="Times New Roman" w:hAnsi="Times New Roman" w:cs="Times New Roman"/>
          <w:sz w:val="24"/>
          <w:szCs w:val="24"/>
          <w:lang w:val="en-US"/>
        </w:rPr>
        <w:t>,</w:t>
      </w:r>
      <w:r w:rsidR="00E148D7" w:rsidRPr="00E148D7">
        <w:rPr>
          <w:rFonts w:ascii="Times New Roman" w:hAnsi="Times New Roman" w:cs="Times New Roman"/>
          <w:sz w:val="24"/>
          <w:szCs w:val="24"/>
          <w:lang w:val="en-US"/>
        </w:rPr>
        <w:t xml:space="preserve"> </w:t>
      </w:r>
      <w:r w:rsidR="00E148D7">
        <w:rPr>
          <w:rFonts w:ascii="Times New Roman" w:hAnsi="Times New Roman" w:cs="Times New Roman"/>
          <w:sz w:val="24"/>
          <w:szCs w:val="24"/>
          <w:lang w:val="en-US"/>
        </w:rPr>
        <w:t>ranging</w:t>
      </w:r>
      <w:r w:rsidR="00E148D7" w:rsidRPr="003760D0">
        <w:rPr>
          <w:rFonts w:ascii="Times New Roman" w:hAnsi="Times New Roman" w:cs="Times New Roman"/>
          <w:sz w:val="24"/>
          <w:szCs w:val="24"/>
          <w:lang w:val="en-US"/>
        </w:rPr>
        <w:t xml:space="preserve"> from “strongly disagree” to “strongly agree”</w:t>
      </w:r>
      <w:r w:rsidR="0030585A" w:rsidRPr="003760D0">
        <w:rPr>
          <w:rFonts w:ascii="Times New Roman" w:hAnsi="Times New Roman" w:cs="Times New Roman"/>
          <w:sz w:val="24"/>
          <w:szCs w:val="24"/>
          <w:lang w:val="en-US"/>
        </w:rPr>
        <w:t xml:space="preserve"> (</w:t>
      </w:r>
      <w:r w:rsidR="0030585A" w:rsidRPr="00002AD0">
        <w:rPr>
          <w:rFonts w:ascii="Times New Roman" w:hAnsi="Times New Roman" w:cs="Times New Roman"/>
          <w:sz w:val="24"/>
          <w:szCs w:val="24"/>
          <w:lang w:val="en-US"/>
        </w:rPr>
        <w:t xml:space="preserve">see </w:t>
      </w:r>
      <w:r w:rsidR="00435C4C" w:rsidRPr="00002AD0">
        <w:rPr>
          <w:rFonts w:ascii="Times New Roman" w:hAnsi="Times New Roman" w:cs="Times New Roman"/>
          <w:sz w:val="24"/>
          <w:szCs w:val="24"/>
          <w:lang w:val="en-US"/>
        </w:rPr>
        <w:t>Appendix A</w:t>
      </w:r>
      <w:r w:rsidR="0030585A" w:rsidRPr="00002AD0">
        <w:rPr>
          <w:rFonts w:ascii="Times New Roman" w:hAnsi="Times New Roman" w:cs="Times New Roman"/>
          <w:sz w:val="24"/>
          <w:szCs w:val="24"/>
          <w:lang w:val="en-US"/>
        </w:rPr>
        <w:t xml:space="preserve">). </w:t>
      </w:r>
      <w:r w:rsidR="00435C4C" w:rsidRPr="00002AD0">
        <w:rPr>
          <w:rFonts w:ascii="Times New Roman" w:hAnsi="Times New Roman" w:cs="Times New Roman"/>
          <w:sz w:val="24"/>
          <w:szCs w:val="24"/>
          <w:lang w:val="en-US"/>
        </w:rPr>
        <w:t>We adapted previously validated measures to fit the current research setting</w:t>
      </w:r>
      <w:r w:rsidR="00C64D82" w:rsidRPr="00002AD0">
        <w:rPr>
          <w:rFonts w:ascii="Times New Roman" w:hAnsi="Times New Roman" w:cs="Times New Roman"/>
          <w:sz w:val="24"/>
          <w:szCs w:val="24"/>
          <w:lang w:val="en-US"/>
        </w:rPr>
        <w:t xml:space="preserve"> and </w:t>
      </w:r>
      <w:r w:rsidR="00AD7CE2" w:rsidRPr="00002AD0">
        <w:rPr>
          <w:rFonts w:ascii="Times New Roman" w:hAnsi="Times New Roman" w:cs="Times New Roman"/>
          <w:sz w:val="24"/>
          <w:szCs w:val="24"/>
          <w:lang w:val="en-US"/>
        </w:rPr>
        <w:t>changed the orientation for the item measures from general to context specific</w:t>
      </w:r>
      <w:r w:rsidR="002C1E61" w:rsidRPr="00002AD0">
        <w:rPr>
          <w:rFonts w:ascii="Times New Roman" w:hAnsi="Times New Roman" w:cs="Times New Roman"/>
          <w:sz w:val="24"/>
          <w:szCs w:val="24"/>
          <w:lang w:val="en-US"/>
        </w:rPr>
        <w:t xml:space="preserve"> (Hair et al., 2006</w:t>
      </w:r>
      <w:r w:rsidR="00C2310C" w:rsidRPr="00002AD0">
        <w:rPr>
          <w:rFonts w:ascii="Times New Roman" w:hAnsi="Times New Roman" w:cs="Times New Roman"/>
          <w:sz w:val="24"/>
          <w:szCs w:val="24"/>
          <w:lang w:val="en-US"/>
        </w:rPr>
        <w:t>)</w:t>
      </w:r>
      <w:r w:rsidR="00AD7CE2" w:rsidRPr="00002AD0">
        <w:rPr>
          <w:rFonts w:ascii="Times New Roman" w:hAnsi="Times New Roman" w:cs="Times New Roman"/>
          <w:sz w:val="24"/>
          <w:szCs w:val="24"/>
          <w:lang w:val="en-US"/>
        </w:rPr>
        <w:t>.</w:t>
      </w:r>
      <w:r w:rsidR="00AD7CE2" w:rsidRPr="003760D0">
        <w:rPr>
          <w:rFonts w:ascii="Times New Roman" w:hAnsi="Times New Roman" w:cs="Times New Roman"/>
          <w:sz w:val="24"/>
          <w:szCs w:val="24"/>
          <w:lang w:val="en-US"/>
        </w:rPr>
        <w:t xml:space="preserve"> </w:t>
      </w:r>
    </w:p>
    <w:p w14:paraId="0B3C1EE2" w14:textId="4A4BEC76" w:rsidR="00F934BF" w:rsidRPr="003760D0" w:rsidRDefault="00F64987"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i/>
          <w:sz w:val="24"/>
          <w:szCs w:val="24"/>
          <w:lang w:val="en-US"/>
        </w:rPr>
        <w:t xml:space="preserve">     </w:t>
      </w:r>
      <w:r w:rsidR="00622A81" w:rsidRPr="003760D0">
        <w:rPr>
          <w:rFonts w:ascii="Times New Roman" w:hAnsi="Times New Roman" w:cs="Times New Roman"/>
          <w:i/>
          <w:sz w:val="24"/>
          <w:szCs w:val="24"/>
          <w:lang w:val="en-US"/>
        </w:rPr>
        <w:t>Internationalization</w:t>
      </w:r>
      <w:r w:rsidR="00435C4C" w:rsidRPr="003760D0">
        <w:rPr>
          <w:rFonts w:ascii="Times New Roman" w:hAnsi="Times New Roman" w:cs="Times New Roman" w:hint="eastAsia"/>
          <w:sz w:val="24"/>
          <w:szCs w:val="24"/>
          <w:lang w:val="en-US"/>
        </w:rPr>
        <w:t xml:space="preserve"> wa</w:t>
      </w:r>
      <w:r w:rsidR="00622A81" w:rsidRPr="003760D0">
        <w:rPr>
          <w:rFonts w:ascii="Times New Roman" w:hAnsi="Times New Roman" w:cs="Times New Roman" w:hint="eastAsia"/>
          <w:sz w:val="24"/>
          <w:szCs w:val="24"/>
          <w:lang w:val="en-US"/>
        </w:rPr>
        <w:t>s</w:t>
      </w:r>
      <w:r w:rsidR="00622A81" w:rsidRPr="003760D0">
        <w:rPr>
          <w:rFonts w:ascii="Times New Roman" w:hAnsi="Times New Roman" w:cs="Times New Roman"/>
          <w:sz w:val="24"/>
          <w:szCs w:val="24"/>
          <w:lang w:val="en-US"/>
        </w:rPr>
        <w:t xml:space="preserve"> conceptualized as </w:t>
      </w:r>
      <w:r w:rsidR="00435C4C" w:rsidRPr="003760D0">
        <w:rPr>
          <w:rFonts w:ascii="Times New Roman" w:hAnsi="Times New Roman" w:cs="Times New Roman"/>
          <w:sz w:val="24"/>
          <w:szCs w:val="24"/>
          <w:lang w:val="en-US"/>
        </w:rPr>
        <w:t xml:space="preserve">the firms’ </w:t>
      </w:r>
      <w:r w:rsidR="00622A81" w:rsidRPr="003760D0">
        <w:rPr>
          <w:rFonts w:ascii="Times New Roman" w:hAnsi="Times New Roman" w:cs="Times New Roman"/>
          <w:sz w:val="24"/>
          <w:szCs w:val="24"/>
          <w:lang w:val="en-US"/>
        </w:rPr>
        <w:t>foreign market servicing strategy</w:t>
      </w:r>
      <w:r w:rsidR="009123D0">
        <w:rPr>
          <w:rFonts w:ascii="Times New Roman" w:hAnsi="Times New Roman" w:cs="Times New Roman"/>
          <w:sz w:val="24"/>
          <w:szCs w:val="24"/>
          <w:lang w:val="en-US"/>
        </w:rPr>
        <w:t xml:space="preserve"> (</w:t>
      </w:r>
      <w:r w:rsidR="00432D57">
        <w:rPr>
          <w:rFonts w:ascii="Times New Roman" w:hAnsi="Times New Roman" w:cs="Times New Roman"/>
          <w:sz w:val="24"/>
          <w:szCs w:val="24"/>
          <w:lang w:val="en-US"/>
        </w:rPr>
        <w:t>Sapienza et al.</w:t>
      </w:r>
      <w:r w:rsidR="009123D0" w:rsidRPr="009123D0">
        <w:rPr>
          <w:rFonts w:ascii="Times New Roman" w:hAnsi="Times New Roman" w:cs="Times New Roman"/>
          <w:sz w:val="24"/>
          <w:szCs w:val="24"/>
          <w:lang w:val="en-US"/>
        </w:rPr>
        <w:t>, 2005</w:t>
      </w:r>
      <w:r w:rsidR="009123D0">
        <w:rPr>
          <w:rFonts w:ascii="Times New Roman" w:hAnsi="Times New Roman" w:cs="Times New Roman"/>
          <w:sz w:val="24"/>
          <w:szCs w:val="24"/>
          <w:lang w:val="en-US"/>
        </w:rPr>
        <w:t>)</w:t>
      </w:r>
      <w:r w:rsidR="00622A81" w:rsidRPr="003760D0">
        <w:rPr>
          <w:rFonts w:ascii="Times New Roman" w:hAnsi="Times New Roman" w:cs="Times New Roman" w:hint="eastAsia"/>
          <w:sz w:val="24"/>
          <w:szCs w:val="24"/>
          <w:lang w:val="en-US"/>
        </w:rPr>
        <w:t xml:space="preserve">. </w:t>
      </w:r>
      <w:r w:rsidR="00622A81" w:rsidRPr="0034209C">
        <w:rPr>
          <w:rFonts w:ascii="Times New Roman" w:hAnsi="Times New Roman" w:cs="Times New Roman"/>
          <w:sz w:val="24"/>
          <w:szCs w:val="24"/>
          <w:highlight w:val="yellow"/>
          <w:lang w:val="en-US"/>
        </w:rPr>
        <w:t>Based on Fischer</w:t>
      </w:r>
      <w:r w:rsidR="00622A81" w:rsidRPr="0034209C">
        <w:rPr>
          <w:rFonts w:ascii="Times New Roman" w:hAnsi="Times New Roman" w:cs="Times New Roman" w:hint="eastAsia"/>
          <w:sz w:val="24"/>
          <w:szCs w:val="24"/>
          <w:highlight w:val="yellow"/>
          <w:lang w:val="en-US"/>
        </w:rPr>
        <w:t xml:space="preserve"> </w:t>
      </w:r>
      <w:r w:rsidR="00622A81" w:rsidRPr="0034209C">
        <w:rPr>
          <w:rFonts w:ascii="Times New Roman" w:hAnsi="Times New Roman" w:cs="Times New Roman"/>
          <w:sz w:val="24"/>
          <w:szCs w:val="24"/>
          <w:highlight w:val="yellow"/>
          <w:lang w:val="en-US"/>
        </w:rPr>
        <w:t xml:space="preserve">and </w:t>
      </w:r>
      <w:proofErr w:type="spellStart"/>
      <w:r w:rsidR="00622A81" w:rsidRPr="0034209C">
        <w:rPr>
          <w:rFonts w:ascii="Times New Roman" w:hAnsi="Times New Roman" w:cs="Times New Roman"/>
          <w:sz w:val="24"/>
          <w:szCs w:val="24"/>
          <w:highlight w:val="yellow"/>
          <w:lang w:val="en-US"/>
        </w:rPr>
        <w:t>Reuber</w:t>
      </w:r>
      <w:proofErr w:type="spellEnd"/>
      <w:r w:rsidR="00622A81" w:rsidRPr="0034209C">
        <w:rPr>
          <w:rFonts w:ascii="Times New Roman" w:hAnsi="Times New Roman" w:cs="Times New Roman"/>
          <w:sz w:val="24"/>
          <w:szCs w:val="24"/>
          <w:highlight w:val="yellow"/>
          <w:lang w:val="en-US"/>
        </w:rPr>
        <w:t xml:space="preserve"> (1997)</w:t>
      </w:r>
      <w:r w:rsidR="00EC4906">
        <w:rPr>
          <w:rFonts w:ascii="Times New Roman" w:hAnsi="Times New Roman" w:cs="Times New Roman"/>
          <w:sz w:val="24"/>
          <w:szCs w:val="24"/>
          <w:highlight w:val="yellow"/>
          <w:lang w:val="en-US"/>
        </w:rPr>
        <w:t xml:space="preserve"> and Sullivan (1</w:t>
      </w:r>
      <w:r w:rsidR="00897535">
        <w:rPr>
          <w:rFonts w:ascii="Times New Roman" w:hAnsi="Times New Roman" w:cs="Times New Roman"/>
          <w:sz w:val="24"/>
          <w:szCs w:val="24"/>
          <w:highlight w:val="yellow"/>
          <w:lang w:val="en-US"/>
        </w:rPr>
        <w:t>99</w:t>
      </w:r>
      <w:r w:rsidR="00EC4906">
        <w:rPr>
          <w:rFonts w:ascii="Times New Roman" w:hAnsi="Times New Roman" w:cs="Times New Roman"/>
          <w:sz w:val="24"/>
          <w:szCs w:val="24"/>
          <w:highlight w:val="yellow"/>
          <w:lang w:val="en-US"/>
        </w:rPr>
        <w:t>4)</w:t>
      </w:r>
      <w:r w:rsidR="00622A81" w:rsidRPr="0034209C">
        <w:rPr>
          <w:rFonts w:ascii="Times New Roman" w:hAnsi="Times New Roman" w:cs="Times New Roman"/>
          <w:sz w:val="24"/>
          <w:szCs w:val="24"/>
          <w:highlight w:val="yellow"/>
          <w:lang w:val="en-US"/>
        </w:rPr>
        <w:t xml:space="preserve">, we measured internationalization </w:t>
      </w:r>
      <w:r w:rsidR="002334DE" w:rsidRPr="0034209C">
        <w:rPr>
          <w:rFonts w:ascii="Times New Roman" w:hAnsi="Times New Roman" w:cs="Times New Roman"/>
          <w:sz w:val="24"/>
          <w:szCs w:val="24"/>
          <w:highlight w:val="yellow"/>
          <w:lang w:val="en-US"/>
        </w:rPr>
        <w:t xml:space="preserve">with 3 items </w:t>
      </w:r>
      <w:r w:rsidR="00622A81" w:rsidRPr="0034209C">
        <w:rPr>
          <w:rFonts w:ascii="Times New Roman" w:hAnsi="Times New Roman" w:cs="Times New Roman"/>
          <w:sz w:val="24"/>
          <w:szCs w:val="24"/>
          <w:highlight w:val="yellow"/>
          <w:lang w:val="en-US"/>
        </w:rPr>
        <w:t>through a multidimensional</w:t>
      </w:r>
      <w:r w:rsidR="00622A81" w:rsidRPr="0034209C">
        <w:rPr>
          <w:rFonts w:ascii="Times New Roman" w:hAnsi="Times New Roman" w:cs="Times New Roman" w:hint="eastAsia"/>
          <w:sz w:val="24"/>
          <w:szCs w:val="24"/>
          <w:highlight w:val="yellow"/>
          <w:lang w:val="en-US"/>
        </w:rPr>
        <w:t xml:space="preserve"> </w:t>
      </w:r>
      <w:r w:rsidR="005E275B" w:rsidRPr="0034209C">
        <w:rPr>
          <w:rFonts w:ascii="Times New Roman" w:hAnsi="Times New Roman" w:cs="Times New Roman"/>
          <w:sz w:val="24"/>
          <w:szCs w:val="24"/>
          <w:highlight w:val="yellow"/>
          <w:lang w:val="en-US"/>
        </w:rPr>
        <w:t xml:space="preserve">approach </w:t>
      </w:r>
      <w:r w:rsidR="00622A81" w:rsidRPr="0034209C">
        <w:rPr>
          <w:rFonts w:ascii="Times New Roman" w:hAnsi="Times New Roman" w:cs="Times New Roman"/>
          <w:sz w:val="24"/>
          <w:szCs w:val="24"/>
          <w:highlight w:val="yellow"/>
          <w:lang w:val="en-US"/>
        </w:rPr>
        <w:t xml:space="preserve">that included </w:t>
      </w:r>
      <w:r w:rsidR="00DE6960" w:rsidRPr="0034209C">
        <w:rPr>
          <w:rFonts w:ascii="Times New Roman" w:hAnsi="Times New Roman" w:cs="Times New Roman"/>
          <w:sz w:val="24"/>
          <w:szCs w:val="24"/>
          <w:highlight w:val="yellow"/>
          <w:lang w:val="en-US"/>
        </w:rPr>
        <w:t xml:space="preserve">the </w:t>
      </w:r>
      <w:r w:rsidR="00622A81" w:rsidRPr="0034209C">
        <w:rPr>
          <w:rFonts w:ascii="Times New Roman" w:hAnsi="Times New Roman" w:cs="Times New Roman"/>
          <w:sz w:val="24"/>
          <w:szCs w:val="24"/>
          <w:highlight w:val="yellow"/>
          <w:lang w:val="en-US"/>
        </w:rPr>
        <w:t>sub</w:t>
      </w:r>
      <w:r w:rsidR="00E026CF">
        <w:rPr>
          <w:rFonts w:ascii="Times New Roman" w:hAnsi="Times New Roman" w:cs="Times New Roman"/>
          <w:sz w:val="24"/>
          <w:szCs w:val="24"/>
          <w:highlight w:val="yellow"/>
          <w:lang w:val="en-US"/>
        </w:rPr>
        <w:t>-</w:t>
      </w:r>
      <w:r w:rsidR="00622A81" w:rsidRPr="0034209C">
        <w:rPr>
          <w:rFonts w:ascii="Times New Roman" w:hAnsi="Times New Roman" w:cs="Times New Roman"/>
          <w:sz w:val="24"/>
          <w:szCs w:val="24"/>
          <w:highlight w:val="yellow"/>
          <w:lang w:val="en-US"/>
        </w:rPr>
        <w:t>factors</w:t>
      </w:r>
      <w:r w:rsidR="00DE6960" w:rsidRPr="0034209C">
        <w:rPr>
          <w:rFonts w:ascii="Times New Roman" w:hAnsi="Times New Roman" w:cs="Times New Roman"/>
          <w:sz w:val="24"/>
          <w:szCs w:val="24"/>
          <w:highlight w:val="yellow"/>
          <w:lang w:val="en-US"/>
        </w:rPr>
        <w:t xml:space="preserve">, </w:t>
      </w:r>
      <w:r w:rsidR="00FD39AC" w:rsidRPr="0034209C">
        <w:rPr>
          <w:rFonts w:ascii="Times New Roman" w:hAnsi="Times New Roman" w:cs="Times New Roman"/>
          <w:sz w:val="24"/>
          <w:szCs w:val="24"/>
          <w:highlight w:val="yellow"/>
          <w:lang w:val="en-US"/>
        </w:rPr>
        <w:t xml:space="preserve">international experience, degree of internationalization, and </w:t>
      </w:r>
      <w:r w:rsidR="00DE6960" w:rsidRPr="0034209C">
        <w:rPr>
          <w:rFonts w:ascii="Times New Roman" w:hAnsi="Times New Roman" w:cs="Times New Roman"/>
          <w:sz w:val="24"/>
          <w:szCs w:val="24"/>
          <w:highlight w:val="yellow"/>
          <w:lang w:val="en-US"/>
        </w:rPr>
        <w:t>export,</w:t>
      </w:r>
      <w:r w:rsidR="00FD39AC" w:rsidRPr="0034209C">
        <w:rPr>
          <w:rFonts w:ascii="Times New Roman" w:hAnsi="Times New Roman" w:cs="Times New Roman"/>
          <w:sz w:val="24"/>
          <w:szCs w:val="24"/>
          <w:highlight w:val="yellow"/>
          <w:lang w:val="en-US"/>
        </w:rPr>
        <w:t xml:space="preserve"> </w:t>
      </w:r>
      <w:r w:rsidR="00622A81" w:rsidRPr="0034209C">
        <w:rPr>
          <w:rFonts w:ascii="Times New Roman" w:hAnsi="Times New Roman" w:cs="Times New Roman"/>
          <w:sz w:val="24"/>
          <w:szCs w:val="24"/>
          <w:highlight w:val="yellow"/>
          <w:lang w:val="en-US"/>
        </w:rPr>
        <w:t xml:space="preserve">to address limitations typical </w:t>
      </w:r>
      <w:r w:rsidR="004A3A19" w:rsidRPr="0034209C">
        <w:rPr>
          <w:rFonts w:ascii="Times New Roman" w:hAnsi="Times New Roman" w:cs="Times New Roman"/>
          <w:sz w:val="24"/>
          <w:szCs w:val="24"/>
          <w:highlight w:val="yellow"/>
          <w:lang w:val="en-US"/>
        </w:rPr>
        <w:t>to</w:t>
      </w:r>
      <w:r w:rsidR="004A3A19" w:rsidRPr="0034209C">
        <w:rPr>
          <w:rFonts w:ascii="Times New Roman" w:hAnsi="Times New Roman" w:cs="Times New Roman" w:hint="eastAsia"/>
          <w:sz w:val="24"/>
          <w:szCs w:val="24"/>
          <w:highlight w:val="yellow"/>
          <w:lang w:val="en-US"/>
        </w:rPr>
        <w:t xml:space="preserve"> </w:t>
      </w:r>
      <w:r w:rsidR="00622A81" w:rsidRPr="00432D57">
        <w:rPr>
          <w:rFonts w:ascii="Times New Roman" w:hAnsi="Times New Roman" w:cs="Times New Roman"/>
          <w:sz w:val="24"/>
          <w:szCs w:val="24"/>
          <w:highlight w:val="yellow"/>
          <w:lang w:val="en-US"/>
        </w:rPr>
        <w:t>interna</w:t>
      </w:r>
      <w:r w:rsidR="005E275B" w:rsidRPr="00432D57">
        <w:rPr>
          <w:rFonts w:ascii="Times New Roman" w:hAnsi="Times New Roman" w:cs="Times New Roman"/>
          <w:sz w:val="24"/>
          <w:szCs w:val="24"/>
          <w:highlight w:val="yellow"/>
          <w:lang w:val="en-US"/>
        </w:rPr>
        <w:t xml:space="preserve">tionalization </w:t>
      </w:r>
      <w:r w:rsidR="00432D57" w:rsidRPr="00432D57">
        <w:rPr>
          <w:rFonts w:ascii="Times New Roman" w:hAnsi="Times New Roman" w:cs="Times New Roman"/>
          <w:sz w:val="24"/>
          <w:szCs w:val="24"/>
          <w:highlight w:val="yellow"/>
          <w:lang w:val="en-US"/>
        </w:rPr>
        <w:t xml:space="preserve">measures </w:t>
      </w:r>
      <w:r w:rsidR="005E275B" w:rsidRPr="003760D0">
        <w:rPr>
          <w:rFonts w:ascii="Times New Roman" w:hAnsi="Times New Roman" w:cs="Times New Roman"/>
          <w:sz w:val="24"/>
          <w:szCs w:val="24"/>
          <w:lang w:val="en-US"/>
        </w:rPr>
        <w:t>(</w:t>
      </w:r>
      <w:proofErr w:type="spellStart"/>
      <w:r w:rsidR="005E275B" w:rsidRPr="003760D0">
        <w:rPr>
          <w:rFonts w:ascii="Times New Roman" w:hAnsi="Times New Roman" w:cs="Times New Roman"/>
          <w:sz w:val="24"/>
          <w:szCs w:val="24"/>
          <w:lang w:val="en-US"/>
        </w:rPr>
        <w:t>Ramaswamy</w:t>
      </w:r>
      <w:proofErr w:type="spellEnd"/>
      <w:r w:rsidR="005E275B" w:rsidRPr="003760D0">
        <w:rPr>
          <w:rFonts w:ascii="Times New Roman" w:hAnsi="Times New Roman" w:cs="Times New Roman"/>
          <w:sz w:val="24"/>
          <w:szCs w:val="24"/>
          <w:lang w:val="en-US"/>
        </w:rPr>
        <w:t xml:space="preserve"> et al.</w:t>
      </w:r>
      <w:r w:rsidR="00544EAC">
        <w:rPr>
          <w:rFonts w:ascii="Times New Roman" w:hAnsi="Times New Roman" w:cs="Times New Roman"/>
          <w:sz w:val="24"/>
          <w:szCs w:val="24"/>
          <w:lang w:val="en-US"/>
        </w:rPr>
        <w:t>,</w:t>
      </w:r>
      <w:r w:rsidR="00622A81" w:rsidRPr="003760D0">
        <w:rPr>
          <w:rFonts w:ascii="Times New Roman" w:hAnsi="Times New Roman" w:cs="Times New Roman"/>
          <w:sz w:val="24"/>
          <w:szCs w:val="24"/>
          <w:lang w:val="en-US"/>
        </w:rPr>
        <w:t xml:space="preserve"> 1996)</w:t>
      </w:r>
      <w:r w:rsidR="00602D33" w:rsidRPr="003760D0">
        <w:rPr>
          <w:rFonts w:ascii="Times New Roman" w:hAnsi="Times New Roman" w:cs="Times New Roman"/>
          <w:sz w:val="24"/>
          <w:szCs w:val="24"/>
          <w:lang w:val="en-US"/>
        </w:rPr>
        <w:t xml:space="preserve">. </w:t>
      </w:r>
    </w:p>
    <w:p w14:paraId="7B39D1DF" w14:textId="3826AD2D" w:rsidR="007F1042" w:rsidRPr="003760D0" w:rsidRDefault="00F64987"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AB0D35">
        <w:rPr>
          <w:rFonts w:ascii="Times New Roman" w:hAnsi="Times New Roman" w:cs="Times New Roman"/>
          <w:sz w:val="24"/>
          <w:szCs w:val="24"/>
          <w:lang w:val="en-US"/>
        </w:rPr>
        <w:t xml:space="preserve">     </w:t>
      </w:r>
      <w:r w:rsidR="00AB0D35">
        <w:rPr>
          <w:rFonts w:ascii="Times New Roman" w:hAnsi="Times New Roman" w:cs="Times New Roman"/>
          <w:i/>
          <w:sz w:val="24"/>
          <w:szCs w:val="24"/>
          <w:lang w:val="en-US"/>
        </w:rPr>
        <w:t>M</w:t>
      </w:r>
      <w:r w:rsidR="00622A81" w:rsidRPr="003760D0">
        <w:rPr>
          <w:rFonts w:ascii="Times New Roman" w:hAnsi="Times New Roman" w:cs="Times New Roman"/>
          <w:i/>
          <w:sz w:val="24"/>
          <w:szCs w:val="24"/>
          <w:lang w:val="en-US"/>
        </w:rPr>
        <w:t>arket orientation (MO)</w:t>
      </w:r>
      <w:r w:rsidR="00AB0D35">
        <w:rPr>
          <w:rFonts w:ascii="Times New Roman" w:hAnsi="Times New Roman" w:cs="Times New Roman"/>
          <w:i/>
          <w:sz w:val="24"/>
          <w:szCs w:val="24"/>
          <w:lang w:val="en-US"/>
        </w:rPr>
        <w:t xml:space="preserve"> </w:t>
      </w:r>
      <w:r w:rsidR="00AB0D35">
        <w:rPr>
          <w:rFonts w:ascii="Times New Roman" w:hAnsi="Times New Roman" w:cs="Times New Roman"/>
          <w:sz w:val="24"/>
          <w:szCs w:val="24"/>
          <w:lang w:val="en-US"/>
        </w:rPr>
        <w:t xml:space="preserve">was measured </w:t>
      </w:r>
      <w:r w:rsidR="009D48AE">
        <w:rPr>
          <w:rFonts w:ascii="Times New Roman" w:hAnsi="Times New Roman" w:cs="Times New Roman"/>
          <w:sz w:val="24"/>
          <w:szCs w:val="24"/>
          <w:lang w:val="en-US"/>
        </w:rPr>
        <w:t>b</w:t>
      </w:r>
      <w:r w:rsidR="00E437A9" w:rsidRPr="003760D0">
        <w:rPr>
          <w:rFonts w:ascii="Times New Roman" w:hAnsi="Times New Roman" w:cs="Times New Roman"/>
          <w:sz w:val="24"/>
          <w:szCs w:val="24"/>
          <w:lang w:val="en-US"/>
        </w:rPr>
        <w:t>ased on</w:t>
      </w:r>
      <w:r w:rsidR="00622A81" w:rsidRPr="003760D0">
        <w:rPr>
          <w:rFonts w:ascii="Times New Roman" w:hAnsi="Times New Roman" w:cs="Times New Roman"/>
          <w:sz w:val="24"/>
          <w:szCs w:val="24"/>
          <w:lang w:val="en-US"/>
        </w:rPr>
        <w:t xml:space="preserve"> </w:t>
      </w:r>
      <w:proofErr w:type="spellStart"/>
      <w:r w:rsidR="00622A81" w:rsidRPr="003760D0">
        <w:rPr>
          <w:rFonts w:ascii="Times New Roman" w:hAnsi="Times New Roman" w:cs="Times New Roman"/>
          <w:sz w:val="24"/>
          <w:szCs w:val="24"/>
          <w:lang w:val="en-US"/>
        </w:rPr>
        <w:t>Cadogan</w:t>
      </w:r>
      <w:proofErr w:type="spellEnd"/>
      <w:r w:rsidR="0034583A">
        <w:rPr>
          <w:rFonts w:ascii="Times New Roman" w:hAnsi="Times New Roman" w:cs="Times New Roman"/>
          <w:sz w:val="24"/>
          <w:szCs w:val="24"/>
          <w:lang w:val="en-US"/>
        </w:rPr>
        <w:t xml:space="preserve"> et al.</w:t>
      </w:r>
      <w:r w:rsidR="00622A81" w:rsidRPr="003760D0">
        <w:rPr>
          <w:rFonts w:ascii="Times New Roman" w:hAnsi="Times New Roman" w:cs="Times New Roman"/>
          <w:sz w:val="24"/>
          <w:szCs w:val="24"/>
          <w:lang w:val="en-US"/>
        </w:rPr>
        <w:t xml:space="preserve"> (2001)</w:t>
      </w:r>
      <w:r w:rsidR="00123CE5">
        <w:rPr>
          <w:rFonts w:ascii="Times New Roman" w:hAnsi="Times New Roman" w:cs="Times New Roman"/>
          <w:sz w:val="24"/>
          <w:szCs w:val="24"/>
          <w:lang w:val="en-US"/>
        </w:rPr>
        <w:t xml:space="preserve">, conceptualized by </w:t>
      </w:r>
      <w:proofErr w:type="spellStart"/>
      <w:r w:rsidR="00123CE5" w:rsidRPr="003760D0">
        <w:rPr>
          <w:rFonts w:ascii="Times New Roman" w:eastAsia="PMingLiU" w:hAnsi="Times New Roman" w:cs="Times New Roman"/>
          <w:sz w:val="24"/>
          <w:szCs w:val="24"/>
          <w:lang w:val="en-US"/>
        </w:rPr>
        <w:t>Narver</w:t>
      </w:r>
      <w:proofErr w:type="spellEnd"/>
      <w:r w:rsidR="00123CE5">
        <w:rPr>
          <w:rFonts w:ascii="Times New Roman" w:eastAsia="PMingLiU" w:hAnsi="Times New Roman" w:cs="Times New Roman"/>
          <w:sz w:val="24"/>
          <w:szCs w:val="24"/>
          <w:lang w:val="en-US"/>
        </w:rPr>
        <w:t xml:space="preserve"> and Slater</w:t>
      </w:r>
      <w:r w:rsidR="00123CE5" w:rsidRPr="003760D0">
        <w:rPr>
          <w:rFonts w:ascii="Times New Roman" w:eastAsia="PMingLiU" w:hAnsi="Times New Roman" w:cs="Times New Roman"/>
          <w:sz w:val="24"/>
          <w:szCs w:val="24"/>
          <w:lang w:val="en-US"/>
        </w:rPr>
        <w:t xml:space="preserve"> (1990</w:t>
      </w:r>
      <w:r w:rsidR="00123CE5">
        <w:rPr>
          <w:rFonts w:ascii="Times New Roman" w:eastAsia="PMingLiU" w:hAnsi="Times New Roman" w:cs="Times New Roman"/>
          <w:sz w:val="24"/>
          <w:szCs w:val="24"/>
          <w:lang w:val="en-US"/>
        </w:rPr>
        <w:t>)</w:t>
      </w:r>
      <w:r w:rsidR="00AB0D35">
        <w:rPr>
          <w:rFonts w:ascii="Times New Roman" w:hAnsi="Times New Roman" w:cs="Times New Roman"/>
          <w:sz w:val="24"/>
          <w:szCs w:val="24"/>
          <w:lang w:val="en-US"/>
        </w:rPr>
        <w:t>.</w:t>
      </w:r>
      <w:r w:rsidR="00622A81" w:rsidRPr="003760D0">
        <w:rPr>
          <w:rFonts w:ascii="Times New Roman" w:hAnsi="Times New Roman" w:cs="Times New Roman"/>
          <w:sz w:val="24"/>
          <w:szCs w:val="24"/>
          <w:lang w:val="en-US"/>
        </w:rPr>
        <w:t xml:space="preserve"> </w:t>
      </w:r>
      <w:r w:rsidR="00AB0D35">
        <w:rPr>
          <w:rFonts w:ascii="Times New Roman" w:hAnsi="Times New Roman" w:cs="Times New Roman"/>
          <w:sz w:val="24"/>
          <w:szCs w:val="24"/>
          <w:lang w:val="en-US"/>
        </w:rPr>
        <w:t>W</w:t>
      </w:r>
      <w:r w:rsidR="007733D6">
        <w:rPr>
          <w:rFonts w:ascii="Times New Roman" w:hAnsi="Times New Roman" w:cs="Times New Roman"/>
          <w:sz w:val="24"/>
          <w:szCs w:val="24"/>
          <w:lang w:val="en-US"/>
        </w:rPr>
        <w:t>e ada</w:t>
      </w:r>
      <w:r w:rsidR="00622A81" w:rsidRPr="003760D0">
        <w:rPr>
          <w:rFonts w:ascii="Times New Roman" w:hAnsi="Times New Roman" w:cs="Times New Roman"/>
          <w:sz w:val="24"/>
          <w:szCs w:val="24"/>
          <w:lang w:val="en-US"/>
        </w:rPr>
        <w:t xml:space="preserve">pted a </w:t>
      </w:r>
      <w:r w:rsidR="00622A81" w:rsidRPr="003760D0">
        <w:rPr>
          <w:rFonts w:ascii="Times New Roman" w:hAnsi="Times New Roman" w:cs="Times New Roman" w:hint="eastAsia"/>
          <w:sz w:val="24"/>
          <w:szCs w:val="24"/>
          <w:lang w:val="en-US"/>
        </w:rPr>
        <w:t>4</w:t>
      </w:r>
      <w:r w:rsidR="00622A81" w:rsidRPr="003760D0">
        <w:rPr>
          <w:rFonts w:ascii="Times New Roman" w:hAnsi="Times New Roman" w:cs="Times New Roman"/>
          <w:sz w:val="24"/>
          <w:szCs w:val="24"/>
          <w:lang w:val="en-US"/>
        </w:rPr>
        <w:t>-item scale</w:t>
      </w:r>
      <w:r w:rsidR="00F606F1">
        <w:rPr>
          <w:rFonts w:ascii="Times New Roman" w:hAnsi="Times New Roman" w:cs="Times New Roman"/>
          <w:sz w:val="24"/>
          <w:szCs w:val="24"/>
          <w:lang w:val="en-US"/>
        </w:rPr>
        <w:t xml:space="preserve"> </w:t>
      </w:r>
      <w:r w:rsidR="00622A81" w:rsidRPr="003760D0">
        <w:rPr>
          <w:rFonts w:ascii="Times New Roman" w:hAnsi="Times New Roman" w:cs="Times New Roman"/>
          <w:sz w:val="24"/>
          <w:szCs w:val="24"/>
          <w:lang w:val="en-US"/>
        </w:rPr>
        <w:t>rooted in the mainstream MO studies</w:t>
      </w:r>
      <w:r w:rsidR="00294994">
        <w:rPr>
          <w:rFonts w:ascii="Times New Roman" w:hAnsi="Times New Roman" w:cs="Times New Roman"/>
          <w:sz w:val="24"/>
          <w:szCs w:val="24"/>
          <w:lang w:val="en-US"/>
        </w:rPr>
        <w:t xml:space="preserve"> with the </w:t>
      </w:r>
      <w:r w:rsidR="00F606F1">
        <w:rPr>
          <w:rFonts w:ascii="Times New Roman" w:hAnsi="Times New Roman" w:cs="Times New Roman"/>
          <w:sz w:val="24"/>
          <w:szCs w:val="24"/>
          <w:lang w:val="en-US"/>
        </w:rPr>
        <w:t>sub</w:t>
      </w:r>
      <w:r w:rsidR="00E026CF">
        <w:rPr>
          <w:rFonts w:ascii="Times New Roman" w:hAnsi="Times New Roman" w:cs="Times New Roman"/>
          <w:sz w:val="24"/>
          <w:szCs w:val="24"/>
          <w:lang w:val="en-US"/>
        </w:rPr>
        <w:t>-</w:t>
      </w:r>
      <w:r w:rsidR="00294994">
        <w:rPr>
          <w:rFonts w:ascii="Times New Roman" w:hAnsi="Times New Roman" w:cs="Times New Roman"/>
          <w:sz w:val="24"/>
          <w:szCs w:val="24"/>
          <w:lang w:val="en-US"/>
        </w:rPr>
        <w:t>dimensions</w:t>
      </w:r>
      <w:r w:rsidR="00F606F1">
        <w:rPr>
          <w:rFonts w:ascii="Times New Roman" w:hAnsi="Times New Roman" w:cs="Times New Roman"/>
          <w:sz w:val="24"/>
          <w:szCs w:val="24"/>
          <w:lang w:val="en-US"/>
        </w:rPr>
        <w:t>,</w:t>
      </w:r>
      <w:r w:rsidR="00294994">
        <w:rPr>
          <w:rFonts w:ascii="Times New Roman" w:hAnsi="Times New Roman" w:cs="Times New Roman"/>
          <w:sz w:val="24"/>
          <w:szCs w:val="24"/>
          <w:lang w:val="en-US"/>
        </w:rPr>
        <w:t xml:space="preserve"> competitor, inter-functional, and customer orientations</w:t>
      </w:r>
      <w:r w:rsidR="007E2388">
        <w:rPr>
          <w:rFonts w:ascii="Times New Roman" w:hAnsi="Times New Roman" w:cs="Times New Roman"/>
          <w:sz w:val="24"/>
          <w:szCs w:val="24"/>
          <w:lang w:val="en-US"/>
        </w:rPr>
        <w:t xml:space="preserve">, which were </w:t>
      </w:r>
      <w:r w:rsidR="00E437A9" w:rsidRPr="003760D0">
        <w:rPr>
          <w:rFonts w:ascii="Times New Roman" w:hAnsi="Times New Roman" w:cs="Times New Roman"/>
          <w:sz w:val="24"/>
          <w:szCs w:val="24"/>
          <w:lang w:val="en-US"/>
        </w:rPr>
        <w:t xml:space="preserve">previously </w:t>
      </w:r>
      <w:r w:rsidR="00622A81" w:rsidRPr="003760D0">
        <w:rPr>
          <w:rFonts w:ascii="Times New Roman" w:hAnsi="Times New Roman" w:cs="Times New Roman"/>
          <w:sz w:val="24"/>
          <w:szCs w:val="24"/>
          <w:lang w:val="en-US"/>
        </w:rPr>
        <w:t>show</w:t>
      </w:r>
      <w:r w:rsidR="00E437A9" w:rsidRPr="003760D0">
        <w:rPr>
          <w:rFonts w:ascii="Times New Roman" w:hAnsi="Times New Roman" w:cs="Times New Roman"/>
          <w:sz w:val="24"/>
          <w:szCs w:val="24"/>
          <w:lang w:val="en-US"/>
        </w:rPr>
        <w:t>ed to be</w:t>
      </w:r>
      <w:r w:rsidR="00622A81" w:rsidRPr="003760D0">
        <w:rPr>
          <w:rFonts w:ascii="Times New Roman" w:hAnsi="Times New Roman" w:cs="Times New Roman"/>
          <w:sz w:val="24"/>
          <w:szCs w:val="24"/>
          <w:lang w:val="en-US"/>
        </w:rPr>
        <w:t xml:space="preserve"> reliable and valid in the Chinese context (</w:t>
      </w:r>
      <w:r w:rsidR="0092520E" w:rsidRPr="003760D0">
        <w:rPr>
          <w:rFonts w:ascii="Times New Roman" w:hAnsi="Times New Roman" w:cs="Times New Roman"/>
          <w:sz w:val="24"/>
          <w:szCs w:val="24"/>
          <w:lang w:val="en-US"/>
        </w:rPr>
        <w:t>Murray et al.</w:t>
      </w:r>
      <w:r w:rsidR="00544EAC">
        <w:rPr>
          <w:rFonts w:ascii="Times New Roman" w:hAnsi="Times New Roman" w:cs="Times New Roman"/>
          <w:sz w:val="24"/>
          <w:szCs w:val="24"/>
          <w:lang w:val="en-US"/>
        </w:rPr>
        <w:t>,</w:t>
      </w:r>
      <w:r w:rsidR="00622A81" w:rsidRPr="003760D0">
        <w:rPr>
          <w:rFonts w:ascii="Times New Roman" w:hAnsi="Times New Roman" w:cs="Times New Roman"/>
          <w:sz w:val="24"/>
          <w:szCs w:val="24"/>
          <w:lang w:val="en-US"/>
        </w:rPr>
        <w:t xml:space="preserve"> 2007)</w:t>
      </w:r>
      <w:r w:rsidR="00E437A9" w:rsidRPr="003760D0">
        <w:rPr>
          <w:rFonts w:ascii="Times New Roman" w:hAnsi="Times New Roman" w:cs="Times New Roman"/>
          <w:sz w:val="24"/>
          <w:szCs w:val="24"/>
          <w:lang w:val="en-US"/>
        </w:rPr>
        <w:t>.</w:t>
      </w:r>
    </w:p>
    <w:p w14:paraId="0E5B20FA" w14:textId="6FD4FC54" w:rsidR="00C55B04" w:rsidRPr="003760D0" w:rsidRDefault="00F64987"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622A81" w:rsidRPr="003760D0">
        <w:rPr>
          <w:rFonts w:ascii="Times New Roman" w:hAnsi="Times New Roman" w:cs="Times New Roman"/>
          <w:sz w:val="24"/>
          <w:szCs w:val="24"/>
          <w:lang w:val="en-US"/>
        </w:rPr>
        <w:t xml:space="preserve">We defined </w:t>
      </w:r>
      <w:r w:rsidR="00F07AF6" w:rsidRPr="003760D0">
        <w:rPr>
          <w:rFonts w:ascii="Times New Roman" w:hAnsi="Times New Roman" w:cs="Times New Roman"/>
          <w:i/>
          <w:sz w:val="24"/>
          <w:szCs w:val="24"/>
          <w:lang w:val="en-US"/>
        </w:rPr>
        <w:t>organizational</w:t>
      </w:r>
      <w:r w:rsidR="00F07AF6" w:rsidRPr="003760D0">
        <w:rPr>
          <w:rFonts w:ascii="Times New Roman" w:hAnsi="Times New Roman" w:cs="Times New Roman"/>
          <w:sz w:val="24"/>
          <w:szCs w:val="24"/>
          <w:lang w:val="en-US"/>
        </w:rPr>
        <w:t xml:space="preserve"> </w:t>
      </w:r>
      <w:r w:rsidR="00622A81" w:rsidRPr="003760D0">
        <w:rPr>
          <w:rFonts w:ascii="Times New Roman" w:hAnsi="Times New Roman" w:cs="Times New Roman"/>
          <w:i/>
          <w:sz w:val="24"/>
          <w:szCs w:val="24"/>
          <w:lang w:val="en-US"/>
        </w:rPr>
        <w:t xml:space="preserve">learning </w:t>
      </w:r>
      <w:r w:rsidR="00622A81" w:rsidRPr="003760D0">
        <w:rPr>
          <w:rFonts w:ascii="Times New Roman" w:hAnsi="Times New Roman" w:cs="Times New Roman"/>
          <w:sz w:val="24"/>
          <w:szCs w:val="24"/>
          <w:lang w:val="en-US"/>
        </w:rPr>
        <w:t>as the extent to which an</w:t>
      </w:r>
      <w:r w:rsidR="00622A81" w:rsidRPr="003760D0">
        <w:rPr>
          <w:rFonts w:ascii="Times New Roman" w:hAnsi="Times New Roman" w:cs="Times New Roman" w:hint="eastAsia"/>
          <w:sz w:val="24"/>
          <w:szCs w:val="24"/>
          <w:lang w:val="en-US"/>
        </w:rPr>
        <w:t xml:space="preserve"> </w:t>
      </w:r>
      <w:r w:rsidR="00622A81" w:rsidRPr="003760D0">
        <w:rPr>
          <w:rFonts w:ascii="Times New Roman" w:hAnsi="Times New Roman" w:cs="Times New Roman"/>
          <w:sz w:val="24"/>
          <w:szCs w:val="24"/>
          <w:lang w:val="en-US"/>
        </w:rPr>
        <w:t>organization values proactive learning among its employees</w:t>
      </w:r>
      <w:r w:rsidR="00622A81" w:rsidRPr="003760D0">
        <w:rPr>
          <w:rFonts w:ascii="Times New Roman" w:hAnsi="Times New Roman" w:cs="Times New Roman" w:hint="eastAsia"/>
          <w:sz w:val="24"/>
          <w:szCs w:val="24"/>
          <w:lang w:val="en-US"/>
        </w:rPr>
        <w:t xml:space="preserve"> </w:t>
      </w:r>
      <w:r w:rsidR="00622A81" w:rsidRPr="003760D0">
        <w:rPr>
          <w:rFonts w:ascii="Times New Roman" w:hAnsi="Times New Roman" w:cs="Times New Roman"/>
          <w:sz w:val="24"/>
          <w:szCs w:val="24"/>
          <w:lang w:val="en-US"/>
        </w:rPr>
        <w:t>and encourages the incorporation of fresh ideas emerg</w:t>
      </w:r>
      <w:r w:rsidR="00CF5211" w:rsidRPr="003760D0">
        <w:rPr>
          <w:rFonts w:ascii="Times New Roman" w:hAnsi="Times New Roman" w:cs="Times New Roman"/>
          <w:sz w:val="24"/>
          <w:szCs w:val="24"/>
          <w:lang w:val="en-US"/>
        </w:rPr>
        <w:t>ing</w:t>
      </w:r>
      <w:r w:rsidR="00622A81" w:rsidRPr="003760D0">
        <w:rPr>
          <w:rFonts w:ascii="Times New Roman" w:hAnsi="Times New Roman" w:cs="Times New Roman" w:hint="eastAsia"/>
          <w:sz w:val="24"/>
          <w:szCs w:val="24"/>
          <w:lang w:val="en-US"/>
        </w:rPr>
        <w:t xml:space="preserve"> </w:t>
      </w:r>
      <w:r w:rsidR="00622A81" w:rsidRPr="003760D0">
        <w:rPr>
          <w:rFonts w:ascii="Times New Roman" w:hAnsi="Times New Roman" w:cs="Times New Roman"/>
          <w:sz w:val="24"/>
          <w:szCs w:val="24"/>
          <w:lang w:val="en-US"/>
        </w:rPr>
        <w:t>from its learning processes</w:t>
      </w:r>
      <w:r w:rsidR="00F63C4B" w:rsidRPr="003760D0">
        <w:rPr>
          <w:rFonts w:ascii="Times New Roman" w:hAnsi="Times New Roman" w:cs="Times New Roman"/>
          <w:sz w:val="24"/>
          <w:szCs w:val="24"/>
          <w:lang w:val="en-US"/>
        </w:rPr>
        <w:t xml:space="preserve"> (</w:t>
      </w:r>
      <w:proofErr w:type="spellStart"/>
      <w:r w:rsidR="0092520E" w:rsidRPr="003760D0">
        <w:rPr>
          <w:rFonts w:ascii="Times New Roman" w:hAnsi="Times New Roman" w:cs="Times New Roman" w:hint="eastAsia"/>
          <w:sz w:val="24"/>
          <w:szCs w:val="24"/>
          <w:lang w:val="en-US"/>
        </w:rPr>
        <w:t>Nasution</w:t>
      </w:r>
      <w:proofErr w:type="spellEnd"/>
      <w:r w:rsidR="0092520E" w:rsidRPr="003760D0">
        <w:rPr>
          <w:rFonts w:ascii="Times New Roman" w:hAnsi="Times New Roman" w:cs="Times New Roman" w:hint="eastAsia"/>
          <w:sz w:val="24"/>
          <w:szCs w:val="24"/>
          <w:lang w:val="en-US"/>
        </w:rPr>
        <w:t xml:space="preserve"> et al.</w:t>
      </w:r>
      <w:r w:rsidR="00544EAC">
        <w:rPr>
          <w:rFonts w:ascii="Times New Roman" w:hAnsi="Times New Roman" w:cs="Times New Roman"/>
          <w:sz w:val="24"/>
          <w:szCs w:val="24"/>
          <w:lang w:val="en-US"/>
        </w:rPr>
        <w:t>,</w:t>
      </w:r>
      <w:r w:rsidR="00F63C4B" w:rsidRPr="003760D0">
        <w:rPr>
          <w:rFonts w:ascii="Times New Roman" w:hAnsi="Times New Roman" w:cs="Times New Roman" w:hint="eastAsia"/>
          <w:sz w:val="24"/>
          <w:szCs w:val="24"/>
          <w:lang w:val="en-US"/>
        </w:rPr>
        <w:t xml:space="preserve"> 2011</w:t>
      </w:r>
      <w:r w:rsidR="00F63C4B" w:rsidRPr="003760D0">
        <w:rPr>
          <w:rFonts w:ascii="Times New Roman" w:hAnsi="Times New Roman" w:cs="Times New Roman"/>
          <w:sz w:val="24"/>
          <w:szCs w:val="24"/>
          <w:lang w:val="en-US"/>
        </w:rPr>
        <w:t>)</w:t>
      </w:r>
      <w:r w:rsidR="00622A81" w:rsidRPr="003760D0">
        <w:rPr>
          <w:rFonts w:ascii="Times New Roman" w:hAnsi="Times New Roman" w:cs="Times New Roman"/>
          <w:sz w:val="24"/>
          <w:szCs w:val="24"/>
          <w:lang w:val="en-US"/>
        </w:rPr>
        <w:t>.</w:t>
      </w:r>
      <w:r w:rsidR="00622A81" w:rsidRPr="003760D0">
        <w:rPr>
          <w:rFonts w:ascii="Times New Roman" w:hAnsi="Times New Roman" w:cs="Times New Roman" w:hint="eastAsia"/>
          <w:sz w:val="24"/>
          <w:szCs w:val="24"/>
          <w:lang w:val="en-US"/>
        </w:rPr>
        <w:t xml:space="preserve"> </w:t>
      </w:r>
      <w:r w:rsidR="00F067C3">
        <w:rPr>
          <w:rFonts w:ascii="Times New Roman" w:hAnsi="Times New Roman" w:cs="Times New Roman"/>
          <w:sz w:val="24"/>
          <w:szCs w:val="24"/>
          <w:lang w:val="en-US"/>
        </w:rPr>
        <w:t>W</w:t>
      </w:r>
      <w:r w:rsidR="00622A81" w:rsidRPr="003760D0">
        <w:rPr>
          <w:rFonts w:ascii="Times New Roman" w:hAnsi="Times New Roman" w:cs="Times New Roman" w:hint="eastAsia"/>
          <w:sz w:val="24"/>
          <w:szCs w:val="24"/>
          <w:lang w:val="en-US"/>
        </w:rPr>
        <w:t>e</w:t>
      </w:r>
      <w:r w:rsidR="00622A81" w:rsidRPr="003760D0">
        <w:rPr>
          <w:rFonts w:ascii="Times New Roman" w:hAnsi="Times New Roman" w:cs="Times New Roman"/>
          <w:sz w:val="24"/>
          <w:szCs w:val="24"/>
          <w:lang w:val="en-US"/>
        </w:rPr>
        <w:t xml:space="preserve"> adopt</w:t>
      </w:r>
      <w:r w:rsidR="00622A81" w:rsidRPr="003760D0">
        <w:rPr>
          <w:rFonts w:ascii="Times New Roman" w:hAnsi="Times New Roman" w:cs="Times New Roman" w:hint="eastAsia"/>
          <w:sz w:val="24"/>
          <w:szCs w:val="24"/>
          <w:lang w:val="en-US"/>
        </w:rPr>
        <w:t>ed a 5-item scale</w:t>
      </w:r>
      <w:r w:rsidR="008254ED">
        <w:rPr>
          <w:rFonts w:ascii="Times New Roman" w:hAnsi="Times New Roman" w:cs="Times New Roman"/>
          <w:sz w:val="24"/>
          <w:szCs w:val="24"/>
          <w:lang w:val="en-US"/>
        </w:rPr>
        <w:t>, which</w:t>
      </w:r>
      <w:r w:rsidR="00622A81" w:rsidRPr="003760D0">
        <w:rPr>
          <w:rFonts w:ascii="Times New Roman" w:hAnsi="Times New Roman" w:cs="Times New Roman" w:hint="eastAsia"/>
          <w:sz w:val="24"/>
          <w:szCs w:val="24"/>
          <w:lang w:val="en-US"/>
        </w:rPr>
        <w:t xml:space="preserve"> </w:t>
      </w:r>
      <w:r w:rsidR="002044FA" w:rsidRPr="003760D0">
        <w:rPr>
          <w:rFonts w:ascii="Times New Roman" w:hAnsi="Times New Roman" w:cs="Times New Roman" w:hint="eastAsia"/>
          <w:sz w:val="24"/>
          <w:szCs w:val="24"/>
          <w:lang w:val="en-US"/>
        </w:rPr>
        <w:t xml:space="preserve">reflected the </w:t>
      </w:r>
      <w:r w:rsidR="004225C8">
        <w:rPr>
          <w:rFonts w:ascii="Times New Roman" w:hAnsi="Times New Roman" w:cs="Times New Roman"/>
          <w:sz w:val="24"/>
          <w:szCs w:val="24"/>
          <w:lang w:val="en-US"/>
        </w:rPr>
        <w:t xml:space="preserve">commitment to learning, </w:t>
      </w:r>
      <w:r w:rsidR="002044FA" w:rsidRPr="003760D0">
        <w:rPr>
          <w:rFonts w:ascii="Times New Roman" w:hAnsi="Times New Roman" w:cs="Times New Roman" w:hint="eastAsia"/>
          <w:sz w:val="24"/>
          <w:szCs w:val="24"/>
          <w:lang w:val="en-US"/>
        </w:rPr>
        <w:t>focus</w:t>
      </w:r>
      <w:r w:rsidR="004225C8">
        <w:rPr>
          <w:rFonts w:ascii="Times New Roman" w:hAnsi="Times New Roman" w:cs="Times New Roman"/>
          <w:sz w:val="24"/>
          <w:szCs w:val="24"/>
          <w:lang w:val="en-US"/>
        </w:rPr>
        <w:t>ing</w:t>
      </w:r>
      <w:r w:rsidR="002044FA" w:rsidRPr="003760D0">
        <w:rPr>
          <w:rFonts w:ascii="Times New Roman" w:hAnsi="Times New Roman" w:cs="Times New Roman" w:hint="eastAsia"/>
          <w:sz w:val="24"/>
          <w:szCs w:val="24"/>
          <w:lang w:val="en-US"/>
        </w:rPr>
        <w:t xml:space="preserve"> on </w:t>
      </w:r>
      <w:r w:rsidR="002A7F1A">
        <w:rPr>
          <w:rFonts w:ascii="Times New Roman" w:hAnsi="Times New Roman" w:cs="Times New Roman"/>
          <w:sz w:val="24"/>
          <w:szCs w:val="24"/>
          <w:lang w:val="en-US"/>
        </w:rPr>
        <w:t>the</w:t>
      </w:r>
      <w:r w:rsidR="002044FA" w:rsidRPr="003760D0">
        <w:rPr>
          <w:rFonts w:ascii="Times New Roman" w:hAnsi="Times New Roman" w:cs="Times New Roman"/>
          <w:sz w:val="24"/>
          <w:szCs w:val="24"/>
          <w:lang w:val="en-US"/>
        </w:rPr>
        <w:t xml:space="preserve"> </w:t>
      </w:r>
      <w:r w:rsidR="002044FA" w:rsidRPr="003760D0">
        <w:rPr>
          <w:rFonts w:ascii="Times New Roman" w:hAnsi="Times New Roman" w:cs="Times New Roman" w:hint="eastAsia"/>
          <w:sz w:val="24"/>
          <w:szCs w:val="24"/>
          <w:lang w:val="en-US"/>
        </w:rPr>
        <w:t>Chinese</w:t>
      </w:r>
      <w:r w:rsidR="0092520E" w:rsidRPr="003760D0">
        <w:rPr>
          <w:rFonts w:ascii="Times New Roman" w:hAnsi="Times New Roman" w:cs="Times New Roman" w:hint="eastAsia"/>
          <w:sz w:val="24"/>
          <w:szCs w:val="24"/>
          <w:lang w:val="en-US"/>
        </w:rPr>
        <w:t xml:space="preserve"> (Liu et al.</w:t>
      </w:r>
      <w:r w:rsidR="00544EAC">
        <w:rPr>
          <w:rFonts w:ascii="Times New Roman" w:hAnsi="Times New Roman" w:cs="Times New Roman"/>
          <w:sz w:val="24"/>
          <w:szCs w:val="24"/>
          <w:lang w:val="en-US"/>
        </w:rPr>
        <w:t>,</w:t>
      </w:r>
      <w:r w:rsidR="00622A81" w:rsidRPr="003760D0">
        <w:rPr>
          <w:rFonts w:ascii="Times New Roman" w:hAnsi="Times New Roman" w:cs="Times New Roman" w:hint="eastAsia"/>
          <w:sz w:val="24"/>
          <w:szCs w:val="24"/>
          <w:lang w:val="en-US"/>
        </w:rPr>
        <w:t xml:space="preserve"> 2002) and internationalization </w:t>
      </w:r>
      <w:r w:rsidR="002044FA" w:rsidRPr="003760D0">
        <w:rPr>
          <w:rFonts w:ascii="Times New Roman" w:hAnsi="Times New Roman" w:cs="Times New Roman" w:hint="eastAsia"/>
          <w:sz w:val="24"/>
          <w:szCs w:val="24"/>
          <w:lang w:val="en-US"/>
        </w:rPr>
        <w:t xml:space="preserve">context </w:t>
      </w:r>
      <w:r w:rsidR="0092520E" w:rsidRPr="003760D0">
        <w:rPr>
          <w:rFonts w:ascii="Times New Roman" w:hAnsi="Times New Roman" w:cs="Times New Roman" w:hint="eastAsia"/>
          <w:sz w:val="24"/>
          <w:szCs w:val="24"/>
          <w:lang w:val="en-US"/>
        </w:rPr>
        <w:t>(Emden et al.</w:t>
      </w:r>
      <w:r w:rsidR="00544EAC">
        <w:rPr>
          <w:rFonts w:ascii="Times New Roman" w:hAnsi="Times New Roman" w:cs="Times New Roman"/>
          <w:sz w:val="24"/>
          <w:szCs w:val="24"/>
          <w:lang w:val="en-US"/>
        </w:rPr>
        <w:t>,</w:t>
      </w:r>
      <w:r w:rsidR="00622A81" w:rsidRPr="003760D0">
        <w:rPr>
          <w:rFonts w:ascii="Times New Roman" w:hAnsi="Times New Roman" w:cs="Times New Roman" w:hint="eastAsia"/>
          <w:sz w:val="24"/>
          <w:szCs w:val="24"/>
          <w:lang w:val="en-US"/>
        </w:rPr>
        <w:t xml:space="preserve"> 2005).</w:t>
      </w:r>
      <w:r w:rsidR="007F1042" w:rsidRPr="003760D0">
        <w:rPr>
          <w:rFonts w:ascii="Times New Roman" w:hAnsi="Times New Roman" w:cs="Times New Roman"/>
          <w:sz w:val="24"/>
          <w:szCs w:val="24"/>
          <w:lang w:val="en-US"/>
        </w:rPr>
        <w:t xml:space="preserve"> </w:t>
      </w:r>
    </w:p>
    <w:p w14:paraId="1489D749" w14:textId="065C4D5F" w:rsidR="003A43DF" w:rsidRPr="00DF35BC" w:rsidRDefault="00F64987"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622A81" w:rsidRPr="003760D0">
        <w:rPr>
          <w:rFonts w:ascii="Times New Roman" w:hAnsi="Times New Roman" w:cs="Times New Roman"/>
          <w:sz w:val="24"/>
          <w:szCs w:val="24"/>
          <w:lang w:val="en-US"/>
        </w:rPr>
        <w:t>Previous research</w:t>
      </w:r>
      <w:r w:rsidR="00622A81" w:rsidRPr="003760D0">
        <w:rPr>
          <w:rFonts w:ascii="Times New Roman" w:hAnsi="Times New Roman" w:cs="Times New Roman" w:hint="eastAsia"/>
          <w:sz w:val="24"/>
          <w:szCs w:val="24"/>
          <w:lang w:val="en-US"/>
        </w:rPr>
        <w:t xml:space="preserve"> </w:t>
      </w:r>
      <w:r w:rsidR="00FF201B" w:rsidRPr="003760D0">
        <w:rPr>
          <w:rFonts w:ascii="Times New Roman" w:hAnsi="Times New Roman" w:cs="Times New Roman"/>
          <w:sz w:val="24"/>
          <w:szCs w:val="24"/>
          <w:lang w:val="en-US"/>
        </w:rPr>
        <w:t>operationalized</w:t>
      </w:r>
      <w:r w:rsidR="00622A81" w:rsidRPr="003760D0">
        <w:rPr>
          <w:rFonts w:ascii="Times New Roman" w:hAnsi="Times New Roman" w:cs="Times New Roman"/>
          <w:sz w:val="24"/>
          <w:szCs w:val="24"/>
          <w:lang w:val="en-US"/>
        </w:rPr>
        <w:t xml:space="preserve"> </w:t>
      </w:r>
      <w:r w:rsidR="00622A81" w:rsidRPr="003760D0">
        <w:rPr>
          <w:rFonts w:ascii="Times New Roman" w:hAnsi="Times New Roman" w:cs="Times New Roman"/>
          <w:i/>
          <w:sz w:val="24"/>
          <w:szCs w:val="24"/>
          <w:lang w:val="en-US"/>
        </w:rPr>
        <w:t>innovation</w:t>
      </w:r>
      <w:r w:rsidR="00622A81" w:rsidRPr="003760D0">
        <w:rPr>
          <w:rFonts w:ascii="Times New Roman" w:hAnsi="Times New Roman" w:cs="Times New Roman"/>
          <w:sz w:val="24"/>
          <w:szCs w:val="24"/>
          <w:lang w:val="en-US"/>
        </w:rPr>
        <w:t xml:space="preserve"> </w:t>
      </w:r>
      <w:r w:rsidR="00304FF7">
        <w:rPr>
          <w:rFonts w:ascii="Times New Roman" w:hAnsi="Times New Roman" w:cs="Times New Roman"/>
          <w:sz w:val="24"/>
          <w:szCs w:val="24"/>
          <w:lang w:val="en-US"/>
        </w:rPr>
        <w:t>as</w:t>
      </w:r>
      <w:r w:rsidR="00622A81" w:rsidRPr="003760D0">
        <w:rPr>
          <w:rFonts w:ascii="Times New Roman" w:hAnsi="Times New Roman" w:cs="Times New Roman" w:hint="eastAsia"/>
          <w:sz w:val="24"/>
          <w:szCs w:val="24"/>
          <w:lang w:val="en-US"/>
        </w:rPr>
        <w:t xml:space="preserve"> the number of each firms</w:t>
      </w:r>
      <w:r w:rsidR="00622A81" w:rsidRPr="003760D0">
        <w:rPr>
          <w:rFonts w:ascii="Times New Roman" w:hAnsi="Times New Roman" w:cs="Times New Roman"/>
          <w:sz w:val="24"/>
          <w:szCs w:val="24"/>
          <w:lang w:val="en-US"/>
        </w:rPr>
        <w:t>’</w:t>
      </w:r>
      <w:r w:rsidR="00622A81" w:rsidRPr="003760D0">
        <w:rPr>
          <w:rFonts w:ascii="Times New Roman" w:hAnsi="Times New Roman" w:cs="Times New Roman" w:hint="eastAsia"/>
          <w:sz w:val="24"/>
          <w:szCs w:val="24"/>
          <w:lang w:val="en-US"/>
        </w:rPr>
        <w:t xml:space="preserve"> </w:t>
      </w:r>
      <w:r w:rsidR="00622A81" w:rsidRPr="003760D0">
        <w:rPr>
          <w:rFonts w:ascii="Times New Roman" w:hAnsi="Times New Roman" w:cs="Times New Roman"/>
          <w:sz w:val="24"/>
          <w:szCs w:val="24"/>
          <w:lang w:val="en-US"/>
        </w:rPr>
        <w:t xml:space="preserve">innovation </w:t>
      </w:r>
      <w:r w:rsidR="00304FF7">
        <w:rPr>
          <w:rFonts w:ascii="Times New Roman" w:hAnsi="Times New Roman" w:cs="Times New Roman"/>
          <w:sz w:val="24"/>
          <w:szCs w:val="24"/>
          <w:lang w:val="en-US"/>
        </w:rPr>
        <w:t>input</w:t>
      </w:r>
      <w:r w:rsidR="005B4951" w:rsidRPr="003760D0">
        <w:rPr>
          <w:rFonts w:ascii="Times New Roman" w:hAnsi="Times New Roman" w:cs="Times New Roman" w:hint="eastAsia"/>
          <w:sz w:val="24"/>
          <w:szCs w:val="24"/>
          <w:lang w:val="en-US"/>
        </w:rPr>
        <w:t xml:space="preserve"> or </w:t>
      </w:r>
      <w:r w:rsidR="00622A81" w:rsidRPr="003760D0">
        <w:rPr>
          <w:rFonts w:ascii="Times New Roman" w:hAnsi="Times New Roman" w:cs="Times New Roman"/>
          <w:sz w:val="24"/>
          <w:szCs w:val="24"/>
          <w:lang w:val="en-US"/>
        </w:rPr>
        <w:t>output (e.g.</w:t>
      </w:r>
      <w:r w:rsidR="00B14E33" w:rsidRPr="003760D0">
        <w:rPr>
          <w:rFonts w:ascii="Times New Roman" w:hAnsi="Times New Roman" w:cs="Times New Roman"/>
          <w:sz w:val="24"/>
          <w:szCs w:val="24"/>
          <w:lang w:val="en-US"/>
        </w:rPr>
        <w:t>,</w:t>
      </w:r>
      <w:r w:rsidR="00622A81" w:rsidRPr="003760D0">
        <w:rPr>
          <w:rFonts w:ascii="Times New Roman" w:hAnsi="Times New Roman" w:cs="Times New Roman"/>
          <w:sz w:val="24"/>
          <w:szCs w:val="24"/>
          <w:lang w:val="en-US"/>
        </w:rPr>
        <w:t xml:space="preserve"> </w:t>
      </w:r>
      <w:proofErr w:type="spellStart"/>
      <w:r w:rsidR="00622A81" w:rsidRPr="003760D0">
        <w:rPr>
          <w:rFonts w:ascii="Times New Roman" w:hAnsi="Times New Roman" w:cs="Times New Roman"/>
          <w:sz w:val="24"/>
          <w:szCs w:val="24"/>
          <w:lang w:val="en-US"/>
        </w:rPr>
        <w:t>Kylaheiko</w:t>
      </w:r>
      <w:proofErr w:type="spellEnd"/>
      <w:r w:rsidR="00997622" w:rsidRPr="003760D0">
        <w:rPr>
          <w:rFonts w:ascii="Times New Roman" w:hAnsi="Times New Roman" w:cs="Times New Roman" w:hint="eastAsia"/>
          <w:sz w:val="24"/>
          <w:szCs w:val="24"/>
          <w:lang w:val="en-US"/>
        </w:rPr>
        <w:t xml:space="preserve"> et al.</w:t>
      </w:r>
      <w:r w:rsidR="00D42C99">
        <w:rPr>
          <w:rFonts w:ascii="Times New Roman" w:hAnsi="Times New Roman" w:cs="Times New Roman"/>
          <w:sz w:val="24"/>
          <w:szCs w:val="24"/>
          <w:lang w:val="en-US"/>
        </w:rPr>
        <w:t>,</w:t>
      </w:r>
      <w:r w:rsidR="00622A81" w:rsidRPr="003760D0">
        <w:rPr>
          <w:rFonts w:ascii="Times New Roman" w:hAnsi="Times New Roman" w:cs="Times New Roman" w:hint="eastAsia"/>
          <w:sz w:val="24"/>
          <w:szCs w:val="24"/>
          <w:lang w:val="en-US"/>
        </w:rPr>
        <w:t xml:space="preserve"> 2011</w:t>
      </w:r>
      <w:r w:rsidR="00622A81" w:rsidRPr="003760D0">
        <w:rPr>
          <w:rFonts w:ascii="Times New Roman" w:hAnsi="Times New Roman" w:cs="Times New Roman"/>
          <w:sz w:val="24"/>
          <w:szCs w:val="24"/>
          <w:lang w:val="en-US"/>
        </w:rPr>
        <w:t>)</w:t>
      </w:r>
      <w:r w:rsidR="005B4951" w:rsidRPr="003760D0">
        <w:rPr>
          <w:rFonts w:ascii="Times New Roman" w:hAnsi="Times New Roman" w:cs="Times New Roman"/>
          <w:sz w:val="24"/>
          <w:szCs w:val="24"/>
          <w:lang w:val="en-US"/>
        </w:rPr>
        <w:t xml:space="preserve">. </w:t>
      </w:r>
      <w:r w:rsidR="00995DB3">
        <w:rPr>
          <w:rFonts w:ascii="Times New Roman" w:hAnsi="Times New Roman" w:cs="Times New Roman"/>
          <w:sz w:val="24"/>
          <w:szCs w:val="24"/>
          <w:lang w:val="en-US"/>
        </w:rPr>
        <w:t>W</w:t>
      </w:r>
      <w:r w:rsidR="00622A81" w:rsidRPr="003760D0">
        <w:rPr>
          <w:rFonts w:ascii="Times New Roman" w:hAnsi="Times New Roman" w:cs="Times New Roman" w:hint="eastAsia"/>
          <w:sz w:val="24"/>
          <w:szCs w:val="24"/>
          <w:lang w:val="en-US"/>
        </w:rPr>
        <w:t>e adopt</w:t>
      </w:r>
      <w:r w:rsidR="00934FFB">
        <w:rPr>
          <w:rFonts w:ascii="Times New Roman" w:hAnsi="Times New Roman" w:cs="Times New Roman"/>
          <w:sz w:val="24"/>
          <w:szCs w:val="24"/>
          <w:lang w:val="en-US"/>
        </w:rPr>
        <w:t>ed</w:t>
      </w:r>
      <w:r w:rsidR="00622A81" w:rsidRPr="003760D0">
        <w:rPr>
          <w:rFonts w:ascii="Times New Roman" w:hAnsi="Times New Roman" w:cs="Times New Roman" w:hint="eastAsia"/>
          <w:sz w:val="24"/>
          <w:szCs w:val="24"/>
          <w:lang w:val="en-US"/>
        </w:rPr>
        <w:t xml:space="preserve"> a 5-</w:t>
      </w:r>
      <w:r w:rsidR="00622A81" w:rsidRPr="003760D0">
        <w:rPr>
          <w:rFonts w:ascii="Times New Roman" w:hAnsi="Times New Roman" w:cs="Times New Roman"/>
          <w:sz w:val="24"/>
          <w:szCs w:val="24"/>
          <w:lang w:val="en-US"/>
        </w:rPr>
        <w:t>item</w:t>
      </w:r>
      <w:r w:rsidR="00622A81" w:rsidRPr="003760D0">
        <w:rPr>
          <w:rFonts w:ascii="Times New Roman" w:hAnsi="Times New Roman" w:cs="Times New Roman" w:hint="eastAsia"/>
          <w:sz w:val="24"/>
          <w:szCs w:val="24"/>
          <w:lang w:val="en-US"/>
        </w:rPr>
        <w:t xml:space="preserve"> </w:t>
      </w:r>
      <w:r w:rsidR="008852C4">
        <w:rPr>
          <w:rFonts w:ascii="Times New Roman" w:hAnsi="Times New Roman" w:cs="Times New Roman"/>
          <w:sz w:val="24"/>
          <w:szCs w:val="24"/>
          <w:lang w:val="en-US"/>
        </w:rPr>
        <w:t xml:space="preserve">radical innovation </w:t>
      </w:r>
      <w:r w:rsidR="00622A81" w:rsidRPr="003760D0">
        <w:rPr>
          <w:rFonts w:ascii="Times New Roman" w:hAnsi="Times New Roman" w:cs="Times New Roman" w:hint="eastAsia"/>
          <w:sz w:val="24"/>
          <w:szCs w:val="24"/>
          <w:lang w:val="en-US"/>
        </w:rPr>
        <w:t>scale</w:t>
      </w:r>
      <w:r w:rsidR="008852C4">
        <w:rPr>
          <w:rFonts w:ascii="Times New Roman" w:hAnsi="Times New Roman" w:cs="Times New Roman"/>
          <w:sz w:val="24"/>
          <w:szCs w:val="24"/>
          <w:lang w:val="en-US"/>
        </w:rPr>
        <w:t>,</w:t>
      </w:r>
      <w:r w:rsidR="00622A81" w:rsidRPr="003760D0">
        <w:rPr>
          <w:rFonts w:ascii="Times New Roman" w:hAnsi="Times New Roman" w:cs="Times New Roman" w:hint="eastAsia"/>
          <w:sz w:val="24"/>
          <w:szCs w:val="24"/>
          <w:lang w:val="en-US"/>
        </w:rPr>
        <w:t xml:space="preserve"> </w:t>
      </w:r>
      <w:r w:rsidR="00622A81" w:rsidRPr="003760D0">
        <w:rPr>
          <w:rFonts w:ascii="Times New Roman" w:hAnsi="Times New Roman" w:cs="Times New Roman"/>
          <w:sz w:val="24"/>
          <w:szCs w:val="24"/>
          <w:lang w:val="en-US"/>
        </w:rPr>
        <w:lastRenderedPageBreak/>
        <w:t xml:space="preserve">covering </w:t>
      </w:r>
      <w:r w:rsidR="00622A81" w:rsidRPr="003760D0">
        <w:rPr>
          <w:rFonts w:ascii="Times New Roman" w:hAnsi="Times New Roman" w:cs="Times New Roman" w:hint="eastAsia"/>
          <w:sz w:val="24"/>
          <w:szCs w:val="24"/>
          <w:lang w:val="en-US"/>
        </w:rPr>
        <w:t xml:space="preserve">the scope and depth of </w:t>
      </w:r>
      <w:r w:rsidR="00AC608D">
        <w:rPr>
          <w:rFonts w:ascii="Times New Roman" w:hAnsi="Times New Roman" w:cs="Times New Roman"/>
          <w:sz w:val="24"/>
          <w:szCs w:val="24"/>
          <w:lang w:val="en-US"/>
        </w:rPr>
        <w:t>a</w:t>
      </w:r>
      <w:r w:rsidR="00A139CA">
        <w:rPr>
          <w:rFonts w:ascii="Times New Roman" w:hAnsi="Times New Roman" w:cs="Times New Roman"/>
          <w:sz w:val="24"/>
          <w:szCs w:val="24"/>
          <w:lang w:val="en-US"/>
        </w:rPr>
        <w:t xml:space="preserve"> </w:t>
      </w:r>
      <w:r w:rsidR="00E0466E">
        <w:rPr>
          <w:rFonts w:ascii="Times New Roman" w:hAnsi="Times New Roman" w:cs="Times New Roman" w:hint="eastAsia"/>
          <w:sz w:val="24"/>
          <w:szCs w:val="24"/>
          <w:lang w:val="en-US"/>
        </w:rPr>
        <w:t>firm</w:t>
      </w:r>
      <w:r w:rsidR="00E0466E">
        <w:rPr>
          <w:rFonts w:ascii="Times New Roman" w:hAnsi="Times New Roman" w:cs="Times New Roman"/>
          <w:sz w:val="24"/>
          <w:szCs w:val="24"/>
          <w:lang w:val="en-US"/>
        </w:rPr>
        <w:t>’s</w:t>
      </w:r>
      <w:r w:rsidR="00A139CA">
        <w:rPr>
          <w:rFonts w:ascii="Times New Roman" w:hAnsi="Times New Roman" w:cs="Times New Roman"/>
          <w:sz w:val="24"/>
          <w:szCs w:val="24"/>
          <w:lang w:val="en-US"/>
        </w:rPr>
        <w:t xml:space="preserve"> brand</w:t>
      </w:r>
      <w:r w:rsidR="00622A81" w:rsidRPr="003760D0">
        <w:rPr>
          <w:rFonts w:ascii="Times New Roman" w:hAnsi="Times New Roman" w:cs="Times New Roman" w:hint="eastAsia"/>
          <w:sz w:val="24"/>
          <w:szCs w:val="24"/>
          <w:lang w:val="en-US"/>
        </w:rPr>
        <w:t xml:space="preserve"> innovation </w:t>
      </w:r>
      <w:r w:rsidR="000412B4">
        <w:rPr>
          <w:rFonts w:ascii="Times New Roman" w:hAnsi="Times New Roman" w:cs="Times New Roman"/>
          <w:sz w:val="24"/>
          <w:szCs w:val="24"/>
          <w:lang w:val="en-US"/>
        </w:rPr>
        <w:t>through</w:t>
      </w:r>
      <w:r w:rsidR="00622A81" w:rsidRPr="003760D0">
        <w:rPr>
          <w:rFonts w:ascii="Times New Roman" w:hAnsi="Times New Roman" w:cs="Times New Roman" w:hint="eastAsia"/>
          <w:sz w:val="24"/>
          <w:szCs w:val="24"/>
          <w:lang w:val="en-US"/>
        </w:rPr>
        <w:t xml:space="preserve"> the </w:t>
      </w:r>
      <w:r w:rsidR="00304FF7">
        <w:rPr>
          <w:rFonts w:ascii="Times New Roman" w:hAnsi="Times New Roman" w:cs="Times New Roman"/>
          <w:sz w:val="24"/>
          <w:szCs w:val="24"/>
          <w:lang w:val="en-US"/>
        </w:rPr>
        <w:t>exploratory</w:t>
      </w:r>
      <w:r w:rsidR="00622A81" w:rsidRPr="003760D0">
        <w:rPr>
          <w:rFonts w:ascii="Times New Roman" w:hAnsi="Times New Roman" w:cs="Times New Roman" w:hint="eastAsia"/>
          <w:sz w:val="24"/>
          <w:szCs w:val="24"/>
          <w:lang w:val="en-US"/>
        </w:rPr>
        <w:t xml:space="preserve"> and </w:t>
      </w:r>
      <w:r w:rsidR="00304FF7">
        <w:rPr>
          <w:rFonts w:ascii="Times New Roman" w:hAnsi="Times New Roman" w:cs="Times New Roman"/>
          <w:sz w:val="24"/>
          <w:szCs w:val="24"/>
          <w:lang w:val="en-US"/>
        </w:rPr>
        <w:t>exploitative orientations</w:t>
      </w:r>
      <w:r w:rsidR="00622A81" w:rsidRPr="003760D0">
        <w:rPr>
          <w:rFonts w:ascii="Times New Roman" w:hAnsi="Times New Roman" w:cs="Times New Roman" w:hint="eastAsia"/>
          <w:sz w:val="24"/>
          <w:szCs w:val="24"/>
          <w:lang w:val="en-US"/>
        </w:rPr>
        <w:t xml:space="preserve"> of </w:t>
      </w:r>
      <w:r w:rsidR="00622A81" w:rsidRPr="003760D0">
        <w:rPr>
          <w:rFonts w:ascii="Times New Roman" w:hAnsi="Times New Roman" w:cs="Times New Roman"/>
          <w:sz w:val="24"/>
          <w:szCs w:val="24"/>
          <w:lang w:val="en-US"/>
        </w:rPr>
        <w:t>organizational</w:t>
      </w:r>
      <w:r w:rsidR="00622A81" w:rsidRPr="003760D0">
        <w:rPr>
          <w:rFonts w:ascii="Times New Roman" w:hAnsi="Times New Roman" w:cs="Times New Roman" w:hint="eastAsia"/>
          <w:sz w:val="24"/>
          <w:szCs w:val="24"/>
          <w:lang w:val="en-US"/>
        </w:rPr>
        <w:t xml:space="preserve"> innovation</w:t>
      </w:r>
      <w:r w:rsidR="000412B4">
        <w:rPr>
          <w:rFonts w:ascii="Times New Roman" w:hAnsi="Times New Roman" w:cs="Times New Roman"/>
          <w:sz w:val="24"/>
          <w:szCs w:val="24"/>
          <w:lang w:val="en-US"/>
        </w:rPr>
        <w:t xml:space="preserve"> </w:t>
      </w:r>
      <w:r w:rsidR="000412B4" w:rsidRPr="003760D0">
        <w:rPr>
          <w:rFonts w:ascii="Times New Roman" w:hAnsi="Times New Roman" w:cs="Times New Roman" w:hint="eastAsia"/>
          <w:sz w:val="24"/>
          <w:szCs w:val="24"/>
          <w:lang w:val="en-US"/>
        </w:rPr>
        <w:t xml:space="preserve">(He </w:t>
      </w:r>
      <w:r w:rsidR="000412B4">
        <w:rPr>
          <w:rFonts w:ascii="Times New Roman" w:hAnsi="Times New Roman" w:cs="Times New Roman"/>
          <w:sz w:val="24"/>
          <w:szCs w:val="24"/>
          <w:lang w:val="en-US"/>
        </w:rPr>
        <w:t>&amp;</w:t>
      </w:r>
      <w:r w:rsidR="000412B4" w:rsidRPr="003760D0">
        <w:rPr>
          <w:rFonts w:ascii="Times New Roman" w:hAnsi="Times New Roman" w:cs="Times New Roman" w:hint="eastAsia"/>
          <w:sz w:val="24"/>
          <w:szCs w:val="24"/>
          <w:lang w:val="en-US"/>
        </w:rPr>
        <w:t xml:space="preserve"> Wong</w:t>
      </w:r>
      <w:r w:rsidR="000412B4">
        <w:rPr>
          <w:rFonts w:ascii="Times New Roman" w:hAnsi="Times New Roman" w:cs="Times New Roman"/>
          <w:sz w:val="24"/>
          <w:szCs w:val="24"/>
          <w:lang w:val="en-US"/>
        </w:rPr>
        <w:t>,</w:t>
      </w:r>
      <w:r w:rsidR="000412B4">
        <w:rPr>
          <w:rFonts w:ascii="Times New Roman" w:hAnsi="Times New Roman" w:cs="Times New Roman" w:hint="eastAsia"/>
          <w:sz w:val="24"/>
          <w:szCs w:val="24"/>
          <w:lang w:val="en-US"/>
        </w:rPr>
        <w:t xml:space="preserve"> 2004)</w:t>
      </w:r>
      <w:r w:rsidR="00622A81" w:rsidRPr="003760D0">
        <w:rPr>
          <w:rFonts w:ascii="Times New Roman" w:hAnsi="Times New Roman" w:cs="Times New Roman" w:hint="eastAsia"/>
          <w:sz w:val="24"/>
          <w:szCs w:val="24"/>
          <w:lang w:val="en-US"/>
        </w:rPr>
        <w:t>.</w:t>
      </w:r>
      <w:r w:rsidR="0066618A" w:rsidRPr="003760D0">
        <w:rPr>
          <w:rFonts w:ascii="Times New Roman" w:hAnsi="Times New Roman" w:cs="Times New Roman"/>
          <w:sz w:val="24"/>
          <w:szCs w:val="24"/>
          <w:lang w:val="en-US"/>
        </w:rPr>
        <w:t xml:space="preserve"> </w:t>
      </w:r>
    </w:p>
    <w:p w14:paraId="3F79013C" w14:textId="2DBE0282" w:rsidR="00C85053" w:rsidRPr="009C32CE" w:rsidRDefault="00F64987"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i/>
          <w:sz w:val="24"/>
          <w:szCs w:val="24"/>
          <w:lang w:val="en-US"/>
        </w:rPr>
        <w:t xml:space="preserve">     </w:t>
      </w:r>
      <w:r w:rsidR="00031563">
        <w:rPr>
          <w:rFonts w:ascii="Times New Roman" w:hAnsi="Times New Roman" w:cs="Times New Roman"/>
          <w:i/>
          <w:sz w:val="24"/>
          <w:szCs w:val="24"/>
          <w:lang w:val="en-US"/>
        </w:rPr>
        <w:t>Market</w:t>
      </w:r>
      <w:r w:rsidR="00622A81" w:rsidRPr="003760D0">
        <w:rPr>
          <w:rFonts w:ascii="Times New Roman" w:hAnsi="Times New Roman" w:cs="Times New Roman" w:hint="eastAsia"/>
          <w:i/>
          <w:sz w:val="24"/>
          <w:szCs w:val="24"/>
          <w:lang w:val="en-US"/>
        </w:rPr>
        <w:t xml:space="preserve"> </w:t>
      </w:r>
      <w:r w:rsidR="00622A81" w:rsidRPr="003760D0">
        <w:rPr>
          <w:rFonts w:ascii="Times New Roman" w:hAnsi="Times New Roman" w:cs="Times New Roman"/>
          <w:i/>
          <w:sz w:val="24"/>
          <w:szCs w:val="24"/>
          <w:lang w:val="en-US"/>
        </w:rPr>
        <w:t>performance</w:t>
      </w:r>
      <w:r w:rsidR="00622A81" w:rsidRPr="003760D0">
        <w:rPr>
          <w:rFonts w:ascii="Times New Roman" w:hAnsi="Times New Roman" w:cs="Times New Roman"/>
          <w:sz w:val="24"/>
          <w:szCs w:val="24"/>
          <w:lang w:val="en-US"/>
        </w:rPr>
        <w:t xml:space="preserve"> focuses</w:t>
      </w:r>
      <w:r w:rsidR="003E15D1">
        <w:rPr>
          <w:rFonts w:ascii="Times New Roman" w:hAnsi="Times New Roman" w:cs="Times New Roman" w:hint="eastAsia"/>
          <w:sz w:val="24"/>
          <w:szCs w:val="24"/>
          <w:lang w:val="en-US"/>
        </w:rPr>
        <w:t xml:space="preserve"> on two aspect</w:t>
      </w:r>
      <w:r w:rsidR="002133DD">
        <w:rPr>
          <w:rFonts w:ascii="Times New Roman" w:hAnsi="Times New Roman" w:cs="Times New Roman"/>
          <w:sz w:val="24"/>
          <w:szCs w:val="24"/>
          <w:lang w:val="en-US"/>
        </w:rPr>
        <w:t>s</w:t>
      </w:r>
      <w:r w:rsidR="00622A81" w:rsidRPr="003760D0">
        <w:rPr>
          <w:rFonts w:ascii="Times New Roman" w:hAnsi="Times New Roman" w:cs="Times New Roman" w:hint="eastAsia"/>
          <w:sz w:val="24"/>
          <w:szCs w:val="24"/>
          <w:lang w:val="en-US"/>
        </w:rPr>
        <w:t xml:space="preserve">: financial performance and customer performance (Homburg </w:t>
      </w:r>
      <w:r w:rsidR="00E9252B">
        <w:rPr>
          <w:rFonts w:ascii="Times New Roman" w:hAnsi="Times New Roman" w:cs="Times New Roman"/>
          <w:sz w:val="24"/>
          <w:szCs w:val="24"/>
          <w:lang w:val="en-US"/>
        </w:rPr>
        <w:t>&amp;</w:t>
      </w:r>
      <w:r w:rsidR="000E2674" w:rsidRPr="003760D0">
        <w:rPr>
          <w:rFonts w:ascii="Times New Roman" w:hAnsi="Times New Roman" w:cs="Times New Roman" w:hint="eastAsia"/>
          <w:sz w:val="24"/>
          <w:szCs w:val="24"/>
          <w:lang w:val="en-US"/>
        </w:rPr>
        <w:t xml:space="preserve"> </w:t>
      </w:r>
      <w:proofErr w:type="spellStart"/>
      <w:r w:rsidR="000E2674" w:rsidRPr="003760D0">
        <w:rPr>
          <w:rFonts w:ascii="Times New Roman" w:hAnsi="Times New Roman" w:cs="Times New Roman" w:hint="eastAsia"/>
          <w:sz w:val="24"/>
          <w:szCs w:val="24"/>
          <w:lang w:val="en-US"/>
        </w:rPr>
        <w:t>Pflesser</w:t>
      </w:r>
      <w:proofErr w:type="spellEnd"/>
      <w:r w:rsidR="00E9252B">
        <w:rPr>
          <w:rFonts w:ascii="Times New Roman" w:hAnsi="Times New Roman" w:cs="Times New Roman"/>
          <w:sz w:val="24"/>
          <w:szCs w:val="24"/>
          <w:lang w:val="en-US"/>
        </w:rPr>
        <w:t>,</w:t>
      </w:r>
      <w:r w:rsidR="00622A81" w:rsidRPr="003760D0">
        <w:rPr>
          <w:rFonts w:ascii="Times New Roman" w:hAnsi="Times New Roman" w:cs="Times New Roman" w:hint="eastAsia"/>
          <w:sz w:val="24"/>
          <w:szCs w:val="24"/>
          <w:lang w:val="en-US"/>
        </w:rPr>
        <w:t xml:space="preserve"> 2000; Lee et al.</w:t>
      </w:r>
      <w:r w:rsidR="00E9252B">
        <w:rPr>
          <w:rFonts w:ascii="Times New Roman" w:hAnsi="Times New Roman" w:cs="Times New Roman"/>
          <w:sz w:val="24"/>
          <w:szCs w:val="24"/>
          <w:lang w:val="en-US"/>
        </w:rPr>
        <w:t>,</w:t>
      </w:r>
      <w:r w:rsidR="00622A81" w:rsidRPr="003760D0">
        <w:rPr>
          <w:rFonts w:ascii="Times New Roman" w:hAnsi="Times New Roman" w:cs="Times New Roman" w:hint="eastAsia"/>
          <w:sz w:val="24"/>
          <w:szCs w:val="24"/>
          <w:lang w:val="en-US"/>
        </w:rPr>
        <w:t xml:space="preserve"> 2008). </w:t>
      </w:r>
      <w:r w:rsidR="00B84336" w:rsidRPr="003760D0">
        <w:rPr>
          <w:rFonts w:ascii="Times New Roman" w:hAnsi="Times New Roman" w:cs="Times New Roman"/>
          <w:sz w:val="24"/>
          <w:szCs w:val="24"/>
          <w:lang w:val="en-US"/>
        </w:rPr>
        <w:t>W</w:t>
      </w:r>
      <w:r w:rsidR="002E04C6">
        <w:rPr>
          <w:rFonts w:ascii="Times New Roman" w:hAnsi="Times New Roman" w:cs="Times New Roman" w:hint="eastAsia"/>
          <w:sz w:val="24"/>
          <w:szCs w:val="24"/>
          <w:lang w:val="en-US"/>
        </w:rPr>
        <w:t>e ada</w:t>
      </w:r>
      <w:r w:rsidR="00622A81" w:rsidRPr="003760D0">
        <w:rPr>
          <w:rFonts w:ascii="Times New Roman" w:hAnsi="Times New Roman" w:cs="Times New Roman" w:hint="eastAsia"/>
          <w:sz w:val="24"/>
          <w:szCs w:val="24"/>
          <w:lang w:val="en-US"/>
        </w:rPr>
        <w:t xml:space="preserve">pted a 5-item scale </w:t>
      </w:r>
      <w:r w:rsidR="002A4007">
        <w:rPr>
          <w:rFonts w:ascii="Times New Roman" w:hAnsi="Times New Roman" w:cs="Times New Roman"/>
          <w:sz w:val="24"/>
          <w:szCs w:val="24"/>
          <w:lang w:val="en-US"/>
        </w:rPr>
        <w:t xml:space="preserve">of international performance </w:t>
      </w:r>
      <w:r w:rsidR="002709F0">
        <w:rPr>
          <w:rFonts w:ascii="Times New Roman" w:hAnsi="Times New Roman" w:cs="Times New Roman"/>
          <w:sz w:val="24"/>
          <w:szCs w:val="24"/>
          <w:lang w:val="en-US"/>
        </w:rPr>
        <w:t>that</w:t>
      </w:r>
      <w:r w:rsidR="00622A81" w:rsidRPr="003760D0">
        <w:rPr>
          <w:rFonts w:ascii="Times New Roman" w:hAnsi="Times New Roman" w:cs="Times New Roman" w:hint="eastAsia"/>
          <w:sz w:val="24"/>
          <w:szCs w:val="24"/>
          <w:lang w:val="en-US"/>
        </w:rPr>
        <w:t xml:space="preserve"> cover</w:t>
      </w:r>
      <w:r w:rsidR="002709F0">
        <w:rPr>
          <w:rFonts w:ascii="Times New Roman" w:hAnsi="Times New Roman" w:cs="Times New Roman"/>
          <w:sz w:val="24"/>
          <w:szCs w:val="24"/>
          <w:lang w:val="en-US"/>
        </w:rPr>
        <w:t>s</w:t>
      </w:r>
      <w:r w:rsidR="00622A81" w:rsidRPr="003760D0">
        <w:rPr>
          <w:rFonts w:ascii="Times New Roman" w:hAnsi="Times New Roman" w:cs="Times New Roman" w:hint="eastAsia"/>
          <w:sz w:val="24"/>
          <w:szCs w:val="24"/>
          <w:lang w:val="en-US"/>
        </w:rPr>
        <w:t xml:space="preserve"> both customer and financial performance</w:t>
      </w:r>
      <w:r w:rsidR="00B84336" w:rsidRPr="003760D0">
        <w:rPr>
          <w:rFonts w:ascii="Times New Roman" w:hAnsi="Times New Roman" w:cs="Times New Roman"/>
          <w:sz w:val="24"/>
          <w:szCs w:val="24"/>
          <w:lang w:val="en-US"/>
        </w:rPr>
        <w:t xml:space="preserve"> (</w:t>
      </w:r>
      <w:r w:rsidR="00B84336" w:rsidRPr="003760D0">
        <w:rPr>
          <w:rFonts w:ascii="Times New Roman" w:hAnsi="Times New Roman" w:cs="Times New Roman" w:hint="eastAsia"/>
          <w:sz w:val="24"/>
          <w:szCs w:val="24"/>
          <w:lang w:val="en-US"/>
        </w:rPr>
        <w:t xml:space="preserve">Homburg </w:t>
      </w:r>
      <w:r w:rsidR="00E9252B">
        <w:rPr>
          <w:rFonts w:ascii="Times New Roman" w:hAnsi="Times New Roman" w:cs="Times New Roman"/>
          <w:sz w:val="24"/>
          <w:szCs w:val="24"/>
          <w:lang w:val="en-US"/>
        </w:rPr>
        <w:t>&amp;</w:t>
      </w:r>
      <w:r w:rsidR="00AC2D8D" w:rsidRPr="003760D0">
        <w:rPr>
          <w:rFonts w:ascii="Times New Roman" w:hAnsi="Times New Roman" w:cs="Times New Roman" w:hint="eastAsia"/>
          <w:sz w:val="24"/>
          <w:szCs w:val="24"/>
          <w:lang w:val="en-US"/>
        </w:rPr>
        <w:t xml:space="preserve"> </w:t>
      </w:r>
      <w:proofErr w:type="spellStart"/>
      <w:r w:rsidR="00AC2D8D" w:rsidRPr="003760D0">
        <w:rPr>
          <w:rFonts w:ascii="Times New Roman" w:hAnsi="Times New Roman" w:cs="Times New Roman" w:hint="eastAsia"/>
          <w:sz w:val="24"/>
          <w:szCs w:val="24"/>
          <w:lang w:val="en-US"/>
        </w:rPr>
        <w:t>Pflesser</w:t>
      </w:r>
      <w:proofErr w:type="spellEnd"/>
      <w:r w:rsidR="00E9252B">
        <w:rPr>
          <w:rFonts w:ascii="Times New Roman" w:hAnsi="Times New Roman" w:cs="Times New Roman"/>
          <w:sz w:val="24"/>
          <w:szCs w:val="24"/>
          <w:lang w:val="en-US"/>
        </w:rPr>
        <w:t>,</w:t>
      </w:r>
      <w:r w:rsidR="00B84336" w:rsidRPr="003760D0">
        <w:rPr>
          <w:rFonts w:ascii="Times New Roman" w:hAnsi="Times New Roman" w:cs="Times New Roman" w:hint="eastAsia"/>
          <w:sz w:val="24"/>
          <w:szCs w:val="24"/>
          <w:lang w:val="en-US"/>
        </w:rPr>
        <w:t xml:space="preserve"> 2000</w:t>
      </w:r>
      <w:r w:rsidR="00B84336" w:rsidRPr="003760D0">
        <w:rPr>
          <w:rFonts w:ascii="Times New Roman" w:hAnsi="Times New Roman" w:cs="Times New Roman"/>
          <w:sz w:val="24"/>
          <w:szCs w:val="24"/>
          <w:lang w:val="en-US"/>
        </w:rPr>
        <w:t>;</w:t>
      </w:r>
      <w:r w:rsidR="00B84336" w:rsidRPr="003760D0">
        <w:rPr>
          <w:rFonts w:ascii="Times New Roman" w:hAnsi="Times New Roman" w:cs="Times New Roman" w:hint="eastAsia"/>
          <w:sz w:val="24"/>
          <w:szCs w:val="24"/>
          <w:lang w:val="en-US"/>
        </w:rPr>
        <w:t xml:space="preserve"> Lee et al.</w:t>
      </w:r>
      <w:r w:rsidR="00E9252B">
        <w:rPr>
          <w:rFonts w:ascii="Times New Roman" w:hAnsi="Times New Roman" w:cs="Times New Roman"/>
          <w:sz w:val="24"/>
          <w:szCs w:val="24"/>
          <w:lang w:val="en-US"/>
        </w:rPr>
        <w:t>,</w:t>
      </w:r>
      <w:r w:rsidR="00B84336" w:rsidRPr="003760D0">
        <w:rPr>
          <w:rFonts w:ascii="Times New Roman" w:hAnsi="Times New Roman" w:cs="Times New Roman" w:hint="eastAsia"/>
          <w:sz w:val="24"/>
          <w:szCs w:val="24"/>
          <w:lang w:val="en-US"/>
        </w:rPr>
        <w:t xml:space="preserve"> 2008</w:t>
      </w:r>
      <w:r w:rsidR="00B84336" w:rsidRPr="003760D0">
        <w:rPr>
          <w:rFonts w:ascii="Times New Roman" w:hAnsi="Times New Roman" w:cs="Times New Roman"/>
          <w:sz w:val="24"/>
          <w:szCs w:val="24"/>
          <w:lang w:val="en-US"/>
        </w:rPr>
        <w:t>;</w:t>
      </w:r>
      <w:r w:rsidR="00B84336" w:rsidRPr="003760D0">
        <w:rPr>
          <w:rFonts w:ascii="Times New Roman" w:hAnsi="Times New Roman" w:cs="Times New Roman" w:hint="eastAsia"/>
          <w:sz w:val="24"/>
          <w:szCs w:val="24"/>
          <w:lang w:val="en-US"/>
        </w:rPr>
        <w:t xml:space="preserve"> Lu et al.</w:t>
      </w:r>
      <w:r w:rsidR="00E9252B">
        <w:rPr>
          <w:rFonts w:ascii="Times New Roman" w:hAnsi="Times New Roman" w:cs="Times New Roman"/>
          <w:sz w:val="24"/>
          <w:szCs w:val="24"/>
          <w:lang w:val="en-US"/>
        </w:rPr>
        <w:t>,</w:t>
      </w:r>
      <w:r w:rsidR="00B84336" w:rsidRPr="003760D0">
        <w:rPr>
          <w:rFonts w:ascii="Times New Roman" w:hAnsi="Times New Roman" w:cs="Times New Roman" w:hint="eastAsia"/>
          <w:sz w:val="24"/>
          <w:szCs w:val="24"/>
          <w:lang w:val="en-US"/>
        </w:rPr>
        <w:t xml:space="preserve"> 2010</w:t>
      </w:r>
      <w:r w:rsidR="00B84336" w:rsidRPr="003760D0">
        <w:rPr>
          <w:rFonts w:ascii="Times New Roman" w:hAnsi="Times New Roman" w:cs="Times New Roman"/>
          <w:sz w:val="24"/>
          <w:szCs w:val="24"/>
          <w:lang w:val="en-US"/>
        </w:rPr>
        <w:t xml:space="preserve">; </w:t>
      </w:r>
      <w:proofErr w:type="spellStart"/>
      <w:r w:rsidR="00B84336" w:rsidRPr="003760D0">
        <w:rPr>
          <w:rFonts w:ascii="Times New Roman" w:hAnsi="Times New Roman" w:cs="Times New Roman" w:hint="eastAsia"/>
          <w:sz w:val="24"/>
          <w:szCs w:val="24"/>
          <w:lang w:val="en-US"/>
        </w:rPr>
        <w:t>O</w:t>
      </w:r>
      <w:r w:rsidR="00B84336" w:rsidRPr="003760D0">
        <w:rPr>
          <w:rFonts w:ascii="Times New Roman" w:hAnsi="Times New Roman" w:cs="Times New Roman"/>
          <w:sz w:val="24"/>
          <w:szCs w:val="24"/>
          <w:lang w:val="en-US"/>
        </w:rPr>
        <w:t>’</w:t>
      </w:r>
      <w:r w:rsidR="00B84336" w:rsidRPr="003760D0">
        <w:rPr>
          <w:rFonts w:ascii="Times New Roman" w:hAnsi="Times New Roman" w:cs="Times New Roman" w:hint="eastAsia"/>
          <w:sz w:val="24"/>
          <w:szCs w:val="24"/>
          <w:lang w:val="en-US"/>
        </w:rPr>
        <w:t>Cass</w:t>
      </w:r>
      <w:proofErr w:type="spellEnd"/>
      <w:r w:rsidR="00B84336" w:rsidRPr="003760D0">
        <w:rPr>
          <w:rFonts w:ascii="Times New Roman" w:hAnsi="Times New Roman" w:cs="Times New Roman" w:hint="eastAsia"/>
          <w:sz w:val="24"/>
          <w:szCs w:val="24"/>
          <w:lang w:val="en-US"/>
        </w:rPr>
        <w:t xml:space="preserve"> </w:t>
      </w:r>
      <w:r w:rsidR="00E9252B">
        <w:rPr>
          <w:rFonts w:ascii="Times New Roman" w:hAnsi="Times New Roman" w:cs="Times New Roman"/>
          <w:sz w:val="24"/>
          <w:szCs w:val="24"/>
          <w:lang w:val="en-US"/>
        </w:rPr>
        <w:t>&amp;</w:t>
      </w:r>
      <w:r w:rsidR="00AC2D8D" w:rsidRPr="003760D0">
        <w:rPr>
          <w:rFonts w:ascii="Times New Roman" w:hAnsi="Times New Roman" w:cs="Times New Roman" w:hint="eastAsia"/>
          <w:sz w:val="24"/>
          <w:szCs w:val="24"/>
          <w:lang w:val="en-US"/>
        </w:rPr>
        <w:t xml:space="preserve"> Ngo</w:t>
      </w:r>
      <w:r w:rsidR="00E9252B">
        <w:rPr>
          <w:rFonts w:ascii="Times New Roman" w:hAnsi="Times New Roman" w:cs="Times New Roman"/>
          <w:sz w:val="24"/>
          <w:szCs w:val="24"/>
          <w:lang w:val="en-US"/>
        </w:rPr>
        <w:t>,</w:t>
      </w:r>
      <w:r w:rsidR="00B84336" w:rsidRPr="003760D0">
        <w:rPr>
          <w:rFonts w:ascii="Times New Roman" w:hAnsi="Times New Roman" w:cs="Times New Roman" w:hint="eastAsia"/>
          <w:sz w:val="24"/>
          <w:szCs w:val="24"/>
          <w:lang w:val="en-US"/>
        </w:rPr>
        <w:t xml:space="preserve"> 2007</w:t>
      </w:r>
      <w:r w:rsidR="00B84336" w:rsidRPr="003760D0">
        <w:rPr>
          <w:rFonts w:ascii="Times New Roman" w:hAnsi="Times New Roman" w:cs="Times New Roman"/>
          <w:sz w:val="24"/>
          <w:szCs w:val="24"/>
          <w:lang w:val="en-US"/>
        </w:rPr>
        <w:t>)</w:t>
      </w:r>
      <w:r w:rsidR="00622A81" w:rsidRPr="003760D0">
        <w:rPr>
          <w:rFonts w:ascii="Times New Roman" w:hAnsi="Times New Roman" w:cs="Times New Roman" w:hint="eastAsia"/>
          <w:sz w:val="24"/>
          <w:szCs w:val="24"/>
          <w:lang w:val="en-US"/>
        </w:rPr>
        <w:t>.</w:t>
      </w:r>
      <w:r w:rsidR="00C55B04" w:rsidRPr="003760D0">
        <w:rPr>
          <w:rFonts w:ascii="Times New Roman" w:hAnsi="Times New Roman" w:cs="Times New Roman"/>
          <w:sz w:val="24"/>
          <w:szCs w:val="24"/>
          <w:lang w:val="en-US"/>
        </w:rPr>
        <w:t xml:space="preserve"> </w:t>
      </w:r>
      <w:r w:rsidR="00F067C3">
        <w:rPr>
          <w:rFonts w:ascii="Times New Roman" w:hAnsi="Times New Roman" w:cs="Times New Roman"/>
          <w:sz w:val="24"/>
          <w:szCs w:val="24"/>
          <w:lang w:val="en-US"/>
        </w:rPr>
        <w:t xml:space="preserve">Specifically, </w:t>
      </w:r>
      <w:r w:rsidR="008C52AE" w:rsidRPr="003760D0">
        <w:rPr>
          <w:rFonts w:ascii="Times New Roman" w:hAnsi="Times New Roman" w:cs="Times New Roman"/>
          <w:sz w:val="24"/>
          <w:szCs w:val="24"/>
          <w:lang w:val="en-US"/>
        </w:rPr>
        <w:t xml:space="preserve">we utilized </w:t>
      </w:r>
      <w:r w:rsidR="005333D9">
        <w:rPr>
          <w:rFonts w:ascii="Times New Roman" w:hAnsi="Times New Roman" w:cs="Times New Roman"/>
          <w:sz w:val="24"/>
          <w:szCs w:val="24"/>
          <w:lang w:val="en-US"/>
        </w:rPr>
        <w:t xml:space="preserve">market </w:t>
      </w:r>
      <w:r w:rsidR="007247E0">
        <w:rPr>
          <w:rFonts w:ascii="Times New Roman" w:hAnsi="Times New Roman" w:cs="Times New Roman" w:hint="eastAsia"/>
          <w:sz w:val="24"/>
          <w:szCs w:val="24"/>
          <w:lang w:val="en-US"/>
        </w:rPr>
        <w:t>growth</w:t>
      </w:r>
      <w:r w:rsidR="007247E0">
        <w:rPr>
          <w:rFonts w:ascii="Times New Roman" w:hAnsi="Times New Roman" w:cs="Times New Roman"/>
          <w:sz w:val="24"/>
          <w:szCs w:val="24"/>
          <w:lang w:val="en-US"/>
        </w:rPr>
        <w:t xml:space="preserve">, </w:t>
      </w:r>
      <w:r w:rsidR="00622A81" w:rsidRPr="003760D0">
        <w:rPr>
          <w:rFonts w:ascii="Times New Roman" w:hAnsi="Times New Roman" w:cs="Times New Roman" w:hint="eastAsia"/>
          <w:sz w:val="24"/>
          <w:szCs w:val="24"/>
          <w:lang w:val="en-US"/>
        </w:rPr>
        <w:t>m</w:t>
      </w:r>
      <w:r w:rsidR="00622A81" w:rsidRPr="003760D0">
        <w:rPr>
          <w:rFonts w:ascii="Times New Roman" w:hAnsi="Times New Roman" w:cs="Times New Roman"/>
          <w:sz w:val="24"/>
          <w:szCs w:val="24"/>
          <w:lang w:val="en-US"/>
        </w:rPr>
        <w:t>arket share</w:t>
      </w:r>
      <w:r w:rsidR="00622A81" w:rsidRPr="003760D0">
        <w:rPr>
          <w:rFonts w:ascii="Times New Roman" w:hAnsi="Times New Roman" w:cs="Times New Roman" w:hint="eastAsia"/>
          <w:sz w:val="24"/>
          <w:szCs w:val="24"/>
          <w:lang w:val="en-US"/>
        </w:rPr>
        <w:t>, return on investment</w:t>
      </w:r>
      <w:r w:rsidR="007C3C74" w:rsidRPr="003760D0">
        <w:rPr>
          <w:rFonts w:ascii="Times New Roman" w:hAnsi="Times New Roman" w:cs="Times New Roman"/>
          <w:sz w:val="24"/>
          <w:szCs w:val="24"/>
          <w:lang w:val="en-US"/>
        </w:rPr>
        <w:t>,</w:t>
      </w:r>
      <w:r w:rsidR="00AC2D8D" w:rsidRPr="003760D0">
        <w:rPr>
          <w:rFonts w:ascii="Times New Roman" w:hAnsi="Times New Roman" w:cs="Times New Roman" w:hint="eastAsia"/>
          <w:sz w:val="24"/>
          <w:szCs w:val="24"/>
          <w:lang w:val="en-US"/>
        </w:rPr>
        <w:t xml:space="preserve"> and profitability</w:t>
      </w:r>
      <w:r w:rsidR="00622A81" w:rsidRPr="003760D0">
        <w:rPr>
          <w:rFonts w:ascii="Times New Roman" w:hAnsi="Times New Roman" w:cs="Times New Roman"/>
          <w:sz w:val="24"/>
          <w:szCs w:val="24"/>
          <w:lang w:val="en-US"/>
        </w:rPr>
        <w:t xml:space="preserve"> as </w:t>
      </w:r>
      <w:r w:rsidR="00622A81" w:rsidRPr="003760D0">
        <w:rPr>
          <w:rFonts w:ascii="Times New Roman" w:hAnsi="Times New Roman" w:cs="Times New Roman" w:hint="eastAsia"/>
          <w:sz w:val="24"/>
          <w:szCs w:val="24"/>
          <w:lang w:val="en-US"/>
        </w:rPr>
        <w:t>financial performance</w:t>
      </w:r>
      <w:r w:rsidR="008C52AE" w:rsidRPr="003760D0">
        <w:rPr>
          <w:rFonts w:ascii="Times New Roman" w:hAnsi="Times New Roman" w:cs="Times New Roman"/>
          <w:sz w:val="24"/>
          <w:szCs w:val="24"/>
          <w:lang w:val="en-US"/>
        </w:rPr>
        <w:t xml:space="preserve"> indicators</w:t>
      </w:r>
      <w:r w:rsidR="00622A81" w:rsidRPr="003760D0">
        <w:rPr>
          <w:rFonts w:ascii="Times New Roman" w:hAnsi="Times New Roman" w:cs="Times New Roman" w:hint="eastAsia"/>
          <w:sz w:val="24"/>
          <w:szCs w:val="24"/>
          <w:lang w:val="en-US"/>
        </w:rPr>
        <w:t xml:space="preserve">. </w:t>
      </w:r>
      <w:r w:rsidR="008C52AE" w:rsidRPr="003760D0">
        <w:rPr>
          <w:rFonts w:ascii="Times New Roman" w:hAnsi="Times New Roman" w:cs="Times New Roman"/>
          <w:sz w:val="24"/>
          <w:szCs w:val="24"/>
          <w:lang w:val="en-US"/>
        </w:rPr>
        <w:t xml:space="preserve">For </w:t>
      </w:r>
      <w:r w:rsidR="008C52AE" w:rsidRPr="003760D0">
        <w:rPr>
          <w:rFonts w:ascii="Times New Roman" w:hAnsi="Times New Roman" w:cs="Times New Roman" w:hint="eastAsia"/>
          <w:sz w:val="24"/>
          <w:szCs w:val="24"/>
          <w:lang w:val="en-US"/>
        </w:rPr>
        <w:t>customer performance</w:t>
      </w:r>
      <w:r w:rsidR="00622A81" w:rsidRPr="003760D0">
        <w:rPr>
          <w:rFonts w:ascii="Times New Roman" w:hAnsi="Times New Roman" w:cs="Times New Roman" w:hint="eastAsia"/>
          <w:sz w:val="24"/>
          <w:szCs w:val="24"/>
          <w:lang w:val="en-US"/>
        </w:rPr>
        <w:t xml:space="preserve">, </w:t>
      </w:r>
      <w:r w:rsidR="008C52AE" w:rsidRPr="003760D0">
        <w:rPr>
          <w:rFonts w:ascii="Times New Roman" w:hAnsi="Times New Roman" w:cs="Times New Roman"/>
          <w:sz w:val="24"/>
          <w:szCs w:val="24"/>
          <w:lang w:val="en-US"/>
        </w:rPr>
        <w:t xml:space="preserve">we adapted </w:t>
      </w:r>
      <w:r w:rsidR="00622A81" w:rsidRPr="003760D0">
        <w:rPr>
          <w:rFonts w:ascii="Times New Roman" w:hAnsi="Times New Roman" w:cs="Times New Roman" w:hint="eastAsia"/>
          <w:sz w:val="24"/>
          <w:szCs w:val="24"/>
          <w:lang w:val="en-US"/>
        </w:rPr>
        <w:t>customer satisfaction</w:t>
      </w:r>
      <w:r w:rsidR="008C52AE" w:rsidRPr="003760D0">
        <w:rPr>
          <w:rFonts w:ascii="Times New Roman" w:hAnsi="Times New Roman" w:cs="Times New Roman"/>
          <w:sz w:val="24"/>
          <w:szCs w:val="24"/>
          <w:lang w:val="en-US"/>
        </w:rPr>
        <w:t>, which</w:t>
      </w:r>
      <w:r w:rsidR="00622A81" w:rsidRPr="003760D0">
        <w:rPr>
          <w:rFonts w:ascii="Times New Roman" w:hAnsi="Times New Roman" w:cs="Times New Roman" w:hint="eastAsia"/>
          <w:sz w:val="24"/>
          <w:szCs w:val="24"/>
          <w:lang w:val="en-US"/>
        </w:rPr>
        <w:t xml:space="preserve"> has been widely used </w:t>
      </w:r>
      <w:r w:rsidR="00B54D17">
        <w:rPr>
          <w:rFonts w:ascii="Times New Roman" w:hAnsi="Times New Roman" w:cs="Times New Roman"/>
          <w:sz w:val="24"/>
          <w:szCs w:val="24"/>
          <w:lang w:val="en-US"/>
        </w:rPr>
        <w:t>in the literature</w:t>
      </w:r>
      <w:r w:rsidR="008C52AE" w:rsidRPr="003760D0">
        <w:rPr>
          <w:rFonts w:ascii="Times New Roman" w:hAnsi="Times New Roman" w:cs="Times New Roman"/>
          <w:sz w:val="24"/>
          <w:szCs w:val="24"/>
          <w:lang w:val="en-US"/>
        </w:rPr>
        <w:t xml:space="preserve"> </w:t>
      </w:r>
      <w:r w:rsidR="00AC2D8D" w:rsidRPr="003760D0">
        <w:rPr>
          <w:rFonts w:ascii="Times New Roman" w:hAnsi="Times New Roman" w:cs="Times New Roman" w:hint="eastAsia"/>
          <w:sz w:val="24"/>
          <w:szCs w:val="24"/>
          <w:lang w:val="en-US"/>
        </w:rPr>
        <w:t>(e.g., Lee et al.</w:t>
      </w:r>
      <w:r w:rsidR="00301F77">
        <w:rPr>
          <w:rFonts w:ascii="Times New Roman" w:hAnsi="Times New Roman" w:cs="Times New Roman"/>
          <w:sz w:val="24"/>
          <w:szCs w:val="24"/>
          <w:lang w:val="en-US"/>
        </w:rPr>
        <w:t>,</w:t>
      </w:r>
      <w:r w:rsidR="00622A81" w:rsidRPr="003760D0">
        <w:rPr>
          <w:rFonts w:ascii="Times New Roman" w:hAnsi="Times New Roman" w:cs="Times New Roman" w:hint="eastAsia"/>
          <w:sz w:val="24"/>
          <w:szCs w:val="24"/>
          <w:lang w:val="en-US"/>
        </w:rPr>
        <w:t xml:space="preserve"> 2008</w:t>
      </w:r>
      <w:r w:rsidR="00622A81" w:rsidRPr="002A6216">
        <w:rPr>
          <w:rFonts w:ascii="Times New Roman" w:hAnsi="Times New Roman" w:cs="Times New Roman" w:hint="eastAsia"/>
          <w:sz w:val="24"/>
          <w:szCs w:val="24"/>
          <w:lang w:val="en-US"/>
        </w:rPr>
        <w:t>).</w:t>
      </w:r>
      <w:r w:rsidR="00744A1C" w:rsidRPr="002A6216">
        <w:rPr>
          <w:rFonts w:ascii="Times New Roman" w:hAnsi="Times New Roman" w:cs="Times New Roman"/>
          <w:sz w:val="24"/>
          <w:szCs w:val="24"/>
          <w:lang w:val="en-US"/>
        </w:rPr>
        <w:t xml:space="preserve"> All five items were averaged into one measure (</w:t>
      </w:r>
      <w:r w:rsidR="00343EC1" w:rsidRPr="002A6216">
        <w:rPr>
          <w:rFonts w:ascii="Times New Roman" w:hAnsi="Times New Roman" w:cs="Times New Roman"/>
          <w:sz w:val="24"/>
          <w:szCs w:val="24"/>
          <w:lang w:val="en-US"/>
        </w:rPr>
        <w:t xml:space="preserve">see </w:t>
      </w:r>
      <w:r w:rsidR="00744A1C" w:rsidRPr="002A6216">
        <w:rPr>
          <w:rFonts w:ascii="Times New Roman" w:hAnsi="Times New Roman" w:cs="Times New Roman"/>
          <w:sz w:val="24"/>
          <w:szCs w:val="24"/>
          <w:lang w:val="en-US"/>
        </w:rPr>
        <w:t xml:space="preserve">Zhang </w:t>
      </w:r>
      <w:r w:rsidR="00424AF7" w:rsidRPr="002A6216">
        <w:rPr>
          <w:rFonts w:ascii="Times New Roman" w:hAnsi="Times New Roman" w:cs="Times New Roman"/>
          <w:sz w:val="24"/>
          <w:szCs w:val="24"/>
          <w:lang w:val="en-US"/>
        </w:rPr>
        <w:t>&amp;</w:t>
      </w:r>
      <w:r w:rsidR="00744A1C" w:rsidRPr="002A6216">
        <w:rPr>
          <w:rFonts w:ascii="Times New Roman" w:hAnsi="Times New Roman" w:cs="Times New Roman"/>
          <w:sz w:val="24"/>
          <w:szCs w:val="24"/>
          <w:lang w:val="en-US"/>
        </w:rPr>
        <w:t xml:space="preserve"> Li, 2010), as previously advocated </w:t>
      </w:r>
      <w:r w:rsidR="00343EC1" w:rsidRPr="002A6216">
        <w:rPr>
          <w:rFonts w:ascii="Times New Roman" w:hAnsi="Times New Roman" w:cs="Times New Roman"/>
          <w:sz w:val="24"/>
          <w:szCs w:val="24"/>
          <w:lang w:val="en-US"/>
        </w:rPr>
        <w:t xml:space="preserve">by </w:t>
      </w:r>
      <w:r w:rsidR="00744A1C" w:rsidRPr="002A6216">
        <w:rPr>
          <w:rFonts w:ascii="Times New Roman" w:hAnsi="Times New Roman" w:cs="Times New Roman" w:hint="eastAsia"/>
          <w:sz w:val="24"/>
          <w:szCs w:val="24"/>
          <w:lang w:val="en-US"/>
        </w:rPr>
        <w:t xml:space="preserve">Homburg </w:t>
      </w:r>
      <w:r w:rsidR="00343EC1" w:rsidRPr="002A6216">
        <w:rPr>
          <w:rFonts w:ascii="Times New Roman" w:hAnsi="Times New Roman" w:cs="Times New Roman"/>
          <w:sz w:val="24"/>
          <w:szCs w:val="24"/>
          <w:lang w:val="en-US"/>
        </w:rPr>
        <w:t>and</w:t>
      </w:r>
      <w:r w:rsidR="00744A1C" w:rsidRPr="002A6216">
        <w:rPr>
          <w:rFonts w:ascii="Times New Roman" w:hAnsi="Times New Roman" w:cs="Times New Roman" w:hint="eastAsia"/>
          <w:sz w:val="24"/>
          <w:szCs w:val="24"/>
          <w:lang w:val="en-US"/>
        </w:rPr>
        <w:t xml:space="preserve"> </w:t>
      </w:r>
      <w:proofErr w:type="spellStart"/>
      <w:r w:rsidR="00744A1C" w:rsidRPr="002A6216">
        <w:rPr>
          <w:rFonts w:ascii="Times New Roman" w:hAnsi="Times New Roman" w:cs="Times New Roman" w:hint="eastAsia"/>
          <w:sz w:val="24"/>
          <w:szCs w:val="24"/>
          <w:lang w:val="en-US"/>
        </w:rPr>
        <w:t>Pflesser</w:t>
      </w:r>
      <w:proofErr w:type="spellEnd"/>
      <w:r w:rsidR="00744A1C" w:rsidRPr="002A6216">
        <w:rPr>
          <w:rFonts w:ascii="Times New Roman" w:hAnsi="Times New Roman" w:cs="Times New Roman" w:hint="eastAsia"/>
          <w:sz w:val="24"/>
          <w:szCs w:val="24"/>
          <w:lang w:val="en-US"/>
        </w:rPr>
        <w:t xml:space="preserve"> </w:t>
      </w:r>
      <w:r w:rsidR="00343EC1" w:rsidRPr="002A6216">
        <w:rPr>
          <w:rFonts w:ascii="Times New Roman" w:hAnsi="Times New Roman" w:cs="Times New Roman"/>
          <w:sz w:val="24"/>
          <w:szCs w:val="24"/>
          <w:lang w:val="en-US"/>
        </w:rPr>
        <w:t>(</w:t>
      </w:r>
      <w:r w:rsidR="00744A1C" w:rsidRPr="002A6216">
        <w:rPr>
          <w:rFonts w:ascii="Times New Roman" w:hAnsi="Times New Roman" w:cs="Times New Roman" w:hint="eastAsia"/>
          <w:sz w:val="24"/>
          <w:szCs w:val="24"/>
          <w:lang w:val="en-US"/>
        </w:rPr>
        <w:t>2000</w:t>
      </w:r>
      <w:r w:rsidR="00343EC1" w:rsidRPr="002A6216">
        <w:rPr>
          <w:rFonts w:ascii="Times New Roman" w:hAnsi="Times New Roman" w:cs="Times New Roman"/>
          <w:sz w:val="24"/>
          <w:szCs w:val="24"/>
          <w:lang w:val="en-US"/>
        </w:rPr>
        <w:t>) and</w:t>
      </w:r>
      <w:r w:rsidR="00744A1C" w:rsidRPr="002A6216">
        <w:rPr>
          <w:rFonts w:ascii="Times New Roman" w:hAnsi="Times New Roman" w:cs="Times New Roman" w:hint="eastAsia"/>
          <w:sz w:val="24"/>
          <w:szCs w:val="24"/>
          <w:lang w:val="en-US"/>
        </w:rPr>
        <w:t xml:space="preserve"> Lee et al.</w:t>
      </w:r>
      <w:r w:rsidR="00343EC1" w:rsidRPr="002A6216">
        <w:rPr>
          <w:rFonts w:ascii="Times New Roman" w:hAnsi="Times New Roman" w:cs="Times New Roman"/>
          <w:sz w:val="24"/>
          <w:szCs w:val="24"/>
          <w:lang w:val="en-US"/>
        </w:rPr>
        <w:t xml:space="preserve"> (</w:t>
      </w:r>
      <w:r w:rsidR="00744A1C" w:rsidRPr="002A6216">
        <w:rPr>
          <w:rFonts w:ascii="Times New Roman" w:hAnsi="Times New Roman" w:cs="Times New Roman" w:hint="eastAsia"/>
          <w:sz w:val="24"/>
          <w:szCs w:val="24"/>
          <w:lang w:val="en-US"/>
        </w:rPr>
        <w:t>2008</w:t>
      </w:r>
      <w:r w:rsidR="00744A1C" w:rsidRPr="002A6216">
        <w:rPr>
          <w:rFonts w:ascii="Times New Roman" w:hAnsi="Times New Roman" w:cs="Times New Roman"/>
          <w:sz w:val="24"/>
          <w:szCs w:val="24"/>
          <w:lang w:val="en-US"/>
        </w:rPr>
        <w:t>).</w:t>
      </w:r>
    </w:p>
    <w:p w14:paraId="78FF192C" w14:textId="77777777" w:rsidR="001A7746" w:rsidRDefault="001A7746" w:rsidP="005638A0">
      <w:pPr>
        <w:spacing w:after="0" w:line="480" w:lineRule="auto"/>
        <w:outlineLvl w:val="0"/>
        <w:rPr>
          <w:rFonts w:ascii="Times New Roman" w:hAnsi="Times New Roman" w:cs="Times New Roman"/>
          <w:b/>
          <w:sz w:val="24"/>
          <w:szCs w:val="24"/>
          <w:lang w:val="en-US"/>
        </w:rPr>
      </w:pPr>
    </w:p>
    <w:p w14:paraId="0623A4CA" w14:textId="54CFE015" w:rsidR="00573263" w:rsidRPr="00912E0E" w:rsidRDefault="00202152" w:rsidP="005638A0">
      <w:pPr>
        <w:spacing w:after="0" w:line="480" w:lineRule="auto"/>
        <w:outlineLvl w:val="0"/>
        <w:rPr>
          <w:rFonts w:ascii="Times New Roman" w:hAnsi="Times New Roman" w:cs="Times New Roman"/>
          <w:b/>
          <w:sz w:val="24"/>
          <w:szCs w:val="24"/>
          <w:lang w:val="en-US"/>
        </w:rPr>
      </w:pPr>
      <w:r>
        <w:rPr>
          <w:rFonts w:ascii="Times New Roman" w:hAnsi="Times New Roman" w:cs="Times New Roman"/>
          <w:b/>
          <w:sz w:val="24"/>
          <w:szCs w:val="24"/>
          <w:lang w:val="en-US"/>
        </w:rPr>
        <w:t>4</w:t>
      </w:r>
      <w:r w:rsidR="002E37F9" w:rsidRPr="00912E0E">
        <w:rPr>
          <w:rFonts w:ascii="Times New Roman" w:hAnsi="Times New Roman" w:cs="Times New Roman"/>
          <w:b/>
          <w:sz w:val="24"/>
          <w:szCs w:val="24"/>
          <w:lang w:val="en-US"/>
        </w:rPr>
        <w:t xml:space="preserve">. </w:t>
      </w:r>
      <w:r w:rsidR="00A466ED" w:rsidRPr="00912E0E">
        <w:rPr>
          <w:rFonts w:ascii="Times New Roman" w:hAnsi="Times New Roman" w:cs="Times New Roman"/>
          <w:b/>
          <w:sz w:val="24"/>
          <w:szCs w:val="24"/>
          <w:lang w:val="en-US"/>
        </w:rPr>
        <w:t>Data Analysis</w:t>
      </w:r>
    </w:p>
    <w:p w14:paraId="563701C9" w14:textId="02700CF7" w:rsidR="0030585A" w:rsidRPr="003839BF" w:rsidRDefault="00202152" w:rsidP="005638A0">
      <w:pPr>
        <w:spacing w:after="0" w:line="480" w:lineRule="auto"/>
        <w:outlineLvl w:val="0"/>
        <w:rPr>
          <w:rFonts w:ascii="Times New Roman" w:hAnsi="Times New Roman" w:cs="Times New Roman"/>
          <w:b/>
          <w:i/>
          <w:sz w:val="24"/>
          <w:szCs w:val="24"/>
          <w:lang w:val="en-US"/>
        </w:rPr>
      </w:pPr>
      <w:r w:rsidRPr="003839BF">
        <w:rPr>
          <w:rFonts w:ascii="Times New Roman" w:hAnsi="Times New Roman" w:cs="Times New Roman"/>
          <w:b/>
          <w:i/>
          <w:sz w:val="24"/>
          <w:szCs w:val="24"/>
          <w:lang w:val="en-US"/>
        </w:rPr>
        <w:t>4</w:t>
      </w:r>
      <w:r w:rsidR="002E37F9" w:rsidRPr="003839BF">
        <w:rPr>
          <w:rFonts w:ascii="Times New Roman" w:hAnsi="Times New Roman" w:cs="Times New Roman"/>
          <w:b/>
          <w:i/>
          <w:sz w:val="24"/>
          <w:szCs w:val="24"/>
          <w:lang w:val="en-US"/>
        </w:rPr>
        <w:t xml:space="preserve">.1 </w:t>
      </w:r>
      <w:r w:rsidR="00BA096E" w:rsidRPr="003839BF">
        <w:rPr>
          <w:rFonts w:ascii="Times New Roman" w:hAnsi="Times New Roman" w:cs="Times New Roman"/>
          <w:b/>
          <w:i/>
          <w:sz w:val="24"/>
          <w:szCs w:val="24"/>
          <w:lang w:val="en-US"/>
        </w:rPr>
        <w:t>Tests</w:t>
      </w:r>
      <w:r w:rsidR="00331F15" w:rsidRPr="003839BF">
        <w:rPr>
          <w:rFonts w:ascii="Times New Roman" w:hAnsi="Times New Roman" w:cs="Times New Roman"/>
          <w:b/>
          <w:i/>
          <w:sz w:val="24"/>
          <w:szCs w:val="24"/>
          <w:lang w:val="en-US"/>
        </w:rPr>
        <w:t xml:space="preserve"> for </w:t>
      </w:r>
      <w:proofErr w:type="spellStart"/>
      <w:r w:rsidR="00331F15" w:rsidRPr="003839BF">
        <w:rPr>
          <w:rFonts w:ascii="Times New Roman" w:hAnsi="Times New Roman" w:cs="Times New Roman"/>
          <w:b/>
          <w:i/>
          <w:sz w:val="24"/>
          <w:szCs w:val="24"/>
          <w:lang w:val="en-US"/>
        </w:rPr>
        <w:t>Unidimensionability</w:t>
      </w:r>
      <w:proofErr w:type="spellEnd"/>
      <w:r w:rsidR="00331F15" w:rsidRPr="003839BF">
        <w:rPr>
          <w:rFonts w:ascii="Times New Roman" w:hAnsi="Times New Roman" w:cs="Times New Roman"/>
          <w:b/>
          <w:i/>
          <w:sz w:val="24"/>
          <w:szCs w:val="24"/>
          <w:lang w:val="en-US"/>
        </w:rPr>
        <w:t xml:space="preserve"> of Constructs</w:t>
      </w:r>
    </w:p>
    <w:p w14:paraId="08337D4C" w14:textId="485BA84C" w:rsidR="00463834" w:rsidRDefault="005A5F86"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BD25DE" w:rsidRPr="003760D0">
        <w:rPr>
          <w:rFonts w:ascii="Times New Roman" w:hAnsi="Times New Roman" w:cs="Times New Roman"/>
          <w:sz w:val="24"/>
          <w:szCs w:val="24"/>
          <w:lang w:val="en-US"/>
        </w:rPr>
        <w:t>W</w:t>
      </w:r>
      <w:r w:rsidR="0030585A" w:rsidRPr="003760D0">
        <w:rPr>
          <w:rFonts w:ascii="Times New Roman" w:hAnsi="Times New Roman" w:cs="Times New Roman"/>
          <w:sz w:val="24"/>
          <w:szCs w:val="24"/>
          <w:lang w:val="en-US"/>
        </w:rPr>
        <w:t xml:space="preserve">e carried out a rigorous process to purify and validate the measurement scale items, </w:t>
      </w:r>
      <w:r w:rsidR="00EA2635">
        <w:rPr>
          <w:rFonts w:ascii="Times New Roman" w:hAnsi="Times New Roman" w:cs="Times New Roman"/>
          <w:sz w:val="24"/>
          <w:szCs w:val="24"/>
          <w:lang w:val="en-US"/>
        </w:rPr>
        <w:t>following</w:t>
      </w:r>
      <w:r w:rsidR="0030585A" w:rsidRPr="003760D0">
        <w:rPr>
          <w:rFonts w:ascii="Times New Roman" w:hAnsi="Times New Roman" w:cs="Times New Roman"/>
          <w:sz w:val="24"/>
          <w:szCs w:val="24"/>
          <w:lang w:val="en-US"/>
        </w:rPr>
        <w:t xml:space="preserve"> </w:t>
      </w:r>
      <w:proofErr w:type="spellStart"/>
      <w:r w:rsidR="00BD25DE" w:rsidRPr="003760D0">
        <w:rPr>
          <w:rFonts w:ascii="Times New Roman" w:hAnsi="Times New Roman" w:cs="Times New Roman" w:hint="eastAsia"/>
          <w:sz w:val="24"/>
          <w:szCs w:val="24"/>
          <w:lang w:val="en-US"/>
        </w:rPr>
        <w:t>Gerbing</w:t>
      </w:r>
      <w:proofErr w:type="spellEnd"/>
      <w:r w:rsidR="00BD25DE" w:rsidRPr="003760D0">
        <w:rPr>
          <w:rFonts w:ascii="Times New Roman" w:hAnsi="Times New Roman" w:cs="Times New Roman" w:hint="eastAsia"/>
          <w:sz w:val="24"/>
          <w:szCs w:val="24"/>
          <w:lang w:val="en-US"/>
        </w:rPr>
        <w:t xml:space="preserve"> and Anderson (1988)</w:t>
      </w:r>
      <w:r w:rsidR="00BD25DE" w:rsidRPr="003760D0">
        <w:rPr>
          <w:rFonts w:ascii="Times New Roman" w:hAnsi="Times New Roman" w:cs="Times New Roman"/>
          <w:sz w:val="24"/>
          <w:szCs w:val="24"/>
          <w:lang w:val="en-US"/>
        </w:rPr>
        <w:t xml:space="preserve"> and </w:t>
      </w:r>
      <w:r w:rsidR="0030585A" w:rsidRPr="003760D0">
        <w:rPr>
          <w:rFonts w:ascii="Times New Roman" w:hAnsi="Times New Roman" w:cs="Times New Roman"/>
          <w:sz w:val="24"/>
          <w:szCs w:val="24"/>
          <w:lang w:val="en-US"/>
        </w:rPr>
        <w:t xml:space="preserve">Hair </w:t>
      </w:r>
      <w:r w:rsidR="00C00D21" w:rsidRPr="003760D0">
        <w:rPr>
          <w:rFonts w:ascii="Times New Roman" w:hAnsi="Times New Roman" w:cs="Times New Roman"/>
          <w:sz w:val="24"/>
          <w:szCs w:val="24"/>
          <w:lang w:val="en-US"/>
        </w:rPr>
        <w:t>et al</w:t>
      </w:r>
      <w:r w:rsidR="00BD25DE" w:rsidRPr="003760D0">
        <w:rPr>
          <w:rFonts w:ascii="Times New Roman" w:hAnsi="Times New Roman" w:cs="Times New Roman"/>
          <w:sz w:val="24"/>
          <w:szCs w:val="24"/>
          <w:lang w:val="en-US"/>
        </w:rPr>
        <w:t>.</w:t>
      </w:r>
      <w:r w:rsidR="0030585A" w:rsidRPr="003760D0">
        <w:rPr>
          <w:rFonts w:ascii="Times New Roman" w:hAnsi="Times New Roman" w:cs="Times New Roman"/>
          <w:sz w:val="24"/>
          <w:szCs w:val="24"/>
          <w:lang w:val="en-US"/>
        </w:rPr>
        <w:t xml:space="preserve"> </w:t>
      </w:r>
      <w:r w:rsidR="00BD25DE" w:rsidRPr="003760D0">
        <w:rPr>
          <w:rFonts w:ascii="Times New Roman" w:hAnsi="Times New Roman" w:cs="Times New Roman"/>
          <w:sz w:val="24"/>
          <w:szCs w:val="24"/>
          <w:lang w:val="en-US"/>
        </w:rPr>
        <w:t>(</w:t>
      </w:r>
      <w:r w:rsidR="0030585A" w:rsidRPr="003760D0">
        <w:rPr>
          <w:rFonts w:ascii="Times New Roman" w:hAnsi="Times New Roman" w:cs="Times New Roman"/>
          <w:sz w:val="24"/>
          <w:szCs w:val="24"/>
          <w:lang w:val="en-US"/>
        </w:rPr>
        <w:t xml:space="preserve">2006). </w:t>
      </w:r>
      <w:r w:rsidR="00683F5F" w:rsidRPr="003760D0">
        <w:rPr>
          <w:rFonts w:ascii="Times New Roman" w:hAnsi="Times New Roman" w:cs="Times New Roman"/>
          <w:sz w:val="24"/>
          <w:szCs w:val="24"/>
          <w:lang w:val="en-US"/>
        </w:rPr>
        <w:t xml:space="preserve">Our </w:t>
      </w:r>
      <w:r w:rsidR="006E65CD" w:rsidRPr="003760D0">
        <w:rPr>
          <w:rFonts w:ascii="Times New Roman" w:hAnsi="Times New Roman" w:cs="Times New Roman" w:hint="eastAsia"/>
          <w:sz w:val="24"/>
          <w:szCs w:val="24"/>
          <w:lang w:val="en-US"/>
        </w:rPr>
        <w:t>EFA</w:t>
      </w:r>
      <w:r w:rsidR="006E65CD" w:rsidRPr="003760D0">
        <w:rPr>
          <w:rFonts w:ascii="Times New Roman" w:hAnsi="Times New Roman" w:cs="Times New Roman"/>
          <w:sz w:val="24"/>
          <w:szCs w:val="24"/>
          <w:lang w:val="en-US"/>
        </w:rPr>
        <w:t xml:space="preserve"> for </w:t>
      </w:r>
      <w:r w:rsidR="006E65CD" w:rsidRPr="003760D0">
        <w:rPr>
          <w:rFonts w:ascii="Times New Roman" w:hAnsi="Times New Roman" w:cs="Times New Roman" w:hint="eastAsia"/>
          <w:sz w:val="24"/>
          <w:szCs w:val="24"/>
          <w:lang w:val="en-US"/>
        </w:rPr>
        <w:t>internationalization</w:t>
      </w:r>
      <w:r w:rsidR="006E65CD" w:rsidRPr="003760D0">
        <w:rPr>
          <w:rFonts w:ascii="Times New Roman" w:hAnsi="Times New Roman" w:cs="Times New Roman"/>
          <w:sz w:val="24"/>
          <w:szCs w:val="24"/>
          <w:lang w:val="en-US"/>
        </w:rPr>
        <w:t xml:space="preserve">, </w:t>
      </w:r>
      <w:r w:rsidR="00F07AF6" w:rsidRPr="003760D0">
        <w:rPr>
          <w:rFonts w:ascii="Times New Roman" w:hAnsi="Times New Roman" w:cs="Times New Roman"/>
          <w:sz w:val="24"/>
          <w:szCs w:val="24"/>
          <w:lang w:val="en-US"/>
        </w:rPr>
        <w:t xml:space="preserve">organizational </w:t>
      </w:r>
      <w:r w:rsidR="006E65CD" w:rsidRPr="003760D0">
        <w:rPr>
          <w:rFonts w:ascii="Times New Roman" w:hAnsi="Times New Roman" w:cs="Times New Roman" w:hint="eastAsia"/>
          <w:sz w:val="24"/>
          <w:szCs w:val="24"/>
          <w:lang w:val="en-US"/>
        </w:rPr>
        <w:t xml:space="preserve">learning, market orientation, </w:t>
      </w:r>
      <w:r w:rsidR="00040FD2">
        <w:rPr>
          <w:rFonts w:ascii="Times New Roman" w:hAnsi="Times New Roman" w:cs="Times New Roman"/>
          <w:sz w:val="24"/>
          <w:szCs w:val="24"/>
          <w:lang w:val="en-US"/>
        </w:rPr>
        <w:t xml:space="preserve">brand </w:t>
      </w:r>
      <w:r w:rsidR="006E65CD" w:rsidRPr="003760D0">
        <w:rPr>
          <w:rFonts w:ascii="Times New Roman" w:hAnsi="Times New Roman" w:cs="Times New Roman" w:hint="eastAsia"/>
          <w:sz w:val="24"/>
          <w:szCs w:val="24"/>
          <w:lang w:val="en-US"/>
        </w:rPr>
        <w:t>innovation, environmental uncertainty</w:t>
      </w:r>
      <w:r w:rsidR="0048757E">
        <w:rPr>
          <w:rFonts w:ascii="Times New Roman" w:hAnsi="Times New Roman" w:cs="Times New Roman"/>
          <w:sz w:val="24"/>
          <w:szCs w:val="24"/>
          <w:lang w:val="en-US"/>
        </w:rPr>
        <w:t xml:space="preserve"> (control)</w:t>
      </w:r>
      <w:r w:rsidR="00683F5F" w:rsidRPr="003760D0">
        <w:rPr>
          <w:rFonts w:ascii="Times New Roman" w:hAnsi="Times New Roman" w:cs="Times New Roman"/>
          <w:sz w:val="24"/>
          <w:szCs w:val="24"/>
          <w:lang w:val="en-US"/>
        </w:rPr>
        <w:t>,</w:t>
      </w:r>
      <w:r w:rsidR="006E65CD" w:rsidRPr="003760D0">
        <w:rPr>
          <w:rFonts w:ascii="Times New Roman" w:hAnsi="Times New Roman" w:cs="Times New Roman"/>
          <w:sz w:val="24"/>
          <w:szCs w:val="24"/>
          <w:lang w:val="en-US"/>
        </w:rPr>
        <w:t xml:space="preserve"> </w:t>
      </w:r>
      <w:r w:rsidR="006E65CD" w:rsidRPr="003760D0">
        <w:rPr>
          <w:rFonts w:ascii="Times New Roman" w:hAnsi="Times New Roman" w:cs="Times New Roman" w:hint="eastAsia"/>
          <w:sz w:val="24"/>
          <w:szCs w:val="24"/>
          <w:lang w:val="en-US"/>
        </w:rPr>
        <w:t xml:space="preserve">and </w:t>
      </w:r>
      <w:r w:rsidR="00040FD2">
        <w:rPr>
          <w:rFonts w:ascii="Times New Roman" w:hAnsi="Times New Roman" w:cs="Times New Roman"/>
          <w:sz w:val="24"/>
          <w:szCs w:val="24"/>
          <w:lang w:val="en-US"/>
        </w:rPr>
        <w:t>market</w:t>
      </w:r>
      <w:r w:rsidR="006E65CD" w:rsidRPr="003760D0">
        <w:rPr>
          <w:rFonts w:ascii="Times New Roman" w:hAnsi="Times New Roman" w:cs="Times New Roman" w:hint="eastAsia"/>
          <w:sz w:val="24"/>
          <w:szCs w:val="24"/>
          <w:lang w:val="en-US"/>
        </w:rPr>
        <w:t xml:space="preserve"> performance</w:t>
      </w:r>
      <w:r w:rsidR="00683F5F" w:rsidRPr="003760D0">
        <w:rPr>
          <w:rFonts w:ascii="Times New Roman" w:hAnsi="Times New Roman" w:cs="Times New Roman"/>
          <w:sz w:val="24"/>
          <w:szCs w:val="24"/>
          <w:lang w:val="en-US"/>
        </w:rPr>
        <w:t>,</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resulted in a</w:t>
      </w:r>
      <w:r w:rsidR="00683F5F" w:rsidRPr="003760D0">
        <w:rPr>
          <w:rFonts w:ascii="Times New Roman" w:hAnsi="Times New Roman" w:cs="Times New Roman"/>
          <w:sz w:val="24"/>
          <w:szCs w:val="24"/>
          <w:lang w:val="en-US"/>
        </w:rPr>
        <w:t>n acceptable</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factor solution</w:t>
      </w:r>
      <w:r w:rsidR="00683F5F" w:rsidRPr="003760D0">
        <w:rPr>
          <w:rFonts w:ascii="Times New Roman" w:hAnsi="Times New Roman" w:cs="Times New Roman"/>
          <w:sz w:val="24"/>
          <w:szCs w:val="24"/>
          <w:lang w:val="en-US"/>
        </w:rPr>
        <w:t>.</w:t>
      </w:r>
      <w:r w:rsidR="006E65CD" w:rsidRPr="003760D0">
        <w:rPr>
          <w:rFonts w:ascii="Times New Roman" w:hAnsi="Times New Roman" w:cs="Times New Roman"/>
          <w:sz w:val="24"/>
          <w:szCs w:val="24"/>
          <w:lang w:val="en-US"/>
        </w:rPr>
        <w:t xml:space="preserve"> </w:t>
      </w:r>
      <w:r w:rsidR="00683F5F" w:rsidRPr="003760D0">
        <w:rPr>
          <w:rFonts w:ascii="Times New Roman" w:hAnsi="Times New Roman" w:cs="Times New Roman"/>
          <w:sz w:val="24"/>
          <w:szCs w:val="24"/>
          <w:lang w:val="en-US"/>
        </w:rPr>
        <w:t>T</w:t>
      </w:r>
      <w:r w:rsidR="006E65CD" w:rsidRPr="003760D0">
        <w:rPr>
          <w:rFonts w:ascii="Times New Roman" w:hAnsi="Times New Roman" w:cs="Times New Roman" w:hint="eastAsia"/>
          <w:sz w:val="24"/>
          <w:szCs w:val="24"/>
          <w:lang w:val="en-US"/>
        </w:rPr>
        <w:t xml:space="preserve">able </w:t>
      </w:r>
      <w:r w:rsidR="00683F5F" w:rsidRPr="003760D0">
        <w:rPr>
          <w:rFonts w:ascii="Times New Roman" w:hAnsi="Times New Roman" w:cs="Times New Roman" w:hint="eastAsia"/>
          <w:sz w:val="24"/>
          <w:szCs w:val="24"/>
          <w:lang w:val="en-US"/>
        </w:rPr>
        <w:t>2</w:t>
      </w:r>
      <w:r w:rsidR="00F41AC4">
        <w:rPr>
          <w:rFonts w:ascii="Times New Roman" w:hAnsi="Times New Roman" w:cs="Times New Roman"/>
          <w:sz w:val="24"/>
          <w:szCs w:val="24"/>
          <w:lang w:val="en-US"/>
        </w:rPr>
        <w:t xml:space="preserve"> </w:t>
      </w:r>
      <w:r w:rsidR="00683F5F" w:rsidRPr="003760D0">
        <w:rPr>
          <w:rFonts w:ascii="Times New Roman" w:hAnsi="Times New Roman" w:cs="Times New Roman"/>
          <w:sz w:val="24"/>
          <w:szCs w:val="24"/>
          <w:lang w:val="en-US"/>
        </w:rPr>
        <w:t>present</w:t>
      </w:r>
      <w:r w:rsidR="00F41AC4">
        <w:rPr>
          <w:rFonts w:ascii="Times New Roman" w:hAnsi="Times New Roman" w:cs="Times New Roman"/>
          <w:sz w:val="24"/>
          <w:szCs w:val="24"/>
          <w:lang w:val="en-US"/>
        </w:rPr>
        <w:t>s</w:t>
      </w:r>
      <w:r w:rsidR="00683F5F" w:rsidRPr="003760D0">
        <w:rPr>
          <w:rFonts w:ascii="Times New Roman" w:hAnsi="Times New Roman" w:cs="Times New Roman"/>
          <w:sz w:val="24"/>
          <w:szCs w:val="24"/>
          <w:lang w:val="en-US"/>
        </w:rPr>
        <w:t xml:space="preserve"> </w:t>
      </w:r>
      <w:r w:rsidR="006E65CD" w:rsidRPr="003760D0">
        <w:rPr>
          <w:rFonts w:ascii="Times New Roman" w:hAnsi="Times New Roman" w:cs="Times New Roman" w:hint="eastAsia"/>
          <w:sz w:val="24"/>
          <w:szCs w:val="24"/>
          <w:lang w:val="en-US"/>
        </w:rPr>
        <w:t>t</w:t>
      </w:r>
      <w:r w:rsidR="006E65CD" w:rsidRPr="003760D0">
        <w:rPr>
          <w:rFonts w:ascii="Times New Roman" w:hAnsi="Times New Roman" w:cs="Times New Roman"/>
          <w:sz w:val="24"/>
          <w:szCs w:val="24"/>
          <w:lang w:val="en-US"/>
        </w:rPr>
        <w:t xml:space="preserve">he </w:t>
      </w:r>
      <w:r w:rsidR="006E65CD" w:rsidRPr="003760D0">
        <w:rPr>
          <w:rFonts w:ascii="Times New Roman" w:hAnsi="Times New Roman" w:cs="Times New Roman" w:hint="eastAsia"/>
          <w:sz w:val="24"/>
          <w:szCs w:val="24"/>
          <w:lang w:val="en-US"/>
        </w:rPr>
        <w:t xml:space="preserve">EFA </w:t>
      </w:r>
      <w:r w:rsidR="006E65CD" w:rsidRPr="003760D0">
        <w:rPr>
          <w:rFonts w:ascii="Times New Roman" w:hAnsi="Times New Roman" w:cs="Times New Roman"/>
          <w:sz w:val="24"/>
          <w:szCs w:val="24"/>
          <w:lang w:val="en-US"/>
        </w:rPr>
        <w:t>results</w:t>
      </w:r>
      <w:r w:rsidR="00F41AC4">
        <w:rPr>
          <w:rFonts w:ascii="Times New Roman" w:hAnsi="Times New Roman" w:cs="Times New Roman"/>
          <w:sz w:val="24"/>
          <w:szCs w:val="24"/>
          <w:lang w:val="en-US"/>
        </w:rPr>
        <w:t>.</w:t>
      </w:r>
      <w:r w:rsidR="006E65CD" w:rsidRPr="003760D0">
        <w:rPr>
          <w:rFonts w:ascii="Times New Roman" w:hAnsi="Times New Roman" w:cs="Times New Roman"/>
          <w:sz w:val="24"/>
          <w:szCs w:val="24"/>
          <w:lang w:val="en-US"/>
        </w:rPr>
        <w:t xml:space="preserve"> </w:t>
      </w:r>
      <w:r w:rsidR="00F41AC4">
        <w:rPr>
          <w:rFonts w:ascii="Times New Roman" w:hAnsi="Times New Roman" w:cs="Times New Roman"/>
          <w:sz w:val="24"/>
          <w:szCs w:val="24"/>
          <w:lang w:val="en-US"/>
        </w:rPr>
        <w:t>A</w:t>
      </w:r>
      <w:r w:rsidR="006E65CD" w:rsidRPr="003760D0">
        <w:rPr>
          <w:rFonts w:ascii="Times New Roman" w:hAnsi="Times New Roman" w:cs="Times New Roman"/>
          <w:sz w:val="24"/>
          <w:szCs w:val="24"/>
          <w:lang w:val="en-US"/>
        </w:rPr>
        <w:t>ll items</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 xml:space="preserve">have loadings </w:t>
      </w:r>
      <w:r w:rsidR="006E65CD" w:rsidRPr="003760D0">
        <w:rPr>
          <w:rFonts w:ascii="Times New Roman" w:hAnsi="Times New Roman" w:cs="Times New Roman" w:hint="eastAsia"/>
          <w:sz w:val="24"/>
          <w:szCs w:val="24"/>
          <w:lang w:val="en-US"/>
        </w:rPr>
        <w:t xml:space="preserve">greater than 0.7 </w:t>
      </w:r>
      <w:r w:rsidR="006E65CD" w:rsidRPr="003760D0">
        <w:rPr>
          <w:rFonts w:ascii="Times New Roman" w:hAnsi="Times New Roman" w:cs="Times New Roman"/>
          <w:sz w:val="24"/>
          <w:szCs w:val="24"/>
          <w:lang w:val="en-US"/>
        </w:rPr>
        <w:t>on their factors,</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with no substantial cross-loadings</w:t>
      </w:r>
      <w:r w:rsidR="006E65CD" w:rsidRPr="003760D0">
        <w:rPr>
          <w:rFonts w:ascii="Times New Roman" w:hAnsi="Times New Roman" w:cs="Times New Roman" w:hint="eastAsia"/>
          <w:sz w:val="24"/>
          <w:szCs w:val="24"/>
          <w:lang w:val="en-US"/>
        </w:rPr>
        <w:t xml:space="preserve">, except for </w:t>
      </w:r>
      <w:r w:rsidR="00683F5F" w:rsidRPr="003760D0">
        <w:rPr>
          <w:rFonts w:ascii="Times New Roman" w:hAnsi="Times New Roman" w:cs="Times New Roman" w:hint="eastAsia"/>
          <w:sz w:val="24"/>
          <w:szCs w:val="24"/>
          <w:lang w:val="en-US"/>
        </w:rPr>
        <w:t>item 5</w:t>
      </w:r>
      <w:r w:rsidR="00683F5F" w:rsidRPr="003760D0">
        <w:rPr>
          <w:rFonts w:ascii="Times New Roman" w:hAnsi="Times New Roman" w:cs="Times New Roman"/>
          <w:sz w:val="24"/>
          <w:szCs w:val="24"/>
          <w:lang w:val="en-US"/>
        </w:rPr>
        <w:t xml:space="preserve"> (</w:t>
      </w:r>
      <w:r w:rsidR="00683F5F" w:rsidRPr="003760D0">
        <w:rPr>
          <w:rFonts w:ascii="Times New Roman" w:hAnsi="Times New Roman" w:cs="Times New Roman" w:hint="eastAsia"/>
          <w:sz w:val="24"/>
          <w:szCs w:val="24"/>
          <w:lang w:val="en-US"/>
        </w:rPr>
        <w:t xml:space="preserve">innovation) </w:t>
      </w:r>
      <w:r w:rsidR="00683F5F" w:rsidRPr="003760D0">
        <w:rPr>
          <w:rFonts w:ascii="Times New Roman" w:hAnsi="Times New Roman" w:cs="Times New Roman"/>
          <w:sz w:val="24"/>
          <w:szCs w:val="24"/>
          <w:lang w:val="en-US"/>
        </w:rPr>
        <w:t>with a</w:t>
      </w:r>
      <w:r w:rsidR="006E65CD" w:rsidRPr="003760D0">
        <w:rPr>
          <w:rFonts w:ascii="Times New Roman" w:hAnsi="Times New Roman" w:cs="Times New Roman" w:hint="eastAsia"/>
          <w:sz w:val="24"/>
          <w:szCs w:val="24"/>
          <w:lang w:val="en-US"/>
        </w:rPr>
        <w:t xml:space="preserve"> factor loading </w:t>
      </w:r>
      <w:r w:rsidR="00683F5F" w:rsidRPr="003760D0">
        <w:rPr>
          <w:rFonts w:ascii="Times New Roman" w:hAnsi="Times New Roman" w:cs="Times New Roman"/>
          <w:sz w:val="24"/>
          <w:szCs w:val="24"/>
          <w:lang w:val="en-US"/>
        </w:rPr>
        <w:t>of</w:t>
      </w:r>
      <w:r w:rsidR="006E65CD" w:rsidRPr="003760D0">
        <w:rPr>
          <w:rFonts w:ascii="Times New Roman" w:hAnsi="Times New Roman" w:cs="Times New Roman" w:hint="eastAsia"/>
          <w:sz w:val="24"/>
          <w:szCs w:val="24"/>
          <w:lang w:val="en-US"/>
        </w:rPr>
        <w:t xml:space="preserve"> 0.596.</w:t>
      </w:r>
      <w:r w:rsidR="0089666E" w:rsidRPr="003760D0">
        <w:rPr>
          <w:rFonts w:ascii="Times New Roman" w:hAnsi="Times New Roman" w:cs="Times New Roman"/>
          <w:sz w:val="24"/>
          <w:szCs w:val="24"/>
          <w:lang w:val="en-US"/>
        </w:rPr>
        <w:t xml:space="preserve"> This is still within the acceptable range</w:t>
      </w:r>
      <w:r w:rsidR="00F41AC4">
        <w:rPr>
          <w:rFonts w:ascii="Times New Roman" w:hAnsi="Times New Roman" w:cs="Times New Roman"/>
          <w:sz w:val="24"/>
          <w:szCs w:val="24"/>
          <w:lang w:val="en-US"/>
        </w:rPr>
        <w:t xml:space="preserve"> (Hair et al., 2006)</w:t>
      </w:r>
      <w:r w:rsidR="0089666E" w:rsidRPr="003760D0">
        <w:rPr>
          <w:rFonts w:ascii="Times New Roman" w:hAnsi="Times New Roman" w:cs="Times New Roman"/>
          <w:sz w:val="24"/>
          <w:szCs w:val="24"/>
          <w:lang w:val="en-US"/>
        </w:rPr>
        <w:t xml:space="preserve">. </w:t>
      </w:r>
    </w:p>
    <w:p w14:paraId="615737F5" w14:textId="32530741" w:rsidR="007A60BB" w:rsidRPr="007A60BB" w:rsidRDefault="007A60BB" w:rsidP="005638A0">
      <w:pPr>
        <w:spacing w:after="0" w:line="480" w:lineRule="auto"/>
        <w:jc w:val="center"/>
        <w:rPr>
          <w:rFonts w:ascii="Times New Roman" w:hAnsi="Times New Roman" w:cs="Times New Roman"/>
          <w:sz w:val="28"/>
          <w:szCs w:val="28"/>
          <w:lang w:val="en-US"/>
        </w:rPr>
      </w:pPr>
      <w:proofErr w:type="gramStart"/>
      <w:r w:rsidRPr="003760D0">
        <w:rPr>
          <w:rFonts w:ascii="Times New Roman" w:hAnsi="Times New Roman" w:cs="Times New Roman"/>
          <w:sz w:val="24"/>
          <w:szCs w:val="24"/>
          <w:lang w:val="en-US"/>
        </w:rPr>
        <w:t>Table 2 here.</w:t>
      </w:r>
      <w:proofErr w:type="gramEnd"/>
    </w:p>
    <w:p w14:paraId="4B841773" w14:textId="42DEDBD0" w:rsidR="008F48BA" w:rsidRPr="003760D0" w:rsidRDefault="00073395"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9048BA" w:rsidRPr="003760D0">
        <w:rPr>
          <w:rFonts w:ascii="Times New Roman" w:hAnsi="Times New Roman" w:cs="Times New Roman"/>
          <w:sz w:val="24"/>
          <w:szCs w:val="24"/>
          <w:lang w:val="en-US"/>
        </w:rPr>
        <w:t>Next</w:t>
      </w:r>
      <w:r w:rsidR="00CD607B" w:rsidRPr="003760D0">
        <w:rPr>
          <w:rFonts w:ascii="Times New Roman" w:hAnsi="Times New Roman" w:cs="Times New Roman" w:hint="eastAsia"/>
          <w:sz w:val="24"/>
          <w:szCs w:val="24"/>
          <w:lang w:val="en-US"/>
        </w:rPr>
        <w:t>, we conducted CFA</w:t>
      </w:r>
      <w:r w:rsidR="005C3A0B">
        <w:rPr>
          <w:rFonts w:ascii="Times New Roman" w:hAnsi="Times New Roman" w:cs="Times New Roman"/>
          <w:sz w:val="24"/>
          <w:szCs w:val="24"/>
          <w:lang w:val="en-US"/>
        </w:rPr>
        <w:t>,</w:t>
      </w:r>
      <w:r w:rsidR="009048BA" w:rsidRPr="003760D0">
        <w:rPr>
          <w:rFonts w:ascii="Times New Roman" w:hAnsi="Times New Roman" w:cs="Times New Roman"/>
          <w:sz w:val="24"/>
          <w:szCs w:val="24"/>
          <w:lang w:val="en-US"/>
        </w:rPr>
        <w:t xml:space="preserve"> evaluated </w:t>
      </w:r>
      <w:r w:rsidR="003D494A" w:rsidRPr="003760D0">
        <w:rPr>
          <w:rFonts w:ascii="Times New Roman" w:hAnsi="Times New Roman" w:cs="Times New Roman" w:hint="eastAsia"/>
          <w:sz w:val="24"/>
          <w:szCs w:val="24"/>
          <w:lang w:val="en-US"/>
        </w:rPr>
        <w:t>using DELTA2 index</w:t>
      </w:r>
      <w:r w:rsidR="00CD607B" w:rsidRPr="003760D0">
        <w:rPr>
          <w:rFonts w:ascii="Times New Roman" w:hAnsi="Times New Roman" w:cs="Times New Roman" w:hint="eastAsia"/>
          <w:sz w:val="24"/>
          <w:szCs w:val="24"/>
          <w:lang w:val="en-US"/>
        </w:rPr>
        <w:t xml:space="preserve">, the relative </w:t>
      </w:r>
      <w:proofErr w:type="spellStart"/>
      <w:r w:rsidR="00CD607B" w:rsidRPr="003760D0">
        <w:rPr>
          <w:rFonts w:ascii="Times New Roman" w:hAnsi="Times New Roman" w:cs="Times New Roman" w:hint="eastAsia"/>
          <w:sz w:val="24"/>
          <w:szCs w:val="24"/>
          <w:lang w:val="en-US"/>
        </w:rPr>
        <w:t>noncentrality</w:t>
      </w:r>
      <w:proofErr w:type="spellEnd"/>
      <w:r w:rsidR="00CD607B" w:rsidRPr="003760D0">
        <w:rPr>
          <w:rFonts w:ascii="Times New Roman" w:hAnsi="Times New Roman" w:cs="Times New Roman" w:hint="eastAsia"/>
          <w:sz w:val="24"/>
          <w:szCs w:val="24"/>
          <w:lang w:val="en-US"/>
        </w:rPr>
        <w:t xml:space="preserve"> index (RNI), the compa</w:t>
      </w:r>
      <w:r w:rsidR="003D494A" w:rsidRPr="003760D0">
        <w:rPr>
          <w:rFonts w:ascii="Times New Roman" w:hAnsi="Times New Roman" w:cs="Times New Roman" w:hint="eastAsia"/>
          <w:sz w:val="24"/>
          <w:szCs w:val="24"/>
          <w:lang w:val="en-US"/>
        </w:rPr>
        <w:t>rative fit index (CFI)</w:t>
      </w:r>
      <w:r w:rsidR="005C3A0B">
        <w:rPr>
          <w:rFonts w:ascii="Times New Roman" w:hAnsi="Times New Roman" w:cs="Times New Roman" w:hint="eastAsia"/>
          <w:sz w:val="24"/>
          <w:szCs w:val="24"/>
          <w:lang w:val="en-US"/>
        </w:rPr>
        <w:t xml:space="preserve"> (</w:t>
      </w:r>
      <w:proofErr w:type="spellStart"/>
      <w:r w:rsidR="00CD607B" w:rsidRPr="003760D0">
        <w:rPr>
          <w:rFonts w:ascii="Times New Roman" w:hAnsi="Times New Roman" w:cs="Times New Roman" w:hint="eastAsia"/>
          <w:sz w:val="24"/>
          <w:szCs w:val="24"/>
          <w:lang w:val="en-US"/>
        </w:rPr>
        <w:t>Gerbing</w:t>
      </w:r>
      <w:proofErr w:type="spellEnd"/>
      <w:r w:rsidR="00CD607B" w:rsidRPr="003760D0">
        <w:rPr>
          <w:rFonts w:ascii="Times New Roman" w:hAnsi="Times New Roman" w:cs="Times New Roman" w:hint="eastAsia"/>
          <w:sz w:val="24"/>
          <w:szCs w:val="24"/>
          <w:lang w:val="en-US"/>
        </w:rPr>
        <w:t xml:space="preserve"> and Anderson</w:t>
      </w:r>
      <w:r w:rsidR="005C3A0B">
        <w:rPr>
          <w:rFonts w:ascii="Times New Roman" w:hAnsi="Times New Roman" w:cs="Times New Roman"/>
          <w:sz w:val="24"/>
          <w:szCs w:val="24"/>
          <w:lang w:val="en-US"/>
        </w:rPr>
        <w:t>,</w:t>
      </w:r>
      <w:r w:rsidR="00721152">
        <w:rPr>
          <w:rFonts w:ascii="Times New Roman" w:hAnsi="Times New Roman" w:cs="Times New Roman"/>
          <w:sz w:val="24"/>
          <w:szCs w:val="24"/>
          <w:lang w:val="en-US"/>
        </w:rPr>
        <w:t xml:space="preserve"> </w:t>
      </w:r>
      <w:r w:rsidR="00CD607B" w:rsidRPr="003760D0">
        <w:rPr>
          <w:rFonts w:ascii="Times New Roman" w:hAnsi="Times New Roman" w:cs="Times New Roman" w:hint="eastAsia"/>
          <w:sz w:val="24"/>
          <w:szCs w:val="24"/>
          <w:lang w:val="en-US"/>
        </w:rPr>
        <w:t>1992</w:t>
      </w:r>
      <w:r w:rsidR="009048BA" w:rsidRPr="003760D0">
        <w:rPr>
          <w:rFonts w:ascii="Times New Roman" w:hAnsi="Times New Roman" w:cs="Times New Roman" w:hint="eastAsia"/>
          <w:sz w:val="24"/>
          <w:szCs w:val="24"/>
          <w:lang w:val="en-US"/>
        </w:rPr>
        <w:t>)</w:t>
      </w:r>
      <w:r w:rsidR="005C3A0B">
        <w:rPr>
          <w:rFonts w:ascii="Times New Roman" w:hAnsi="Times New Roman" w:cs="Times New Roman"/>
          <w:sz w:val="24"/>
          <w:szCs w:val="24"/>
          <w:lang w:val="en-US"/>
        </w:rPr>
        <w:t xml:space="preserve">, </w:t>
      </w:r>
      <w:r w:rsidR="00EB621C">
        <w:rPr>
          <w:rFonts w:ascii="Times New Roman" w:hAnsi="Times New Roman" w:cs="Times New Roman" w:hint="eastAsia"/>
          <w:sz w:val="24"/>
          <w:szCs w:val="24"/>
          <w:lang w:val="en-US"/>
        </w:rPr>
        <w:t>Tucker-Lewis index (TLI)</w:t>
      </w:r>
      <w:r w:rsidR="009679C2">
        <w:rPr>
          <w:rFonts w:ascii="Times New Roman" w:hAnsi="Times New Roman" w:cs="Times New Roman"/>
          <w:sz w:val="24"/>
          <w:szCs w:val="24"/>
          <w:lang w:val="en-US"/>
        </w:rPr>
        <w:t>,</w:t>
      </w:r>
      <w:r w:rsidR="00EB621C">
        <w:rPr>
          <w:rFonts w:ascii="Times New Roman" w:hAnsi="Times New Roman" w:cs="Times New Roman" w:hint="eastAsia"/>
          <w:sz w:val="24"/>
          <w:szCs w:val="24"/>
          <w:lang w:val="en-US"/>
        </w:rPr>
        <w:t xml:space="preserve"> </w:t>
      </w:r>
      <w:r w:rsidR="00CD607B" w:rsidRPr="003760D0">
        <w:rPr>
          <w:rFonts w:ascii="Times New Roman" w:hAnsi="Times New Roman" w:cs="Times New Roman" w:hint="eastAsia"/>
          <w:sz w:val="24"/>
          <w:szCs w:val="24"/>
          <w:lang w:val="en-US"/>
        </w:rPr>
        <w:t xml:space="preserve">and </w:t>
      </w:r>
      <w:r w:rsidR="00CD607B" w:rsidRPr="003760D0">
        <w:rPr>
          <w:rFonts w:ascii="Times New Roman" w:hAnsi="Times New Roman" w:cs="Times New Roman"/>
          <w:sz w:val="24"/>
          <w:szCs w:val="24"/>
          <w:lang w:val="en-US"/>
        </w:rPr>
        <w:t>the root mean square error of approximatio</w:t>
      </w:r>
      <w:r w:rsidR="005C3A0B">
        <w:rPr>
          <w:rFonts w:ascii="Times New Roman" w:hAnsi="Times New Roman" w:cs="Times New Roman" w:hint="eastAsia"/>
          <w:sz w:val="24"/>
          <w:szCs w:val="24"/>
          <w:lang w:val="en-US"/>
        </w:rPr>
        <w:t xml:space="preserve">n index (RMSEA) (Hu and </w:t>
      </w:r>
      <w:proofErr w:type="spellStart"/>
      <w:r w:rsidR="005C3A0B">
        <w:rPr>
          <w:rFonts w:ascii="Times New Roman" w:hAnsi="Times New Roman" w:cs="Times New Roman" w:hint="eastAsia"/>
          <w:sz w:val="24"/>
          <w:szCs w:val="24"/>
          <w:lang w:val="en-US"/>
        </w:rPr>
        <w:lastRenderedPageBreak/>
        <w:t>Bentler</w:t>
      </w:r>
      <w:proofErr w:type="spellEnd"/>
      <w:r w:rsidR="005C3A0B">
        <w:rPr>
          <w:rFonts w:ascii="Times New Roman" w:hAnsi="Times New Roman" w:cs="Times New Roman"/>
          <w:sz w:val="24"/>
          <w:szCs w:val="24"/>
          <w:lang w:val="en-US"/>
        </w:rPr>
        <w:t xml:space="preserve">, </w:t>
      </w:r>
      <w:r w:rsidR="005C3A0B">
        <w:rPr>
          <w:rFonts w:ascii="Times New Roman" w:hAnsi="Times New Roman" w:cs="Times New Roman" w:hint="eastAsia"/>
          <w:sz w:val="24"/>
          <w:szCs w:val="24"/>
          <w:lang w:val="en-US"/>
        </w:rPr>
        <w:t xml:space="preserve">1999; </w:t>
      </w:r>
      <w:r w:rsidR="00CD607B" w:rsidRPr="003760D0">
        <w:rPr>
          <w:rFonts w:ascii="Times New Roman" w:hAnsi="Times New Roman" w:cs="Times New Roman" w:hint="eastAsia"/>
          <w:sz w:val="24"/>
          <w:szCs w:val="24"/>
          <w:lang w:val="en-US"/>
        </w:rPr>
        <w:t xml:space="preserve">Slater, Olson and </w:t>
      </w:r>
      <w:proofErr w:type="spellStart"/>
      <w:r w:rsidR="00CD607B" w:rsidRPr="003760D0">
        <w:rPr>
          <w:rFonts w:ascii="Times New Roman" w:hAnsi="Times New Roman" w:cs="Times New Roman" w:hint="eastAsia"/>
          <w:sz w:val="24"/>
          <w:szCs w:val="24"/>
          <w:lang w:val="en-US"/>
        </w:rPr>
        <w:t>Hult</w:t>
      </w:r>
      <w:proofErr w:type="spellEnd"/>
      <w:r w:rsidR="005C3A0B">
        <w:rPr>
          <w:rFonts w:ascii="Times New Roman" w:hAnsi="Times New Roman" w:cs="Times New Roman"/>
          <w:sz w:val="24"/>
          <w:szCs w:val="24"/>
          <w:lang w:val="en-US"/>
        </w:rPr>
        <w:t xml:space="preserve">, </w:t>
      </w:r>
      <w:r w:rsidR="00CD607B" w:rsidRPr="003760D0">
        <w:rPr>
          <w:rFonts w:ascii="Times New Roman" w:hAnsi="Times New Roman" w:cs="Times New Roman" w:hint="eastAsia"/>
          <w:sz w:val="24"/>
          <w:szCs w:val="24"/>
          <w:lang w:val="en-US"/>
        </w:rPr>
        <w:t xml:space="preserve">2006). </w:t>
      </w:r>
      <w:r w:rsidR="00CD607B" w:rsidRPr="003760D0">
        <w:rPr>
          <w:rFonts w:ascii="Times New Roman" w:hAnsi="Times New Roman" w:cs="Times New Roman"/>
          <w:sz w:val="24"/>
          <w:szCs w:val="24"/>
          <w:lang w:val="en-US"/>
        </w:rPr>
        <w:t>Using th</w:t>
      </w:r>
      <w:r w:rsidR="009048BA" w:rsidRPr="003760D0">
        <w:rPr>
          <w:rFonts w:ascii="Times New Roman" w:hAnsi="Times New Roman" w:cs="Times New Roman"/>
          <w:sz w:val="24"/>
          <w:szCs w:val="24"/>
          <w:lang w:val="en-US"/>
        </w:rPr>
        <w:t>ese</w:t>
      </w:r>
      <w:r w:rsidR="00CD607B" w:rsidRPr="003760D0">
        <w:rPr>
          <w:rFonts w:ascii="Times New Roman" w:hAnsi="Times New Roman" w:cs="Times New Roman" w:hint="eastAsia"/>
          <w:sz w:val="24"/>
          <w:szCs w:val="24"/>
          <w:lang w:val="en-US"/>
        </w:rPr>
        <w:t xml:space="preserve"> </w:t>
      </w:r>
      <w:r w:rsidR="00CD607B" w:rsidRPr="003760D0">
        <w:rPr>
          <w:rFonts w:ascii="Times New Roman" w:hAnsi="Times New Roman" w:cs="Times New Roman"/>
          <w:sz w:val="24"/>
          <w:szCs w:val="24"/>
          <w:lang w:val="en-US"/>
        </w:rPr>
        <w:t xml:space="preserve">series of fit indices, the CFA resulted in </w:t>
      </w:r>
      <w:r w:rsidR="009B24C8" w:rsidRPr="003760D0">
        <w:rPr>
          <w:rFonts w:ascii="Times New Roman" w:hAnsi="Times New Roman" w:cs="Times New Roman"/>
          <w:sz w:val="24"/>
          <w:szCs w:val="24"/>
          <w:lang w:val="en-US"/>
        </w:rPr>
        <w:t>χ</w:t>
      </w:r>
      <w:r w:rsidR="009B24C8" w:rsidRPr="003760D0">
        <w:rPr>
          <w:rFonts w:ascii="Times New Roman" w:hAnsi="Times New Roman" w:cs="Times New Roman"/>
          <w:sz w:val="24"/>
          <w:szCs w:val="24"/>
          <w:vertAlign w:val="superscript"/>
          <w:lang w:val="en-US"/>
        </w:rPr>
        <w:t>2</w:t>
      </w:r>
      <w:r w:rsidR="009B24C8" w:rsidRPr="003760D0">
        <w:rPr>
          <w:rFonts w:ascii="Times New Roman" w:hAnsi="Times New Roman" w:cs="Times New Roman" w:hint="eastAsia"/>
          <w:sz w:val="24"/>
          <w:szCs w:val="24"/>
          <w:lang w:val="en-US"/>
        </w:rPr>
        <w:t xml:space="preserve"> </w:t>
      </w:r>
      <w:r w:rsidR="009B24C8" w:rsidRPr="003760D0">
        <w:rPr>
          <w:rFonts w:ascii="Times New Roman" w:hAnsi="Times New Roman" w:cs="Times New Roman"/>
          <w:sz w:val="24"/>
          <w:szCs w:val="24"/>
          <w:lang w:val="en-US"/>
        </w:rPr>
        <w:t>=</w:t>
      </w:r>
      <w:r w:rsidR="009B24C8" w:rsidRPr="003760D0">
        <w:rPr>
          <w:rFonts w:ascii="Times New Roman" w:hAnsi="Times New Roman" w:cs="Times New Roman" w:hint="eastAsia"/>
          <w:sz w:val="24"/>
          <w:szCs w:val="24"/>
          <w:lang w:val="en-US"/>
        </w:rPr>
        <w:t xml:space="preserve"> 442</w:t>
      </w:r>
      <w:r w:rsidR="009B24C8" w:rsidRPr="003760D0">
        <w:rPr>
          <w:rFonts w:ascii="Times New Roman" w:hAnsi="Times New Roman" w:cs="Times New Roman"/>
          <w:sz w:val="24"/>
          <w:szCs w:val="24"/>
          <w:lang w:val="en-US"/>
        </w:rPr>
        <w:t>.</w:t>
      </w:r>
      <w:r w:rsidR="009B24C8" w:rsidRPr="003760D0">
        <w:rPr>
          <w:rFonts w:ascii="Times New Roman" w:hAnsi="Times New Roman" w:cs="Times New Roman" w:hint="eastAsia"/>
          <w:sz w:val="24"/>
          <w:szCs w:val="24"/>
          <w:lang w:val="en-US"/>
        </w:rPr>
        <w:t>852</w:t>
      </w:r>
      <w:r w:rsidR="009B24C8" w:rsidRPr="003760D0">
        <w:rPr>
          <w:rFonts w:ascii="Times New Roman" w:hAnsi="Times New Roman" w:cs="Times New Roman"/>
          <w:sz w:val="24"/>
          <w:szCs w:val="24"/>
          <w:lang w:val="en-US"/>
        </w:rPr>
        <w:t xml:space="preserve"> </w:t>
      </w:r>
      <w:proofErr w:type="spellStart"/>
      <w:r w:rsidR="009B24C8" w:rsidRPr="003760D0">
        <w:rPr>
          <w:rFonts w:ascii="Times New Roman" w:hAnsi="Times New Roman" w:cs="Times New Roman"/>
          <w:sz w:val="24"/>
          <w:szCs w:val="24"/>
          <w:lang w:val="en-US"/>
        </w:rPr>
        <w:t>d.f.</w:t>
      </w:r>
      <w:proofErr w:type="spellEnd"/>
      <w:r w:rsidR="009B24C8" w:rsidRPr="003760D0">
        <w:rPr>
          <w:rFonts w:ascii="Times New Roman" w:hAnsi="Times New Roman" w:cs="Times New Roman" w:hint="eastAsia"/>
          <w:sz w:val="24"/>
          <w:szCs w:val="24"/>
          <w:lang w:val="en-US"/>
        </w:rPr>
        <w:t xml:space="preserve"> </w:t>
      </w:r>
      <w:r w:rsidR="009B24C8" w:rsidRPr="003760D0">
        <w:rPr>
          <w:rFonts w:ascii="Times New Roman" w:hAnsi="Times New Roman" w:cs="Times New Roman"/>
          <w:sz w:val="24"/>
          <w:szCs w:val="24"/>
          <w:lang w:val="en-US"/>
        </w:rPr>
        <w:t>=</w:t>
      </w:r>
      <w:r w:rsidR="009B24C8" w:rsidRPr="003760D0">
        <w:rPr>
          <w:rFonts w:ascii="Times New Roman" w:hAnsi="Times New Roman" w:cs="Times New Roman" w:hint="eastAsia"/>
          <w:sz w:val="24"/>
          <w:szCs w:val="24"/>
          <w:lang w:val="en-US"/>
        </w:rPr>
        <w:t xml:space="preserve"> </w:t>
      </w:r>
      <w:r w:rsidR="009B24C8" w:rsidRPr="003760D0">
        <w:rPr>
          <w:rFonts w:ascii="Times New Roman" w:hAnsi="Times New Roman" w:cs="Times New Roman"/>
          <w:sz w:val="24"/>
          <w:szCs w:val="24"/>
          <w:lang w:val="en-US"/>
        </w:rPr>
        <w:t>2</w:t>
      </w:r>
      <w:r w:rsidR="009B24C8" w:rsidRPr="003760D0">
        <w:rPr>
          <w:rFonts w:ascii="Times New Roman" w:hAnsi="Times New Roman" w:cs="Times New Roman" w:hint="eastAsia"/>
          <w:sz w:val="24"/>
          <w:szCs w:val="24"/>
          <w:lang w:val="en-US"/>
        </w:rPr>
        <w:t>59</w:t>
      </w:r>
      <w:r w:rsidR="009B24C8">
        <w:rPr>
          <w:rFonts w:ascii="Times New Roman" w:hAnsi="Times New Roman" w:cs="Times New Roman"/>
          <w:sz w:val="24"/>
          <w:szCs w:val="24"/>
          <w:lang w:val="en-US"/>
        </w:rPr>
        <w:t xml:space="preserve">, </w:t>
      </w:r>
      <w:r w:rsidR="00CD607B" w:rsidRPr="003760D0">
        <w:rPr>
          <w:rFonts w:ascii="Times New Roman" w:hAnsi="Times New Roman" w:cs="Times New Roman"/>
          <w:sz w:val="24"/>
          <w:szCs w:val="24"/>
          <w:lang w:val="en-US"/>
        </w:rPr>
        <w:t>DELTA2</w:t>
      </w:r>
      <w:r w:rsidR="00CD607B" w:rsidRPr="003760D0">
        <w:rPr>
          <w:rFonts w:ascii="Times New Roman" w:hAnsi="Times New Roman" w:cs="Times New Roman" w:hint="eastAsia"/>
          <w:sz w:val="24"/>
          <w:szCs w:val="24"/>
          <w:lang w:val="en-US"/>
        </w:rPr>
        <w:t>=0.944</w:t>
      </w:r>
      <w:r w:rsidR="00CD607B" w:rsidRPr="003760D0">
        <w:rPr>
          <w:rFonts w:ascii="Times New Roman" w:hAnsi="Times New Roman" w:cs="Times New Roman"/>
          <w:sz w:val="24"/>
          <w:szCs w:val="24"/>
          <w:lang w:val="en-US"/>
        </w:rPr>
        <w:t>,</w:t>
      </w:r>
      <w:r w:rsidR="00CD607B" w:rsidRPr="003760D0">
        <w:rPr>
          <w:rFonts w:ascii="Times New Roman" w:hAnsi="Times New Roman" w:cs="Times New Roman" w:hint="eastAsia"/>
          <w:sz w:val="24"/>
          <w:szCs w:val="24"/>
          <w:lang w:val="en-US"/>
        </w:rPr>
        <w:t xml:space="preserve"> </w:t>
      </w:r>
      <w:r w:rsidR="00CD607B" w:rsidRPr="003760D0">
        <w:rPr>
          <w:rFonts w:ascii="Times New Roman" w:hAnsi="Times New Roman" w:cs="Times New Roman"/>
          <w:sz w:val="24"/>
          <w:szCs w:val="24"/>
          <w:lang w:val="en-US"/>
        </w:rPr>
        <w:t>RNI</w:t>
      </w:r>
      <w:r w:rsidR="00CD607B" w:rsidRPr="003760D0">
        <w:rPr>
          <w:rFonts w:ascii="Times New Roman" w:hAnsi="Times New Roman" w:cs="Times New Roman" w:hint="eastAsia"/>
          <w:sz w:val="24"/>
          <w:szCs w:val="24"/>
          <w:lang w:val="en-US"/>
        </w:rPr>
        <w:t>=0.944</w:t>
      </w:r>
      <w:r w:rsidR="00CD607B" w:rsidRPr="003760D0">
        <w:rPr>
          <w:rFonts w:ascii="Times New Roman" w:hAnsi="Times New Roman" w:cs="Times New Roman"/>
          <w:sz w:val="24"/>
          <w:szCs w:val="24"/>
          <w:lang w:val="en-US"/>
        </w:rPr>
        <w:t>, CFI</w:t>
      </w:r>
      <w:r w:rsidR="00CD607B" w:rsidRPr="003760D0">
        <w:rPr>
          <w:rFonts w:ascii="Times New Roman" w:hAnsi="Times New Roman" w:cs="Times New Roman" w:hint="eastAsia"/>
          <w:sz w:val="24"/>
          <w:szCs w:val="24"/>
          <w:lang w:val="en-US"/>
        </w:rPr>
        <w:t>=0.944</w:t>
      </w:r>
      <w:r w:rsidR="00CD607B" w:rsidRPr="003760D0">
        <w:rPr>
          <w:rFonts w:ascii="Times New Roman" w:hAnsi="Times New Roman" w:cs="Times New Roman"/>
          <w:sz w:val="24"/>
          <w:szCs w:val="24"/>
          <w:lang w:val="en-US"/>
        </w:rPr>
        <w:t>, TLI</w:t>
      </w:r>
      <w:r w:rsidR="00CD607B" w:rsidRPr="003760D0">
        <w:rPr>
          <w:rFonts w:ascii="Times New Roman" w:hAnsi="Times New Roman" w:cs="Times New Roman" w:hint="eastAsia"/>
          <w:sz w:val="24"/>
          <w:szCs w:val="24"/>
          <w:lang w:val="en-US"/>
        </w:rPr>
        <w:t>=0.935</w:t>
      </w:r>
      <w:r w:rsidR="00CD607B" w:rsidRPr="003760D0">
        <w:rPr>
          <w:rFonts w:ascii="Times New Roman" w:hAnsi="Times New Roman" w:cs="Times New Roman"/>
          <w:sz w:val="24"/>
          <w:szCs w:val="24"/>
          <w:lang w:val="en-US"/>
        </w:rPr>
        <w:t>, and RMSEA=0.06</w:t>
      </w:r>
      <w:r w:rsidR="00CD607B" w:rsidRPr="003760D0">
        <w:rPr>
          <w:rFonts w:ascii="Times New Roman" w:hAnsi="Times New Roman" w:cs="Times New Roman" w:hint="eastAsia"/>
          <w:sz w:val="24"/>
          <w:szCs w:val="24"/>
          <w:lang w:val="en-US"/>
        </w:rPr>
        <w:t>3</w:t>
      </w:r>
      <w:r w:rsidR="009048BA" w:rsidRPr="003760D0">
        <w:rPr>
          <w:rFonts w:ascii="Times New Roman" w:hAnsi="Times New Roman" w:cs="Times New Roman" w:hint="eastAsia"/>
          <w:sz w:val="24"/>
          <w:szCs w:val="24"/>
          <w:lang w:val="en-US"/>
        </w:rPr>
        <w:t xml:space="preserve">. </w:t>
      </w:r>
      <w:r w:rsidR="009048BA" w:rsidRPr="003760D0">
        <w:rPr>
          <w:rFonts w:ascii="Times New Roman" w:hAnsi="Times New Roman" w:cs="Times New Roman"/>
          <w:sz w:val="24"/>
          <w:szCs w:val="24"/>
          <w:lang w:val="en-US"/>
        </w:rPr>
        <w:t>Our results, thus,</w:t>
      </w:r>
      <w:r w:rsidR="00CD607B" w:rsidRPr="003760D0">
        <w:rPr>
          <w:rFonts w:ascii="Times New Roman" w:hAnsi="Times New Roman" w:cs="Times New Roman"/>
          <w:sz w:val="24"/>
          <w:szCs w:val="24"/>
          <w:lang w:val="en-US"/>
        </w:rPr>
        <w:t xml:space="preserve"> confirmed </w:t>
      </w:r>
      <w:r w:rsidR="009048BA" w:rsidRPr="003760D0">
        <w:rPr>
          <w:rFonts w:ascii="Times New Roman" w:hAnsi="Times New Roman" w:cs="Times New Roman"/>
          <w:sz w:val="24"/>
          <w:szCs w:val="24"/>
          <w:lang w:val="en-US"/>
        </w:rPr>
        <w:t xml:space="preserve">the </w:t>
      </w:r>
      <w:r w:rsidR="00CD607B" w:rsidRPr="003760D0">
        <w:rPr>
          <w:rFonts w:ascii="Times New Roman" w:hAnsi="Times New Roman" w:cs="Times New Roman"/>
          <w:sz w:val="24"/>
          <w:szCs w:val="24"/>
          <w:lang w:val="en-US"/>
        </w:rPr>
        <w:t>unidimensionality</w:t>
      </w:r>
      <w:r w:rsidR="00CD607B" w:rsidRPr="003760D0">
        <w:rPr>
          <w:rFonts w:ascii="Times New Roman" w:hAnsi="Times New Roman" w:cs="Times New Roman" w:hint="eastAsia"/>
          <w:sz w:val="24"/>
          <w:szCs w:val="24"/>
          <w:lang w:val="en-US"/>
        </w:rPr>
        <w:t xml:space="preserve"> </w:t>
      </w:r>
      <w:r w:rsidR="00CD607B" w:rsidRPr="003760D0">
        <w:rPr>
          <w:rFonts w:ascii="Times New Roman" w:hAnsi="Times New Roman" w:cs="Times New Roman"/>
          <w:sz w:val="24"/>
          <w:szCs w:val="24"/>
          <w:lang w:val="en-US"/>
        </w:rPr>
        <w:t xml:space="preserve">of each construct in </w:t>
      </w:r>
      <w:r w:rsidR="009048BA" w:rsidRPr="003760D0">
        <w:rPr>
          <w:rFonts w:ascii="Times New Roman" w:hAnsi="Times New Roman" w:cs="Times New Roman"/>
          <w:sz w:val="24"/>
          <w:szCs w:val="24"/>
          <w:lang w:val="en-US"/>
        </w:rPr>
        <w:t>our</w:t>
      </w:r>
      <w:r w:rsidR="00CD607B" w:rsidRPr="003760D0">
        <w:rPr>
          <w:rFonts w:ascii="Times New Roman" w:hAnsi="Times New Roman" w:cs="Times New Roman"/>
          <w:sz w:val="24"/>
          <w:szCs w:val="24"/>
          <w:lang w:val="en-US"/>
        </w:rPr>
        <w:t xml:space="preserve"> model</w:t>
      </w:r>
      <w:r w:rsidR="00C60A34">
        <w:rPr>
          <w:rFonts w:ascii="Times New Roman" w:hAnsi="Times New Roman" w:cs="Times New Roman" w:hint="eastAsia"/>
          <w:sz w:val="24"/>
          <w:szCs w:val="24"/>
          <w:lang w:val="en-US"/>
        </w:rPr>
        <w:t xml:space="preserve"> </w:t>
      </w:r>
      <w:r w:rsidR="00BF3588">
        <w:rPr>
          <w:rFonts w:ascii="Times New Roman" w:hAnsi="Times New Roman" w:cs="Times New Roman"/>
          <w:sz w:val="24"/>
          <w:szCs w:val="24"/>
          <w:lang w:val="en-US"/>
        </w:rPr>
        <w:t>as</w:t>
      </w:r>
      <w:r w:rsidR="00C60A34">
        <w:rPr>
          <w:rFonts w:ascii="Times New Roman" w:hAnsi="Times New Roman" w:cs="Times New Roman" w:hint="eastAsia"/>
          <w:sz w:val="24"/>
          <w:szCs w:val="24"/>
          <w:lang w:val="en-US"/>
        </w:rPr>
        <w:t xml:space="preserve"> </w:t>
      </w:r>
      <w:r w:rsidR="00CD607B" w:rsidRPr="003760D0">
        <w:rPr>
          <w:rFonts w:ascii="Times New Roman" w:hAnsi="Times New Roman" w:cs="Times New Roman"/>
          <w:sz w:val="24"/>
          <w:szCs w:val="24"/>
          <w:lang w:val="en-US"/>
        </w:rPr>
        <w:t>the measurement</w:t>
      </w:r>
      <w:r w:rsidR="00CD607B" w:rsidRPr="003760D0">
        <w:rPr>
          <w:rFonts w:ascii="Times New Roman" w:hAnsi="Times New Roman" w:cs="Times New Roman" w:hint="eastAsia"/>
          <w:sz w:val="24"/>
          <w:szCs w:val="24"/>
          <w:lang w:val="en-US"/>
        </w:rPr>
        <w:t xml:space="preserve"> </w:t>
      </w:r>
      <w:r w:rsidR="00CD607B" w:rsidRPr="003760D0">
        <w:rPr>
          <w:rFonts w:ascii="Times New Roman" w:hAnsi="Times New Roman" w:cs="Times New Roman"/>
          <w:sz w:val="24"/>
          <w:szCs w:val="24"/>
          <w:lang w:val="en-US"/>
        </w:rPr>
        <w:t xml:space="preserve">structure of six factors and </w:t>
      </w:r>
      <w:r w:rsidR="00CD607B" w:rsidRPr="003760D0">
        <w:rPr>
          <w:rFonts w:ascii="Times New Roman" w:hAnsi="Times New Roman" w:cs="Times New Roman" w:hint="eastAsia"/>
          <w:sz w:val="24"/>
          <w:szCs w:val="24"/>
          <w:lang w:val="en-US"/>
        </w:rPr>
        <w:t>25</w:t>
      </w:r>
      <w:r w:rsidR="00CD607B" w:rsidRPr="003760D0">
        <w:rPr>
          <w:rFonts w:ascii="Times New Roman" w:hAnsi="Times New Roman" w:cs="Times New Roman"/>
          <w:sz w:val="24"/>
          <w:szCs w:val="24"/>
          <w:lang w:val="en-US"/>
        </w:rPr>
        <w:t xml:space="preserve"> items</w:t>
      </w:r>
      <w:r w:rsidR="00CD607B" w:rsidRPr="003760D0">
        <w:rPr>
          <w:rFonts w:ascii="Times New Roman" w:hAnsi="Times New Roman" w:cs="Times New Roman" w:hint="eastAsia"/>
          <w:sz w:val="24"/>
          <w:szCs w:val="24"/>
          <w:lang w:val="en-US"/>
        </w:rPr>
        <w:t xml:space="preserve"> </w:t>
      </w:r>
      <w:r w:rsidR="00CD607B" w:rsidRPr="003760D0">
        <w:rPr>
          <w:rFonts w:ascii="Times New Roman" w:hAnsi="Times New Roman" w:cs="Times New Roman"/>
          <w:sz w:val="24"/>
          <w:szCs w:val="24"/>
          <w:lang w:val="en-US"/>
        </w:rPr>
        <w:t xml:space="preserve">produced </w:t>
      </w:r>
      <w:r w:rsidR="00C34263" w:rsidRPr="003760D0">
        <w:rPr>
          <w:rFonts w:ascii="Times New Roman" w:hAnsi="Times New Roman" w:cs="Times New Roman"/>
          <w:sz w:val="24"/>
          <w:szCs w:val="24"/>
          <w:lang w:val="en-US"/>
        </w:rPr>
        <w:t>acceptable</w:t>
      </w:r>
      <w:r w:rsidR="00CD607B" w:rsidRPr="003760D0">
        <w:rPr>
          <w:rFonts w:ascii="Times New Roman" w:hAnsi="Times New Roman" w:cs="Times New Roman"/>
          <w:sz w:val="24"/>
          <w:szCs w:val="24"/>
          <w:lang w:val="en-US"/>
        </w:rPr>
        <w:t xml:space="preserve"> fit statistics.</w:t>
      </w:r>
      <w:r w:rsidR="007F2405">
        <w:rPr>
          <w:rFonts w:ascii="Times New Roman" w:hAnsi="Times New Roman" w:cs="Times New Roman"/>
          <w:sz w:val="24"/>
          <w:szCs w:val="24"/>
          <w:lang w:val="en-US"/>
        </w:rPr>
        <w:t xml:space="preserve"> </w:t>
      </w:r>
      <w:r w:rsidR="00261FF5" w:rsidRPr="003760D0">
        <w:rPr>
          <w:rFonts w:ascii="Times New Roman" w:hAnsi="Times New Roman" w:cs="Times New Roman"/>
          <w:sz w:val="24"/>
          <w:szCs w:val="24"/>
          <w:lang w:val="en-US"/>
        </w:rPr>
        <w:t>To complement the results</w:t>
      </w:r>
      <w:r w:rsidR="00CD607B" w:rsidRPr="003760D0">
        <w:rPr>
          <w:rFonts w:ascii="Times New Roman" w:hAnsi="Times New Roman" w:cs="Times New Roman"/>
          <w:sz w:val="24"/>
          <w:szCs w:val="24"/>
          <w:lang w:val="en-US"/>
        </w:rPr>
        <w:t xml:space="preserve">, </w:t>
      </w:r>
      <w:r w:rsidR="00261FF5" w:rsidRPr="003760D0">
        <w:rPr>
          <w:rFonts w:ascii="Times New Roman" w:hAnsi="Times New Roman" w:cs="Times New Roman"/>
          <w:sz w:val="24"/>
          <w:szCs w:val="24"/>
          <w:lang w:val="en-US"/>
        </w:rPr>
        <w:t xml:space="preserve">we calculated </w:t>
      </w:r>
      <w:r w:rsidR="007F2405">
        <w:rPr>
          <w:rFonts w:ascii="Times New Roman" w:hAnsi="Times New Roman" w:cs="Times New Roman"/>
          <w:sz w:val="24"/>
          <w:szCs w:val="24"/>
          <w:lang w:val="en-US"/>
        </w:rPr>
        <w:t xml:space="preserve">the </w:t>
      </w:r>
      <w:r w:rsidR="00CD607B" w:rsidRPr="003760D0">
        <w:rPr>
          <w:rFonts w:ascii="Times New Roman" w:hAnsi="Times New Roman" w:cs="Times New Roman"/>
          <w:sz w:val="24"/>
          <w:szCs w:val="24"/>
          <w:lang w:val="en-US"/>
        </w:rPr>
        <w:t xml:space="preserve">composite reliability. </w:t>
      </w:r>
      <w:r w:rsidR="00261FF5" w:rsidRPr="003760D0">
        <w:rPr>
          <w:rFonts w:ascii="Times New Roman" w:hAnsi="Times New Roman" w:cs="Times New Roman"/>
          <w:sz w:val="24"/>
          <w:szCs w:val="24"/>
          <w:lang w:val="en-US"/>
        </w:rPr>
        <w:t>Results showed that t</w:t>
      </w:r>
      <w:r w:rsidR="00CD607B" w:rsidRPr="003760D0">
        <w:rPr>
          <w:rFonts w:ascii="Times New Roman" w:hAnsi="Times New Roman" w:cs="Times New Roman"/>
          <w:sz w:val="24"/>
          <w:szCs w:val="24"/>
          <w:lang w:val="en-US"/>
        </w:rPr>
        <w:t>he composite reliabilities for</w:t>
      </w:r>
      <w:r w:rsidR="00CD607B" w:rsidRPr="003760D0">
        <w:rPr>
          <w:rFonts w:ascii="Times New Roman" w:hAnsi="Times New Roman" w:cs="Times New Roman" w:hint="eastAsia"/>
          <w:sz w:val="24"/>
          <w:szCs w:val="24"/>
          <w:lang w:val="en-US"/>
        </w:rPr>
        <w:t xml:space="preserve"> </w:t>
      </w:r>
      <w:r w:rsidR="00CD607B" w:rsidRPr="003760D0">
        <w:rPr>
          <w:rFonts w:ascii="Times New Roman" w:hAnsi="Times New Roman" w:cs="Times New Roman"/>
          <w:sz w:val="24"/>
          <w:szCs w:val="24"/>
          <w:lang w:val="en-US"/>
        </w:rPr>
        <w:t>the six scales ranged from 0.</w:t>
      </w:r>
      <w:r w:rsidR="00CD607B" w:rsidRPr="003760D0">
        <w:rPr>
          <w:rFonts w:ascii="Times New Roman" w:hAnsi="Times New Roman" w:cs="Times New Roman" w:hint="eastAsia"/>
          <w:sz w:val="24"/>
          <w:szCs w:val="24"/>
          <w:lang w:val="en-US"/>
        </w:rPr>
        <w:t>82</w:t>
      </w:r>
      <w:r w:rsidR="00CD607B" w:rsidRPr="003760D0">
        <w:rPr>
          <w:rFonts w:ascii="Times New Roman" w:hAnsi="Times New Roman" w:cs="Times New Roman"/>
          <w:sz w:val="24"/>
          <w:szCs w:val="24"/>
          <w:lang w:val="en-US"/>
        </w:rPr>
        <w:t xml:space="preserve"> to 0.</w:t>
      </w:r>
      <w:r w:rsidR="00CD607B" w:rsidRPr="003760D0">
        <w:rPr>
          <w:rFonts w:ascii="Times New Roman" w:hAnsi="Times New Roman" w:cs="Times New Roman" w:hint="eastAsia"/>
          <w:sz w:val="24"/>
          <w:szCs w:val="24"/>
          <w:lang w:val="en-US"/>
        </w:rPr>
        <w:t>95</w:t>
      </w:r>
      <w:r w:rsidR="00CD607B" w:rsidRPr="003760D0">
        <w:rPr>
          <w:rFonts w:ascii="Times New Roman" w:hAnsi="Times New Roman" w:cs="Times New Roman"/>
          <w:sz w:val="24"/>
          <w:szCs w:val="24"/>
          <w:lang w:val="en-US"/>
        </w:rPr>
        <w:t xml:space="preserve">, </w:t>
      </w:r>
      <w:r w:rsidR="00CD607B" w:rsidRPr="003760D0">
        <w:rPr>
          <w:rFonts w:ascii="Times New Roman" w:hAnsi="Times New Roman" w:cs="Times New Roman" w:hint="eastAsia"/>
          <w:sz w:val="24"/>
          <w:szCs w:val="24"/>
          <w:lang w:val="en-US"/>
        </w:rPr>
        <w:t>higher than the minimum threshold of 0.7 (Hair et al</w:t>
      </w:r>
      <w:r w:rsidR="00CD607B" w:rsidRPr="003760D0">
        <w:rPr>
          <w:rFonts w:ascii="Times New Roman" w:hAnsi="Times New Roman" w:cs="Times New Roman" w:hint="eastAsia"/>
          <w:i/>
          <w:sz w:val="24"/>
          <w:szCs w:val="24"/>
          <w:lang w:val="en-US"/>
        </w:rPr>
        <w:t>.</w:t>
      </w:r>
      <w:r w:rsidR="00D817B8" w:rsidRPr="00D817B8">
        <w:rPr>
          <w:rFonts w:ascii="Times New Roman" w:hAnsi="Times New Roman" w:cs="Times New Roman"/>
          <w:sz w:val="24"/>
          <w:szCs w:val="24"/>
          <w:lang w:val="en-US"/>
        </w:rPr>
        <w:t>,</w:t>
      </w:r>
      <w:r w:rsidR="00CD607B" w:rsidRPr="003760D0">
        <w:rPr>
          <w:rFonts w:ascii="Times New Roman" w:hAnsi="Times New Roman" w:cs="Times New Roman" w:hint="eastAsia"/>
          <w:sz w:val="24"/>
          <w:szCs w:val="24"/>
          <w:lang w:val="en-US"/>
        </w:rPr>
        <w:t xml:space="preserve"> 2</w:t>
      </w:r>
      <w:r w:rsidR="00D34F88">
        <w:rPr>
          <w:rFonts w:ascii="Times New Roman" w:hAnsi="Times New Roman" w:cs="Times New Roman" w:hint="eastAsia"/>
          <w:sz w:val="24"/>
          <w:szCs w:val="24"/>
          <w:lang w:val="en-US"/>
        </w:rPr>
        <w:t>006</w:t>
      </w:r>
      <w:r w:rsidR="00CD607B" w:rsidRPr="003760D0">
        <w:rPr>
          <w:rFonts w:ascii="Times New Roman" w:hAnsi="Times New Roman" w:cs="Times New Roman" w:hint="eastAsia"/>
          <w:sz w:val="24"/>
          <w:szCs w:val="24"/>
          <w:lang w:val="en-US"/>
        </w:rPr>
        <w:t>).</w:t>
      </w:r>
      <w:r w:rsidR="00266227">
        <w:rPr>
          <w:rFonts w:ascii="Times New Roman" w:hAnsi="Times New Roman" w:cs="Times New Roman"/>
          <w:sz w:val="24"/>
          <w:szCs w:val="24"/>
          <w:lang w:val="en-US"/>
        </w:rPr>
        <w:t xml:space="preserve"> </w:t>
      </w:r>
    </w:p>
    <w:p w14:paraId="61B11211" w14:textId="77777777" w:rsidR="005C3918" w:rsidRDefault="005C3918" w:rsidP="005638A0">
      <w:pPr>
        <w:spacing w:after="0" w:line="480" w:lineRule="auto"/>
        <w:rPr>
          <w:rFonts w:ascii="Times New Roman" w:hAnsi="Times New Roman" w:cs="Times New Roman"/>
          <w:b/>
          <w:i/>
          <w:sz w:val="24"/>
          <w:szCs w:val="24"/>
          <w:lang w:val="en-US"/>
        </w:rPr>
      </w:pPr>
    </w:p>
    <w:p w14:paraId="04F30320" w14:textId="4B774BC9" w:rsidR="00CD607B" w:rsidRPr="00185A64" w:rsidRDefault="00202152" w:rsidP="005638A0">
      <w:pPr>
        <w:spacing w:after="0" w:line="480" w:lineRule="auto"/>
        <w:rPr>
          <w:rFonts w:ascii="Times New Roman" w:hAnsi="Times New Roman" w:cs="Times New Roman"/>
          <w:i/>
          <w:sz w:val="24"/>
          <w:szCs w:val="24"/>
          <w:lang w:val="en-US"/>
        </w:rPr>
      </w:pPr>
      <w:r w:rsidRPr="00185A64">
        <w:rPr>
          <w:rFonts w:ascii="Times New Roman" w:hAnsi="Times New Roman" w:cs="Times New Roman"/>
          <w:b/>
          <w:i/>
          <w:sz w:val="24"/>
          <w:szCs w:val="24"/>
          <w:lang w:val="en-US"/>
        </w:rPr>
        <w:t>4</w:t>
      </w:r>
      <w:r w:rsidR="00B26EA0" w:rsidRPr="00185A64">
        <w:rPr>
          <w:rFonts w:ascii="Times New Roman" w:hAnsi="Times New Roman" w:cs="Times New Roman"/>
          <w:b/>
          <w:i/>
          <w:sz w:val="24"/>
          <w:szCs w:val="24"/>
          <w:lang w:val="en-US"/>
        </w:rPr>
        <w:t>.2</w:t>
      </w:r>
      <w:r w:rsidR="002E37F9" w:rsidRPr="00185A64">
        <w:rPr>
          <w:rFonts w:ascii="Times New Roman" w:hAnsi="Times New Roman" w:cs="Times New Roman"/>
          <w:b/>
          <w:i/>
          <w:sz w:val="24"/>
          <w:szCs w:val="24"/>
          <w:lang w:val="en-US"/>
        </w:rPr>
        <w:t xml:space="preserve"> </w:t>
      </w:r>
      <w:r w:rsidR="006E65CD" w:rsidRPr="00185A64">
        <w:rPr>
          <w:rFonts w:ascii="Times New Roman" w:hAnsi="Times New Roman" w:cs="Times New Roman" w:hint="eastAsia"/>
          <w:b/>
          <w:i/>
          <w:sz w:val="24"/>
          <w:szCs w:val="24"/>
          <w:lang w:val="en-US"/>
        </w:rPr>
        <w:t xml:space="preserve">Convergent and </w:t>
      </w:r>
      <w:r w:rsidR="00C601E5" w:rsidRPr="00185A64">
        <w:rPr>
          <w:rFonts w:ascii="Times New Roman" w:hAnsi="Times New Roman" w:cs="Times New Roman"/>
          <w:b/>
          <w:i/>
          <w:sz w:val="24"/>
          <w:szCs w:val="24"/>
          <w:lang w:val="en-US"/>
        </w:rPr>
        <w:t>D</w:t>
      </w:r>
      <w:r w:rsidR="006E65CD" w:rsidRPr="00185A64">
        <w:rPr>
          <w:rFonts w:ascii="Times New Roman" w:hAnsi="Times New Roman" w:cs="Times New Roman" w:hint="eastAsia"/>
          <w:b/>
          <w:i/>
          <w:sz w:val="24"/>
          <w:szCs w:val="24"/>
          <w:lang w:val="en-US"/>
        </w:rPr>
        <w:t xml:space="preserve">iscriminant </w:t>
      </w:r>
      <w:r w:rsidR="00C601E5" w:rsidRPr="00185A64">
        <w:rPr>
          <w:rFonts w:ascii="Times New Roman" w:hAnsi="Times New Roman" w:cs="Times New Roman"/>
          <w:b/>
          <w:i/>
          <w:sz w:val="24"/>
          <w:szCs w:val="24"/>
          <w:lang w:val="en-US"/>
        </w:rPr>
        <w:t>V</w:t>
      </w:r>
      <w:r w:rsidR="006E65CD" w:rsidRPr="00185A64">
        <w:rPr>
          <w:rFonts w:ascii="Times New Roman" w:hAnsi="Times New Roman" w:cs="Times New Roman" w:hint="eastAsia"/>
          <w:b/>
          <w:i/>
          <w:sz w:val="24"/>
          <w:szCs w:val="24"/>
          <w:lang w:val="en-US"/>
        </w:rPr>
        <w:t>alidity</w:t>
      </w:r>
    </w:p>
    <w:p w14:paraId="651C2B11" w14:textId="0E975B71" w:rsidR="00CD607B" w:rsidRPr="00291D86" w:rsidRDefault="00073395" w:rsidP="005638A0">
      <w:pPr>
        <w:spacing w:after="0" w:line="480" w:lineRule="auto"/>
        <w:rPr>
          <w:rFonts w:ascii="Times New Roman" w:hAnsi="Times New Roman" w:cs="Times New Roman"/>
          <w:b/>
          <w:i/>
          <w:sz w:val="24"/>
          <w:szCs w:val="24"/>
          <w:lang w:val="en-US"/>
        </w:rPr>
      </w:pPr>
      <w:r w:rsidRPr="00185A64">
        <w:rPr>
          <w:rFonts w:ascii="Times New Roman" w:hAnsi="Times New Roman" w:cs="Times New Roman"/>
          <w:sz w:val="24"/>
          <w:szCs w:val="24"/>
          <w:lang w:val="en-US"/>
        </w:rPr>
        <w:t xml:space="preserve">     </w:t>
      </w:r>
      <w:r w:rsidR="00505640" w:rsidRPr="00185A64">
        <w:rPr>
          <w:rFonts w:ascii="Times New Roman" w:hAnsi="Times New Roman" w:cs="Times New Roman"/>
          <w:sz w:val="24"/>
          <w:szCs w:val="24"/>
          <w:lang w:val="en-US"/>
        </w:rPr>
        <w:t xml:space="preserve">To assess </w:t>
      </w:r>
      <w:r w:rsidR="00505640" w:rsidRPr="00185A64">
        <w:rPr>
          <w:rFonts w:ascii="Times New Roman" w:hAnsi="Times New Roman" w:cs="Times New Roman" w:hint="eastAsia"/>
          <w:sz w:val="24"/>
          <w:szCs w:val="24"/>
          <w:lang w:val="en-US"/>
        </w:rPr>
        <w:t xml:space="preserve">convergent </w:t>
      </w:r>
      <w:r w:rsidR="00505640" w:rsidRPr="00185A64">
        <w:rPr>
          <w:rFonts w:ascii="Times New Roman" w:hAnsi="Times New Roman" w:cs="Times New Roman"/>
          <w:sz w:val="24"/>
          <w:szCs w:val="24"/>
          <w:lang w:val="en-US"/>
        </w:rPr>
        <w:t>validity, w</w:t>
      </w:r>
      <w:r w:rsidR="006E65CD" w:rsidRPr="00185A64">
        <w:rPr>
          <w:rFonts w:ascii="Times New Roman" w:hAnsi="Times New Roman" w:cs="Times New Roman"/>
          <w:sz w:val="24"/>
          <w:szCs w:val="24"/>
          <w:lang w:val="en-US"/>
        </w:rPr>
        <w:t xml:space="preserve">e used </w:t>
      </w:r>
      <w:r w:rsidR="006E65CD" w:rsidRPr="00185A64">
        <w:rPr>
          <w:rFonts w:ascii="Times New Roman" w:hAnsi="Times New Roman" w:cs="Times New Roman" w:hint="eastAsia"/>
          <w:sz w:val="24"/>
          <w:szCs w:val="24"/>
          <w:lang w:val="en-US"/>
        </w:rPr>
        <w:t>two</w:t>
      </w:r>
      <w:r w:rsidR="006E65CD" w:rsidRPr="00185A64">
        <w:rPr>
          <w:rFonts w:ascii="Times New Roman" w:hAnsi="Times New Roman" w:cs="Times New Roman"/>
          <w:sz w:val="24"/>
          <w:szCs w:val="24"/>
          <w:lang w:val="en-US"/>
        </w:rPr>
        <w:t xml:space="preserve"> methods</w:t>
      </w:r>
      <w:r w:rsidR="00505640" w:rsidRPr="00185A64">
        <w:rPr>
          <w:rFonts w:ascii="Times New Roman" w:hAnsi="Times New Roman" w:cs="Times New Roman"/>
          <w:sz w:val="24"/>
          <w:szCs w:val="24"/>
          <w:lang w:val="en-US"/>
        </w:rPr>
        <w:t>:</w:t>
      </w:r>
      <w:r w:rsidR="006E65CD" w:rsidRPr="00185A64">
        <w:rPr>
          <w:rFonts w:ascii="Times New Roman" w:hAnsi="Times New Roman" w:cs="Times New Roman" w:hint="eastAsia"/>
          <w:sz w:val="24"/>
          <w:szCs w:val="24"/>
          <w:lang w:val="en-US"/>
        </w:rPr>
        <w:t xml:space="preserve"> </w:t>
      </w:r>
      <w:r w:rsidR="00505640" w:rsidRPr="00185A64">
        <w:rPr>
          <w:rFonts w:ascii="Times New Roman" w:hAnsi="Times New Roman" w:cs="Times New Roman"/>
          <w:sz w:val="24"/>
          <w:szCs w:val="24"/>
          <w:lang w:val="en-US"/>
        </w:rPr>
        <w:t xml:space="preserve">(1) </w:t>
      </w:r>
      <w:r w:rsidR="006E65CD" w:rsidRPr="00185A64">
        <w:rPr>
          <w:rFonts w:ascii="Times New Roman" w:hAnsi="Times New Roman" w:cs="Times New Roman" w:hint="eastAsia"/>
          <w:sz w:val="24"/>
          <w:szCs w:val="24"/>
          <w:lang w:val="en-US"/>
        </w:rPr>
        <w:t>First, w</w:t>
      </w:r>
      <w:r w:rsidR="006E65CD" w:rsidRPr="00185A64">
        <w:rPr>
          <w:rFonts w:ascii="Times New Roman" w:hAnsi="Times New Roman" w:cs="Times New Roman"/>
          <w:sz w:val="24"/>
          <w:szCs w:val="24"/>
          <w:lang w:val="en-US"/>
        </w:rPr>
        <w:t>ithin the CFA setting,</w:t>
      </w:r>
      <w:r w:rsidR="006E65CD" w:rsidRPr="00185A64">
        <w:rPr>
          <w:rFonts w:ascii="Times New Roman" w:hAnsi="Times New Roman" w:cs="Times New Roman" w:hint="eastAsia"/>
          <w:b/>
          <w:sz w:val="24"/>
          <w:szCs w:val="24"/>
          <w:lang w:val="en-US"/>
        </w:rPr>
        <w:t xml:space="preserve"> </w:t>
      </w:r>
      <w:r w:rsidR="00505640" w:rsidRPr="00185A64">
        <w:rPr>
          <w:rFonts w:ascii="Times New Roman" w:hAnsi="Times New Roman" w:cs="Times New Roman"/>
          <w:sz w:val="24"/>
          <w:szCs w:val="24"/>
          <w:lang w:val="en-US"/>
        </w:rPr>
        <w:t xml:space="preserve">we calculated </w:t>
      </w:r>
      <w:r w:rsidR="006E65CD" w:rsidRPr="00185A64">
        <w:rPr>
          <w:rFonts w:ascii="Times New Roman" w:hAnsi="Times New Roman" w:cs="Times New Roman"/>
          <w:sz w:val="24"/>
          <w:szCs w:val="24"/>
          <w:lang w:val="en-US"/>
        </w:rPr>
        <w:t xml:space="preserve">average variances extracted </w:t>
      </w:r>
      <w:r w:rsidR="006E65CD" w:rsidRPr="00185A64">
        <w:rPr>
          <w:rFonts w:ascii="Times New Roman" w:hAnsi="Times New Roman" w:cs="Times New Roman" w:hint="eastAsia"/>
          <w:sz w:val="24"/>
          <w:szCs w:val="24"/>
          <w:lang w:val="en-US"/>
        </w:rPr>
        <w:t xml:space="preserve">(AVE) using </w:t>
      </w:r>
      <w:r w:rsidR="006E65CD" w:rsidRPr="00185A64">
        <w:rPr>
          <w:rFonts w:ascii="Times New Roman" w:hAnsi="Times New Roman" w:cs="Times New Roman"/>
          <w:sz w:val="24"/>
          <w:szCs w:val="24"/>
          <w:lang w:val="en-US"/>
        </w:rPr>
        <w:t xml:space="preserve">the </w:t>
      </w:r>
      <w:proofErr w:type="spellStart"/>
      <w:r w:rsidR="006E65CD" w:rsidRPr="00185A64">
        <w:rPr>
          <w:rFonts w:ascii="Times New Roman" w:hAnsi="Times New Roman" w:cs="Times New Roman"/>
          <w:sz w:val="24"/>
          <w:szCs w:val="24"/>
          <w:lang w:val="en-US"/>
        </w:rPr>
        <w:t>Fornell</w:t>
      </w:r>
      <w:proofErr w:type="spellEnd"/>
      <w:r w:rsidR="006E65CD" w:rsidRPr="00185A64">
        <w:rPr>
          <w:rFonts w:ascii="Times New Roman" w:hAnsi="Times New Roman" w:cs="Times New Roman"/>
          <w:sz w:val="24"/>
          <w:szCs w:val="24"/>
          <w:lang w:val="en-US"/>
        </w:rPr>
        <w:t xml:space="preserve"> and </w:t>
      </w:r>
      <w:proofErr w:type="spellStart"/>
      <w:r w:rsidR="006E65CD" w:rsidRPr="00185A64">
        <w:rPr>
          <w:rFonts w:ascii="Times New Roman" w:hAnsi="Times New Roman" w:cs="Times New Roman"/>
          <w:sz w:val="24"/>
          <w:szCs w:val="24"/>
          <w:lang w:val="en-US"/>
        </w:rPr>
        <w:t>Larcker</w:t>
      </w:r>
      <w:proofErr w:type="spellEnd"/>
      <w:r w:rsidR="006E65CD" w:rsidRPr="00185A64">
        <w:rPr>
          <w:rFonts w:ascii="Times New Roman" w:hAnsi="Times New Roman" w:cs="Times New Roman" w:hint="eastAsia"/>
          <w:sz w:val="24"/>
          <w:szCs w:val="24"/>
          <w:lang w:val="en-US"/>
        </w:rPr>
        <w:t xml:space="preserve"> </w:t>
      </w:r>
      <w:r w:rsidR="006E65CD" w:rsidRPr="00185A64">
        <w:rPr>
          <w:rFonts w:ascii="Times New Roman" w:hAnsi="Times New Roman" w:cs="Times New Roman"/>
          <w:sz w:val="24"/>
          <w:szCs w:val="24"/>
          <w:lang w:val="en-US"/>
        </w:rPr>
        <w:t>(1981) procedures</w:t>
      </w:r>
      <w:r w:rsidR="006E65CD" w:rsidRPr="00185A64">
        <w:rPr>
          <w:rFonts w:ascii="Times New Roman" w:hAnsi="Times New Roman" w:cs="Times New Roman" w:hint="eastAsia"/>
          <w:sz w:val="24"/>
          <w:szCs w:val="24"/>
          <w:lang w:val="en-US"/>
        </w:rPr>
        <w:t>. The</w:t>
      </w:r>
      <w:r w:rsidR="006E65CD" w:rsidRPr="003760D0">
        <w:rPr>
          <w:rFonts w:ascii="Times New Roman" w:hAnsi="Times New Roman" w:cs="Times New Roman" w:hint="eastAsia"/>
          <w:sz w:val="24"/>
          <w:szCs w:val="24"/>
          <w:lang w:val="en-US"/>
        </w:rPr>
        <w:t xml:space="preserve"> AVE</w:t>
      </w:r>
      <w:r w:rsidR="00BE347C">
        <w:rPr>
          <w:rFonts w:ascii="Times New Roman" w:hAnsi="Times New Roman" w:cs="Times New Roman"/>
          <w:sz w:val="24"/>
          <w:szCs w:val="24"/>
          <w:lang w:val="en-US"/>
        </w:rPr>
        <w:t>s</w:t>
      </w:r>
      <w:r w:rsidR="006E65CD" w:rsidRPr="003760D0">
        <w:rPr>
          <w:rFonts w:ascii="Times New Roman" w:hAnsi="Times New Roman" w:cs="Times New Roman" w:hint="eastAsia"/>
          <w:sz w:val="24"/>
          <w:szCs w:val="24"/>
          <w:lang w:val="en-US"/>
        </w:rPr>
        <w:t xml:space="preserve"> for the six scales ranged from 62 </w:t>
      </w:r>
      <w:r w:rsidR="006E65CD" w:rsidRPr="003760D0">
        <w:rPr>
          <w:rFonts w:ascii="Times New Roman" w:hAnsi="Times New Roman" w:cs="Times New Roman"/>
          <w:sz w:val="24"/>
          <w:szCs w:val="24"/>
          <w:lang w:val="en-US"/>
        </w:rPr>
        <w:t xml:space="preserve">to </w:t>
      </w:r>
      <w:r w:rsidR="006E65CD" w:rsidRPr="003760D0">
        <w:rPr>
          <w:rFonts w:ascii="Times New Roman" w:hAnsi="Times New Roman" w:cs="Times New Roman" w:hint="eastAsia"/>
          <w:sz w:val="24"/>
          <w:szCs w:val="24"/>
          <w:lang w:val="en-US"/>
        </w:rPr>
        <w:t>91</w:t>
      </w:r>
      <w:r w:rsidR="006E65CD" w:rsidRPr="003760D0">
        <w:rPr>
          <w:rFonts w:ascii="Times New Roman" w:hAnsi="Times New Roman" w:cs="Times New Roman"/>
          <w:sz w:val="24"/>
          <w:szCs w:val="24"/>
          <w:lang w:val="en-US"/>
        </w:rPr>
        <w:t xml:space="preserve"> percent</w:t>
      </w:r>
      <w:r w:rsidR="006E65CD" w:rsidRPr="003760D0">
        <w:rPr>
          <w:rFonts w:ascii="Times New Roman" w:hAnsi="Times New Roman" w:cs="Times New Roman" w:hint="eastAsia"/>
          <w:sz w:val="24"/>
          <w:szCs w:val="24"/>
          <w:lang w:val="en-US"/>
        </w:rPr>
        <w:t xml:space="preserve">, greater than the </w:t>
      </w:r>
      <w:r w:rsidR="00834B58" w:rsidRPr="003760D0">
        <w:rPr>
          <w:rFonts w:ascii="Times New Roman" w:hAnsi="Times New Roman" w:cs="Times New Roman"/>
          <w:sz w:val="24"/>
          <w:szCs w:val="24"/>
          <w:lang w:val="en-US"/>
        </w:rPr>
        <w:t>recommended</w:t>
      </w:r>
      <w:r w:rsidR="00834B58"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hint="eastAsia"/>
          <w:sz w:val="24"/>
          <w:szCs w:val="24"/>
          <w:lang w:val="en-US"/>
        </w:rPr>
        <w:t xml:space="preserve">minimum threshold of 50 percent </w:t>
      </w:r>
      <w:r w:rsidR="00834B58">
        <w:rPr>
          <w:rFonts w:ascii="Times New Roman" w:hAnsi="Times New Roman" w:cs="Times New Roman"/>
          <w:sz w:val="24"/>
          <w:szCs w:val="24"/>
          <w:lang w:val="en-US"/>
        </w:rPr>
        <w:t>(</w:t>
      </w:r>
      <w:proofErr w:type="spellStart"/>
      <w:r w:rsidR="006E65CD" w:rsidRPr="003760D0">
        <w:rPr>
          <w:rFonts w:ascii="Times New Roman" w:hAnsi="Times New Roman" w:cs="Times New Roman"/>
          <w:sz w:val="24"/>
          <w:szCs w:val="24"/>
          <w:lang w:val="en-US"/>
        </w:rPr>
        <w:t>Fornell</w:t>
      </w:r>
      <w:proofErr w:type="spellEnd"/>
      <w:r w:rsidR="006E65CD" w:rsidRPr="003760D0">
        <w:rPr>
          <w:rFonts w:ascii="Times New Roman" w:hAnsi="Times New Roman" w:cs="Times New Roman"/>
          <w:sz w:val="24"/>
          <w:szCs w:val="24"/>
          <w:lang w:val="en-US"/>
        </w:rPr>
        <w:t xml:space="preserve"> and </w:t>
      </w:r>
      <w:proofErr w:type="spellStart"/>
      <w:r w:rsidR="006E65CD" w:rsidRPr="003760D0">
        <w:rPr>
          <w:rFonts w:ascii="Times New Roman" w:hAnsi="Times New Roman" w:cs="Times New Roman"/>
          <w:sz w:val="24"/>
          <w:szCs w:val="24"/>
          <w:lang w:val="en-US"/>
        </w:rPr>
        <w:t>Larcker</w:t>
      </w:r>
      <w:proofErr w:type="spellEnd"/>
      <w:r w:rsidR="00834B58">
        <w:rPr>
          <w:rFonts w:ascii="Times New Roman" w:hAnsi="Times New Roman" w:cs="Times New Roman"/>
          <w:sz w:val="24"/>
          <w:szCs w:val="24"/>
          <w:lang w:val="en-US"/>
        </w:rPr>
        <w:t xml:space="preserve">, </w:t>
      </w:r>
      <w:r w:rsidR="006E65CD" w:rsidRPr="003760D0">
        <w:rPr>
          <w:rFonts w:ascii="Times New Roman" w:hAnsi="Times New Roman" w:cs="Times New Roman"/>
          <w:sz w:val="24"/>
          <w:szCs w:val="24"/>
          <w:lang w:val="en-US"/>
        </w:rPr>
        <w:t>1981)</w:t>
      </w:r>
      <w:r w:rsidR="006E65CD" w:rsidRPr="003760D0">
        <w:rPr>
          <w:rFonts w:ascii="Times New Roman" w:hAnsi="Times New Roman" w:cs="Times New Roman" w:hint="eastAsia"/>
          <w:sz w:val="24"/>
          <w:szCs w:val="24"/>
          <w:lang w:val="en-US"/>
        </w:rPr>
        <w:t xml:space="preserve">. </w:t>
      </w:r>
      <w:r w:rsidR="00505640" w:rsidRPr="003760D0">
        <w:rPr>
          <w:rFonts w:ascii="Times New Roman" w:hAnsi="Times New Roman" w:cs="Times New Roman"/>
          <w:sz w:val="24"/>
          <w:szCs w:val="24"/>
          <w:lang w:val="en-US"/>
        </w:rPr>
        <w:t xml:space="preserve">(2) </w:t>
      </w:r>
      <w:r w:rsidR="006E65CD" w:rsidRPr="003760D0">
        <w:rPr>
          <w:rFonts w:ascii="Times New Roman" w:hAnsi="Times New Roman" w:cs="Times New Roman"/>
          <w:sz w:val="24"/>
          <w:szCs w:val="24"/>
          <w:lang w:val="en-US"/>
        </w:rPr>
        <w:t>S</w:t>
      </w:r>
      <w:r w:rsidR="006E65CD" w:rsidRPr="003760D0">
        <w:rPr>
          <w:rFonts w:ascii="Times New Roman" w:hAnsi="Times New Roman" w:cs="Times New Roman" w:hint="eastAsia"/>
          <w:sz w:val="24"/>
          <w:szCs w:val="24"/>
          <w:lang w:val="en-US"/>
        </w:rPr>
        <w:t xml:space="preserve">econd, </w:t>
      </w:r>
      <w:r w:rsidR="00505640" w:rsidRPr="003760D0">
        <w:rPr>
          <w:rFonts w:ascii="Times New Roman" w:hAnsi="Times New Roman" w:cs="Times New Roman"/>
          <w:sz w:val="24"/>
          <w:szCs w:val="24"/>
          <w:lang w:val="en-US"/>
        </w:rPr>
        <w:t xml:space="preserve">we observed that </w:t>
      </w:r>
      <w:r w:rsidR="006E65CD" w:rsidRPr="003760D0">
        <w:rPr>
          <w:rFonts w:ascii="Times New Roman" w:hAnsi="Times New Roman" w:cs="Times New Roman" w:hint="eastAsia"/>
          <w:sz w:val="24"/>
          <w:szCs w:val="24"/>
          <w:lang w:val="en-US"/>
        </w:rPr>
        <w:t>c</w:t>
      </w:r>
      <w:r w:rsidR="006E65CD" w:rsidRPr="003760D0">
        <w:rPr>
          <w:rFonts w:ascii="Times New Roman" w:hAnsi="Times New Roman" w:cs="Times New Roman"/>
          <w:sz w:val="24"/>
          <w:szCs w:val="24"/>
          <w:lang w:val="en-US"/>
        </w:rPr>
        <w:t>onvergent</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 xml:space="preserve">validity </w:t>
      </w:r>
      <w:r w:rsidR="00505640" w:rsidRPr="003760D0">
        <w:rPr>
          <w:rFonts w:ascii="Times New Roman" w:hAnsi="Times New Roman" w:cs="Times New Roman"/>
          <w:sz w:val="24"/>
          <w:szCs w:val="24"/>
          <w:lang w:val="en-US"/>
        </w:rPr>
        <w:t xml:space="preserve">was evident as </w:t>
      </w:r>
      <w:r w:rsidR="006E65CD" w:rsidRPr="003760D0">
        <w:rPr>
          <w:rFonts w:ascii="Times New Roman" w:hAnsi="Times New Roman" w:cs="Times New Roman"/>
          <w:sz w:val="24"/>
          <w:szCs w:val="24"/>
          <w:lang w:val="en-US"/>
        </w:rPr>
        <w:t xml:space="preserve">the </w:t>
      </w:r>
      <w:r w:rsidR="003241C5">
        <w:rPr>
          <w:rFonts w:ascii="Times New Roman" w:hAnsi="Times New Roman" w:cs="Times New Roman"/>
          <w:sz w:val="24"/>
          <w:szCs w:val="24"/>
          <w:lang w:val="en-US"/>
        </w:rPr>
        <w:t>factors loadings</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from the latent constructs to their corresponding</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 xml:space="preserve">manifest indicators </w:t>
      </w:r>
      <w:r w:rsidR="00505640" w:rsidRPr="003760D0">
        <w:rPr>
          <w:rFonts w:ascii="Times New Roman" w:hAnsi="Times New Roman" w:cs="Times New Roman"/>
          <w:sz w:val="24"/>
          <w:szCs w:val="24"/>
          <w:lang w:val="en-US"/>
        </w:rPr>
        <w:t>were</w:t>
      </w:r>
      <w:r w:rsidR="006E65CD" w:rsidRPr="003760D0">
        <w:rPr>
          <w:rFonts w:ascii="Times New Roman" w:hAnsi="Times New Roman" w:cs="Times New Roman"/>
          <w:sz w:val="24"/>
          <w:szCs w:val="24"/>
          <w:lang w:val="en-US"/>
        </w:rPr>
        <w:t xml:space="preserve"> statistically significant</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(i.e., t &gt; 2.0</w:t>
      </w:r>
      <w:r w:rsidR="00C4091D">
        <w:rPr>
          <w:rFonts w:ascii="Times New Roman" w:hAnsi="Times New Roman" w:cs="Times New Roman"/>
          <w:sz w:val="24"/>
          <w:szCs w:val="24"/>
          <w:lang w:val="en-US"/>
        </w:rPr>
        <w:t>, p&lt;0.001</w:t>
      </w:r>
      <w:r w:rsidR="006E65CD" w:rsidRPr="003760D0">
        <w:rPr>
          <w:rFonts w:ascii="Times New Roman" w:hAnsi="Times New Roman" w:cs="Times New Roman"/>
          <w:sz w:val="24"/>
          <w:szCs w:val="24"/>
          <w:lang w:val="en-US"/>
        </w:rPr>
        <w:t xml:space="preserve">) (Anderson </w:t>
      </w:r>
      <w:r w:rsidR="00D817B8">
        <w:rPr>
          <w:rFonts w:ascii="Times New Roman" w:hAnsi="Times New Roman" w:cs="Times New Roman"/>
          <w:sz w:val="24"/>
          <w:szCs w:val="24"/>
          <w:lang w:val="en-US"/>
        </w:rPr>
        <w:t>&amp;</w:t>
      </w:r>
      <w:r w:rsidR="005F648B" w:rsidRPr="003760D0">
        <w:rPr>
          <w:rFonts w:ascii="Times New Roman" w:hAnsi="Times New Roman" w:cs="Times New Roman"/>
          <w:sz w:val="24"/>
          <w:szCs w:val="24"/>
          <w:lang w:val="en-US"/>
        </w:rPr>
        <w:t xml:space="preserve"> </w:t>
      </w:r>
      <w:proofErr w:type="spellStart"/>
      <w:r w:rsidR="005F648B" w:rsidRPr="003760D0">
        <w:rPr>
          <w:rFonts w:ascii="Times New Roman" w:hAnsi="Times New Roman" w:cs="Times New Roman"/>
          <w:sz w:val="24"/>
          <w:szCs w:val="24"/>
          <w:lang w:val="en-US"/>
        </w:rPr>
        <w:t>Gerbing</w:t>
      </w:r>
      <w:proofErr w:type="spellEnd"/>
      <w:r w:rsidR="00D817B8">
        <w:rPr>
          <w:rFonts w:ascii="Times New Roman" w:hAnsi="Times New Roman" w:cs="Times New Roman"/>
          <w:sz w:val="24"/>
          <w:szCs w:val="24"/>
          <w:lang w:val="en-US"/>
        </w:rPr>
        <w:t>,</w:t>
      </w:r>
      <w:r w:rsidR="006E65CD" w:rsidRPr="003760D0">
        <w:rPr>
          <w:rFonts w:ascii="Times New Roman" w:hAnsi="Times New Roman" w:cs="Times New Roman"/>
          <w:sz w:val="24"/>
          <w:szCs w:val="24"/>
          <w:lang w:val="en-US"/>
        </w:rPr>
        <w:t xml:space="preserve"> 1988). All</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items loaded significantly on their corresponding</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 xml:space="preserve">latent construct, with the lowest t-value </w:t>
      </w:r>
      <w:r w:rsidR="00505640" w:rsidRPr="003760D0">
        <w:rPr>
          <w:rFonts w:ascii="Times New Roman" w:hAnsi="Times New Roman" w:cs="Times New Roman"/>
          <w:sz w:val="24"/>
          <w:szCs w:val="24"/>
          <w:lang w:val="en-US"/>
        </w:rPr>
        <w:t>at</w:t>
      </w:r>
      <w:r w:rsidR="006E65CD" w:rsidRPr="003760D0">
        <w:rPr>
          <w:rFonts w:ascii="Times New Roman" w:hAnsi="Times New Roman" w:cs="Times New Roman"/>
          <w:sz w:val="24"/>
          <w:szCs w:val="24"/>
          <w:lang w:val="en-US"/>
        </w:rPr>
        <w:t xml:space="preserve"> </w:t>
      </w:r>
      <w:r w:rsidR="006E65CD" w:rsidRPr="003760D0">
        <w:rPr>
          <w:rFonts w:ascii="Times New Roman" w:hAnsi="Times New Roman" w:cs="Times New Roman" w:hint="eastAsia"/>
          <w:sz w:val="24"/>
          <w:szCs w:val="24"/>
          <w:lang w:val="en-US"/>
        </w:rPr>
        <w:t>8</w:t>
      </w:r>
      <w:r w:rsidR="006E65CD" w:rsidRPr="003760D0">
        <w:rPr>
          <w:rFonts w:ascii="Times New Roman" w:hAnsi="Times New Roman" w:cs="Times New Roman"/>
          <w:sz w:val="24"/>
          <w:szCs w:val="24"/>
          <w:lang w:val="en-US"/>
        </w:rPr>
        <w:t>.</w:t>
      </w:r>
      <w:r w:rsidR="006E65CD" w:rsidRPr="003760D0">
        <w:rPr>
          <w:rFonts w:ascii="Times New Roman" w:hAnsi="Times New Roman" w:cs="Times New Roman" w:hint="eastAsia"/>
          <w:sz w:val="24"/>
          <w:szCs w:val="24"/>
          <w:lang w:val="en-US"/>
        </w:rPr>
        <w:t>5</w:t>
      </w:r>
      <w:r w:rsidR="006E65CD" w:rsidRPr="003760D0">
        <w:rPr>
          <w:rFonts w:ascii="Times New Roman" w:hAnsi="Times New Roman" w:cs="Times New Roman"/>
          <w:sz w:val="24"/>
          <w:szCs w:val="24"/>
          <w:lang w:val="en-US"/>
        </w:rPr>
        <w:t>4,</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providing evidence of convergent validity.</w:t>
      </w:r>
      <w:r w:rsidR="006E65CD" w:rsidRPr="003760D0">
        <w:rPr>
          <w:rFonts w:ascii="Times New Roman" w:hAnsi="Times New Roman" w:cs="Times New Roman" w:hint="eastAsia"/>
          <w:sz w:val="24"/>
          <w:szCs w:val="24"/>
          <w:lang w:val="en-US"/>
        </w:rPr>
        <w:t xml:space="preserve"> </w:t>
      </w:r>
    </w:p>
    <w:p w14:paraId="3131519C" w14:textId="4F6B1AEC" w:rsidR="00B26EA0" w:rsidRPr="00440F91" w:rsidRDefault="00073395"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8718A6" w:rsidRPr="003760D0">
        <w:rPr>
          <w:rFonts w:ascii="Times New Roman" w:hAnsi="Times New Roman" w:cs="Times New Roman"/>
          <w:sz w:val="24"/>
          <w:szCs w:val="24"/>
          <w:lang w:val="en-US"/>
        </w:rPr>
        <w:t>To assess discriminant</w:t>
      </w:r>
      <w:r w:rsidR="008718A6" w:rsidRPr="003760D0">
        <w:rPr>
          <w:rFonts w:ascii="Times New Roman" w:hAnsi="Times New Roman" w:cs="Times New Roman" w:hint="eastAsia"/>
          <w:sz w:val="24"/>
          <w:szCs w:val="24"/>
          <w:lang w:val="en-US"/>
        </w:rPr>
        <w:t xml:space="preserve"> </w:t>
      </w:r>
      <w:r w:rsidR="008718A6" w:rsidRPr="003760D0">
        <w:rPr>
          <w:rFonts w:ascii="Times New Roman" w:hAnsi="Times New Roman" w:cs="Times New Roman"/>
          <w:sz w:val="24"/>
          <w:szCs w:val="24"/>
          <w:lang w:val="en-US"/>
        </w:rPr>
        <w:t>validity, w</w:t>
      </w:r>
      <w:r w:rsidR="006E65CD" w:rsidRPr="003760D0">
        <w:rPr>
          <w:rFonts w:ascii="Times New Roman" w:hAnsi="Times New Roman" w:cs="Times New Roman"/>
          <w:sz w:val="24"/>
          <w:szCs w:val="24"/>
          <w:lang w:val="en-US"/>
        </w:rPr>
        <w:t xml:space="preserve">e used </w:t>
      </w:r>
      <w:r w:rsidR="006E65CD" w:rsidRPr="003760D0">
        <w:rPr>
          <w:rFonts w:ascii="Times New Roman" w:hAnsi="Times New Roman" w:cs="Times New Roman" w:hint="eastAsia"/>
          <w:sz w:val="24"/>
          <w:szCs w:val="24"/>
          <w:lang w:val="en-US"/>
        </w:rPr>
        <w:t>two</w:t>
      </w:r>
      <w:r w:rsidR="006E65CD" w:rsidRPr="003760D0">
        <w:rPr>
          <w:rFonts w:ascii="Times New Roman" w:hAnsi="Times New Roman" w:cs="Times New Roman"/>
          <w:sz w:val="24"/>
          <w:szCs w:val="24"/>
          <w:lang w:val="en-US"/>
        </w:rPr>
        <w:t xml:space="preserve"> methods</w:t>
      </w:r>
      <w:r w:rsidR="008718A6" w:rsidRPr="003760D0">
        <w:rPr>
          <w:rFonts w:ascii="Times New Roman" w:hAnsi="Times New Roman" w:cs="Times New Roman"/>
          <w:sz w:val="24"/>
          <w:szCs w:val="24"/>
          <w:lang w:val="en-US"/>
        </w:rPr>
        <w:t>:</w:t>
      </w:r>
      <w:r w:rsidR="006E65CD" w:rsidRPr="003760D0">
        <w:rPr>
          <w:rFonts w:ascii="Times New Roman" w:hAnsi="Times New Roman" w:cs="Times New Roman"/>
          <w:sz w:val="24"/>
          <w:szCs w:val="24"/>
          <w:lang w:val="en-US"/>
        </w:rPr>
        <w:t xml:space="preserve"> </w:t>
      </w:r>
      <w:r w:rsidR="008718A6" w:rsidRPr="003760D0">
        <w:rPr>
          <w:rFonts w:ascii="Times New Roman" w:hAnsi="Times New Roman" w:cs="Times New Roman"/>
          <w:sz w:val="24"/>
          <w:szCs w:val="24"/>
          <w:lang w:val="en-US"/>
        </w:rPr>
        <w:t xml:space="preserve">(1) </w:t>
      </w:r>
      <w:r w:rsidR="006E65CD" w:rsidRPr="003760D0">
        <w:rPr>
          <w:rFonts w:ascii="Times New Roman" w:hAnsi="Times New Roman" w:cs="Times New Roman"/>
          <w:sz w:val="24"/>
          <w:szCs w:val="24"/>
          <w:lang w:val="en-US"/>
        </w:rPr>
        <w:t>First,</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we analyzed all possible pairs of constructs in</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 xml:space="preserve">a series of two-factor CFA models using </w:t>
      </w:r>
      <w:r w:rsidR="00BC079B">
        <w:rPr>
          <w:rFonts w:ascii="Times New Roman" w:hAnsi="Times New Roman" w:cs="Times New Roman"/>
          <w:sz w:val="24"/>
          <w:szCs w:val="24"/>
          <w:lang w:val="en-US"/>
        </w:rPr>
        <w:t>AMOS</w:t>
      </w:r>
      <w:r w:rsidR="006E65CD" w:rsidRPr="003760D0">
        <w:rPr>
          <w:rFonts w:ascii="Times New Roman" w:hAnsi="Times New Roman" w:cs="Times New Roman" w:hint="eastAsia"/>
          <w:sz w:val="24"/>
          <w:szCs w:val="24"/>
          <w:lang w:val="en-US"/>
        </w:rPr>
        <w:t xml:space="preserve"> </w:t>
      </w:r>
      <w:r w:rsidR="00BC079B">
        <w:rPr>
          <w:rFonts w:ascii="Times New Roman" w:hAnsi="Times New Roman" w:cs="Times New Roman"/>
          <w:sz w:val="24"/>
          <w:szCs w:val="24"/>
          <w:lang w:val="en-US"/>
        </w:rPr>
        <w:t>19.0</w:t>
      </w:r>
      <w:r w:rsidR="005F648B" w:rsidRPr="003760D0">
        <w:rPr>
          <w:rFonts w:ascii="Times New Roman" w:hAnsi="Times New Roman" w:cs="Times New Roman"/>
          <w:sz w:val="24"/>
          <w:szCs w:val="24"/>
          <w:lang w:val="en-US"/>
        </w:rPr>
        <w:t xml:space="preserve"> (e.g., </w:t>
      </w:r>
      <w:r w:rsidR="006E65CD" w:rsidRPr="003760D0">
        <w:rPr>
          <w:rFonts w:ascii="Times New Roman" w:hAnsi="Times New Roman" w:cs="Times New Roman" w:hint="eastAsia"/>
          <w:sz w:val="24"/>
          <w:szCs w:val="24"/>
          <w:lang w:val="en-US"/>
        </w:rPr>
        <w:t>Slater, Olson</w:t>
      </w:r>
      <w:r w:rsidR="00B07E85">
        <w:rPr>
          <w:rFonts w:ascii="Times New Roman" w:hAnsi="Times New Roman" w:cs="Times New Roman"/>
          <w:sz w:val="24"/>
          <w:szCs w:val="24"/>
          <w:lang w:val="en-US"/>
        </w:rPr>
        <w:t>,</w:t>
      </w:r>
      <w:r w:rsidR="006E65CD" w:rsidRPr="003760D0">
        <w:rPr>
          <w:rFonts w:ascii="Times New Roman" w:hAnsi="Times New Roman" w:cs="Times New Roman" w:hint="eastAsia"/>
          <w:sz w:val="24"/>
          <w:szCs w:val="24"/>
          <w:lang w:val="en-US"/>
        </w:rPr>
        <w:t xml:space="preserve"> </w:t>
      </w:r>
      <w:r w:rsidR="00B07E85">
        <w:rPr>
          <w:rFonts w:ascii="Times New Roman" w:hAnsi="Times New Roman" w:cs="Times New Roman"/>
          <w:sz w:val="24"/>
          <w:szCs w:val="24"/>
          <w:lang w:val="en-US"/>
        </w:rPr>
        <w:t>&amp;</w:t>
      </w:r>
      <w:r w:rsidR="005F648B" w:rsidRPr="003760D0">
        <w:rPr>
          <w:rFonts w:ascii="Times New Roman" w:hAnsi="Times New Roman" w:cs="Times New Roman" w:hint="eastAsia"/>
          <w:sz w:val="24"/>
          <w:szCs w:val="24"/>
          <w:lang w:val="en-US"/>
        </w:rPr>
        <w:t xml:space="preserve"> </w:t>
      </w:r>
      <w:proofErr w:type="spellStart"/>
      <w:r w:rsidR="005F648B" w:rsidRPr="003760D0">
        <w:rPr>
          <w:rFonts w:ascii="Times New Roman" w:hAnsi="Times New Roman" w:cs="Times New Roman" w:hint="eastAsia"/>
          <w:sz w:val="24"/>
          <w:szCs w:val="24"/>
          <w:lang w:val="en-US"/>
        </w:rPr>
        <w:t>Hult</w:t>
      </w:r>
      <w:proofErr w:type="spellEnd"/>
      <w:r w:rsidR="00B07E85">
        <w:rPr>
          <w:rFonts w:ascii="Times New Roman" w:hAnsi="Times New Roman" w:cs="Times New Roman"/>
          <w:sz w:val="24"/>
          <w:szCs w:val="24"/>
          <w:lang w:val="en-US"/>
        </w:rPr>
        <w:t>,</w:t>
      </w:r>
      <w:r w:rsidR="006E65CD" w:rsidRPr="003760D0">
        <w:rPr>
          <w:rFonts w:ascii="Times New Roman" w:hAnsi="Times New Roman" w:cs="Times New Roman" w:hint="eastAsia"/>
          <w:sz w:val="24"/>
          <w:szCs w:val="24"/>
          <w:lang w:val="en-US"/>
        </w:rPr>
        <w:t xml:space="preserve"> 2006</w:t>
      </w:r>
      <w:r w:rsidR="006E65CD" w:rsidRPr="003760D0">
        <w:rPr>
          <w:rFonts w:ascii="Times New Roman" w:hAnsi="Times New Roman" w:cs="Times New Roman"/>
          <w:sz w:val="24"/>
          <w:szCs w:val="24"/>
          <w:lang w:val="en-US"/>
        </w:rPr>
        <w:t>). Each model was run twice: once constraining</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the ϕ coefficient to unity and once freeing</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 xml:space="preserve">this parameter. </w:t>
      </w:r>
      <w:r w:rsidR="00966056" w:rsidRPr="003760D0">
        <w:rPr>
          <w:rFonts w:ascii="Times New Roman" w:hAnsi="Times New Roman" w:cs="Times New Roman"/>
          <w:sz w:val="24"/>
          <w:szCs w:val="24"/>
          <w:lang w:val="en-US"/>
        </w:rPr>
        <w:t>We performed a</w:t>
      </w:r>
      <w:r w:rsidR="006E65CD" w:rsidRPr="003760D0">
        <w:rPr>
          <w:rFonts w:ascii="Times New Roman" w:hAnsi="Times New Roman" w:cs="Times New Roman"/>
          <w:sz w:val="24"/>
          <w:szCs w:val="24"/>
          <w:lang w:val="en-US"/>
        </w:rPr>
        <w:t xml:space="preserve"> χ</w:t>
      </w:r>
      <w:r w:rsidR="006E65CD" w:rsidRPr="003760D0">
        <w:rPr>
          <w:rFonts w:ascii="Times New Roman" w:hAnsi="Times New Roman" w:cs="Times New Roman"/>
          <w:sz w:val="24"/>
          <w:szCs w:val="24"/>
          <w:vertAlign w:val="superscript"/>
          <w:lang w:val="en-US"/>
        </w:rPr>
        <w:t>2</w:t>
      </w:r>
      <w:r w:rsidR="006E65CD" w:rsidRPr="003760D0">
        <w:rPr>
          <w:rFonts w:ascii="Times New Roman" w:hAnsi="Times New Roman" w:cs="Times New Roman"/>
          <w:sz w:val="24"/>
          <w:szCs w:val="24"/>
          <w:lang w:val="en-US"/>
        </w:rPr>
        <w:t>-difference test on the nested models to assess whether the</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χ</w:t>
      </w:r>
      <w:r w:rsidR="006E65CD" w:rsidRPr="003760D0">
        <w:rPr>
          <w:rFonts w:ascii="Times New Roman" w:hAnsi="Times New Roman" w:cs="Times New Roman"/>
          <w:sz w:val="24"/>
          <w:szCs w:val="24"/>
          <w:vertAlign w:val="superscript"/>
          <w:lang w:val="en-US"/>
        </w:rPr>
        <w:t>2</w:t>
      </w:r>
      <w:r w:rsidR="006E65CD" w:rsidRPr="003760D0">
        <w:rPr>
          <w:rFonts w:ascii="Times New Roman" w:hAnsi="Times New Roman" w:cs="Times New Roman"/>
          <w:sz w:val="24"/>
          <w:szCs w:val="24"/>
          <w:lang w:val="en-US"/>
        </w:rPr>
        <w:t xml:space="preserve"> was significantly lower for the unconstrained</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 xml:space="preserve">models (Anderson </w:t>
      </w:r>
      <w:r w:rsidR="00B07E85">
        <w:rPr>
          <w:rFonts w:ascii="Times New Roman" w:hAnsi="Times New Roman" w:cs="Times New Roman"/>
          <w:sz w:val="24"/>
          <w:szCs w:val="24"/>
          <w:lang w:val="en-US"/>
        </w:rPr>
        <w:t>&amp;</w:t>
      </w:r>
      <w:r w:rsidR="005F648B" w:rsidRPr="003760D0">
        <w:rPr>
          <w:rFonts w:ascii="Times New Roman" w:hAnsi="Times New Roman" w:cs="Times New Roman"/>
          <w:sz w:val="24"/>
          <w:szCs w:val="24"/>
          <w:lang w:val="en-US"/>
        </w:rPr>
        <w:t xml:space="preserve"> </w:t>
      </w:r>
      <w:proofErr w:type="spellStart"/>
      <w:r w:rsidR="005F648B" w:rsidRPr="003760D0">
        <w:rPr>
          <w:rFonts w:ascii="Times New Roman" w:hAnsi="Times New Roman" w:cs="Times New Roman"/>
          <w:sz w:val="24"/>
          <w:szCs w:val="24"/>
          <w:lang w:val="en-US"/>
        </w:rPr>
        <w:t>Gerbing</w:t>
      </w:r>
      <w:proofErr w:type="spellEnd"/>
      <w:r w:rsidR="00B07E85">
        <w:rPr>
          <w:rFonts w:ascii="Times New Roman" w:hAnsi="Times New Roman" w:cs="Times New Roman"/>
          <w:sz w:val="24"/>
          <w:szCs w:val="24"/>
          <w:lang w:val="en-US"/>
        </w:rPr>
        <w:t>,</w:t>
      </w:r>
      <w:r w:rsidR="006E65CD" w:rsidRPr="003760D0">
        <w:rPr>
          <w:rFonts w:ascii="Times New Roman" w:hAnsi="Times New Roman" w:cs="Times New Roman"/>
          <w:sz w:val="24"/>
          <w:szCs w:val="24"/>
          <w:lang w:val="en-US"/>
        </w:rPr>
        <w:t xml:space="preserve"> 1988). The critical</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value (</w:t>
      </w:r>
      <w:proofErr w:type="gramStart"/>
      <w:r w:rsidR="006E65CD" w:rsidRPr="003760D0">
        <w:rPr>
          <w:rFonts w:ascii="Times New Roman" w:hAnsi="Times New Roman" w:cs="Times New Roman"/>
          <w:sz w:val="24"/>
          <w:szCs w:val="24"/>
          <w:lang w:val="en-US"/>
        </w:rPr>
        <w:t>χ</w:t>
      </w:r>
      <w:r w:rsidR="006E65CD" w:rsidRPr="003760D0">
        <w:rPr>
          <w:rFonts w:ascii="Times New Roman" w:hAnsi="Times New Roman" w:cs="Times New Roman"/>
          <w:sz w:val="24"/>
          <w:szCs w:val="24"/>
          <w:vertAlign w:val="superscript"/>
          <w:lang w:val="en-US"/>
        </w:rPr>
        <w:t>2</w:t>
      </w:r>
      <w:r w:rsidR="006E65CD" w:rsidRPr="003760D0">
        <w:rPr>
          <w:rFonts w:ascii="Times New Roman" w:hAnsi="Times New Roman" w:cs="Times New Roman"/>
          <w:sz w:val="24"/>
          <w:szCs w:val="24"/>
          <w:vertAlign w:val="subscript"/>
          <w:lang w:val="en-US"/>
        </w:rPr>
        <w:t>(</w:t>
      </w:r>
      <w:proofErr w:type="spellStart"/>
      <w:proofErr w:type="gramEnd"/>
      <w:r w:rsidR="006E65CD" w:rsidRPr="003760D0">
        <w:rPr>
          <w:rFonts w:ascii="Times New Roman" w:hAnsi="Times New Roman" w:cs="Times New Roman"/>
          <w:sz w:val="24"/>
          <w:szCs w:val="24"/>
          <w:vertAlign w:val="subscript"/>
          <w:lang w:val="en-US"/>
        </w:rPr>
        <w:t>d.f.</w:t>
      </w:r>
      <w:proofErr w:type="spellEnd"/>
      <w:r w:rsidR="006E65CD" w:rsidRPr="003760D0">
        <w:rPr>
          <w:rFonts w:ascii="Times New Roman" w:hAnsi="Times New Roman" w:cs="Times New Roman"/>
          <w:sz w:val="24"/>
          <w:szCs w:val="24"/>
          <w:vertAlign w:val="subscript"/>
          <w:lang w:val="en-US"/>
        </w:rPr>
        <w:t>=1)</w:t>
      </w:r>
      <w:r w:rsidR="006E65CD" w:rsidRPr="003760D0">
        <w:rPr>
          <w:rFonts w:ascii="Times New Roman" w:hAnsi="Times New Roman" w:cs="Times New Roman"/>
          <w:sz w:val="24"/>
          <w:szCs w:val="24"/>
          <w:lang w:val="en-US"/>
        </w:rPr>
        <w:t xml:space="preserve"> &gt; 3.84) was exceeded in all</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cases.</w:t>
      </w:r>
      <w:r w:rsidR="006E65CD" w:rsidRPr="003760D0">
        <w:rPr>
          <w:rFonts w:ascii="Times New Roman" w:hAnsi="Times New Roman" w:cs="Times New Roman" w:hint="eastAsia"/>
          <w:sz w:val="24"/>
          <w:szCs w:val="24"/>
          <w:lang w:val="en-US"/>
        </w:rPr>
        <w:t xml:space="preserve"> </w:t>
      </w:r>
      <w:r w:rsidR="00966056" w:rsidRPr="003760D0">
        <w:rPr>
          <w:rFonts w:ascii="Times New Roman" w:hAnsi="Times New Roman" w:cs="Times New Roman"/>
          <w:sz w:val="24"/>
          <w:szCs w:val="24"/>
          <w:lang w:val="en-US"/>
        </w:rPr>
        <w:t xml:space="preserve">(2) </w:t>
      </w:r>
      <w:r w:rsidR="006E65CD" w:rsidRPr="003760D0">
        <w:rPr>
          <w:rFonts w:ascii="Times New Roman" w:hAnsi="Times New Roman" w:cs="Times New Roman" w:hint="eastAsia"/>
          <w:sz w:val="24"/>
          <w:szCs w:val="24"/>
          <w:lang w:val="en-US"/>
        </w:rPr>
        <w:t xml:space="preserve">Second, </w:t>
      </w:r>
      <w:r w:rsidR="006E65CD" w:rsidRPr="003760D0">
        <w:rPr>
          <w:rFonts w:ascii="Times New Roman" w:hAnsi="Times New Roman" w:cs="Times New Roman"/>
          <w:sz w:val="24"/>
          <w:szCs w:val="24"/>
          <w:lang w:val="en-US"/>
        </w:rPr>
        <w:t>we calculated the shared variance</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between pairs of constructs and verified that it was</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lower than the average variances extracted</w:t>
      </w:r>
      <w:r w:rsidR="006E65CD" w:rsidRPr="003760D0">
        <w:rPr>
          <w:rFonts w:ascii="Times New Roman" w:hAnsi="Times New Roman" w:cs="Times New Roman" w:hint="eastAsia"/>
          <w:sz w:val="24"/>
          <w:szCs w:val="24"/>
          <w:lang w:val="en-US"/>
        </w:rPr>
        <w:t xml:space="preserve"> (AVE)</w:t>
      </w:r>
      <w:r w:rsidR="006E65CD" w:rsidRPr="003760D0">
        <w:rPr>
          <w:rFonts w:ascii="Times New Roman" w:hAnsi="Times New Roman" w:cs="Times New Roman"/>
          <w:sz w:val="24"/>
          <w:szCs w:val="24"/>
          <w:lang w:val="en-US"/>
        </w:rPr>
        <w:t xml:space="preserve"> for the</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individual constructs (</w:t>
      </w:r>
      <w:proofErr w:type="spellStart"/>
      <w:r w:rsidR="006E65CD" w:rsidRPr="003760D0">
        <w:rPr>
          <w:rFonts w:ascii="Times New Roman" w:hAnsi="Times New Roman" w:cs="Times New Roman"/>
          <w:sz w:val="24"/>
          <w:szCs w:val="24"/>
          <w:lang w:val="en-US"/>
        </w:rPr>
        <w:t>Fornell</w:t>
      </w:r>
      <w:proofErr w:type="spellEnd"/>
      <w:r w:rsidR="006E65CD" w:rsidRPr="003760D0">
        <w:rPr>
          <w:rFonts w:ascii="Times New Roman" w:hAnsi="Times New Roman" w:cs="Times New Roman"/>
          <w:sz w:val="24"/>
          <w:szCs w:val="24"/>
          <w:lang w:val="en-US"/>
        </w:rPr>
        <w:t xml:space="preserve"> </w:t>
      </w:r>
      <w:r w:rsidR="00530280">
        <w:rPr>
          <w:rFonts w:ascii="Times New Roman" w:hAnsi="Times New Roman" w:cs="Times New Roman"/>
          <w:sz w:val="24"/>
          <w:szCs w:val="24"/>
          <w:lang w:val="en-US"/>
        </w:rPr>
        <w:t>&amp;</w:t>
      </w:r>
      <w:r w:rsidR="005F648B" w:rsidRPr="003760D0">
        <w:rPr>
          <w:rFonts w:ascii="Times New Roman" w:hAnsi="Times New Roman" w:cs="Times New Roman"/>
          <w:sz w:val="24"/>
          <w:szCs w:val="24"/>
          <w:lang w:val="en-US"/>
        </w:rPr>
        <w:t xml:space="preserve"> </w:t>
      </w:r>
      <w:proofErr w:type="spellStart"/>
      <w:r w:rsidR="005F648B" w:rsidRPr="003760D0">
        <w:rPr>
          <w:rFonts w:ascii="Times New Roman" w:hAnsi="Times New Roman" w:cs="Times New Roman"/>
          <w:sz w:val="24"/>
          <w:szCs w:val="24"/>
          <w:lang w:val="en-US"/>
        </w:rPr>
        <w:t>Larcker</w:t>
      </w:r>
      <w:proofErr w:type="spellEnd"/>
      <w:r w:rsidR="00530280">
        <w:rPr>
          <w:rFonts w:ascii="Times New Roman" w:hAnsi="Times New Roman" w:cs="Times New Roman"/>
          <w:sz w:val="24"/>
          <w:szCs w:val="24"/>
          <w:lang w:val="en-US"/>
        </w:rPr>
        <w:t>,</w:t>
      </w:r>
      <w:r w:rsidR="006E65CD" w:rsidRPr="003760D0">
        <w:rPr>
          <w:rFonts w:ascii="Times New Roman" w:hAnsi="Times New Roman" w:cs="Times New Roman"/>
          <w:sz w:val="24"/>
          <w:szCs w:val="24"/>
          <w:lang w:val="en-US"/>
        </w:rPr>
        <w:t xml:space="preserve"> </w:t>
      </w:r>
      <w:r w:rsidR="006E65CD" w:rsidRPr="003760D0">
        <w:rPr>
          <w:rFonts w:ascii="Times New Roman" w:hAnsi="Times New Roman" w:cs="Times New Roman"/>
          <w:sz w:val="24"/>
          <w:szCs w:val="24"/>
          <w:lang w:val="en-US"/>
        </w:rPr>
        <w:lastRenderedPageBreak/>
        <w:t>1981).</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 xml:space="preserve">In all cases, the </w:t>
      </w:r>
      <w:r w:rsidR="0015613C">
        <w:rPr>
          <w:rFonts w:ascii="Times New Roman" w:hAnsi="Times New Roman" w:cs="Times New Roman"/>
          <w:sz w:val="24"/>
          <w:szCs w:val="24"/>
          <w:lang w:val="en-US"/>
        </w:rPr>
        <w:t xml:space="preserve">AVEs </w:t>
      </w:r>
      <w:r w:rsidR="00966056" w:rsidRPr="003760D0">
        <w:rPr>
          <w:rFonts w:ascii="Times New Roman" w:hAnsi="Times New Roman" w:cs="Times New Roman"/>
          <w:sz w:val="24"/>
          <w:szCs w:val="24"/>
          <w:lang w:val="en-US"/>
        </w:rPr>
        <w:t>were</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higher than the associated shared variance</w:t>
      </w:r>
      <w:r w:rsidR="006E65CD" w:rsidRPr="003760D0">
        <w:rPr>
          <w:rFonts w:ascii="Times New Roman" w:hAnsi="Times New Roman" w:cs="Times New Roman" w:hint="eastAsia"/>
          <w:sz w:val="24"/>
          <w:szCs w:val="24"/>
          <w:lang w:val="en-US"/>
        </w:rPr>
        <w:t>,</w:t>
      </w:r>
      <w:r w:rsidR="006E65CD" w:rsidRPr="003760D0">
        <w:rPr>
          <w:rFonts w:ascii="Times New Roman" w:hAnsi="Times New Roman" w:cs="Times New Roman"/>
          <w:sz w:val="24"/>
          <w:szCs w:val="24"/>
          <w:lang w:val="en-US"/>
        </w:rPr>
        <w:t xml:space="preserve"> thus supporting</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the discriminant validity of the constructs</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Taken together, these</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results indicate</w:t>
      </w:r>
      <w:r w:rsidR="00593678" w:rsidRPr="003760D0">
        <w:rPr>
          <w:rFonts w:ascii="Times New Roman" w:hAnsi="Times New Roman" w:cs="Times New Roman"/>
          <w:sz w:val="24"/>
          <w:szCs w:val="24"/>
          <w:lang w:val="en-US"/>
        </w:rPr>
        <w:t>d</w:t>
      </w:r>
      <w:r w:rsidR="006E65CD" w:rsidRPr="003760D0">
        <w:rPr>
          <w:rFonts w:ascii="Times New Roman" w:hAnsi="Times New Roman" w:cs="Times New Roman"/>
          <w:sz w:val="24"/>
          <w:szCs w:val="24"/>
          <w:lang w:val="en-US"/>
        </w:rPr>
        <w:t xml:space="preserve"> that the measurement model fits the data adequately</w:t>
      </w:r>
      <w:r w:rsidR="006E65CD" w:rsidRPr="003760D0">
        <w:rPr>
          <w:rFonts w:ascii="Times New Roman" w:hAnsi="Times New Roman" w:cs="Times New Roman" w:hint="eastAsia"/>
          <w:sz w:val="24"/>
          <w:szCs w:val="24"/>
          <w:lang w:val="en-US"/>
        </w:rPr>
        <w:t xml:space="preserve"> </w:t>
      </w:r>
      <w:r w:rsidR="006E65CD" w:rsidRPr="003760D0">
        <w:rPr>
          <w:rFonts w:ascii="Times New Roman" w:hAnsi="Times New Roman" w:cs="Times New Roman"/>
          <w:sz w:val="24"/>
          <w:szCs w:val="24"/>
          <w:lang w:val="en-US"/>
        </w:rPr>
        <w:t>and possesses both convergent and discriminant validity</w:t>
      </w:r>
      <w:r w:rsidR="00CD607B" w:rsidRPr="003760D0">
        <w:rPr>
          <w:rFonts w:ascii="Times New Roman" w:hAnsi="Times New Roman" w:cs="Times New Roman"/>
          <w:sz w:val="24"/>
          <w:szCs w:val="24"/>
          <w:lang w:val="en-US"/>
        </w:rPr>
        <w:t xml:space="preserve"> (p-values &lt;0.01). </w:t>
      </w:r>
    </w:p>
    <w:p w14:paraId="610EFF60" w14:textId="77777777" w:rsidR="005C3918" w:rsidRDefault="005C3918" w:rsidP="005638A0">
      <w:pPr>
        <w:spacing w:after="0" w:line="480" w:lineRule="auto"/>
        <w:outlineLvl w:val="0"/>
        <w:rPr>
          <w:rFonts w:ascii="Times New Roman" w:hAnsi="Times New Roman" w:cs="Times New Roman"/>
          <w:b/>
          <w:i/>
          <w:sz w:val="24"/>
          <w:szCs w:val="24"/>
          <w:highlight w:val="yellow"/>
          <w:lang w:val="en-US"/>
        </w:rPr>
      </w:pPr>
    </w:p>
    <w:p w14:paraId="0FDB171E" w14:textId="59DA8CA4" w:rsidR="00576212" w:rsidRPr="006C171A" w:rsidRDefault="00576212" w:rsidP="005638A0">
      <w:pPr>
        <w:spacing w:after="0" w:line="480" w:lineRule="auto"/>
        <w:outlineLvl w:val="0"/>
        <w:rPr>
          <w:rFonts w:ascii="Times New Roman" w:hAnsi="Times New Roman" w:cs="Times New Roman"/>
          <w:b/>
          <w:i/>
          <w:sz w:val="24"/>
          <w:szCs w:val="24"/>
          <w:highlight w:val="yellow"/>
          <w:lang w:val="en-US"/>
        </w:rPr>
      </w:pPr>
      <w:r w:rsidRPr="006C171A">
        <w:rPr>
          <w:rFonts w:ascii="Times New Roman" w:hAnsi="Times New Roman" w:cs="Times New Roman"/>
          <w:b/>
          <w:i/>
          <w:sz w:val="24"/>
          <w:szCs w:val="24"/>
          <w:highlight w:val="yellow"/>
          <w:lang w:val="en-US"/>
        </w:rPr>
        <w:t>4.3 Common Method Variance</w:t>
      </w:r>
    </w:p>
    <w:p w14:paraId="6F8162DC" w14:textId="186F97E8" w:rsidR="001D473F" w:rsidRPr="00576212" w:rsidRDefault="00576212" w:rsidP="005638A0">
      <w:pPr>
        <w:spacing w:after="0" w:line="480" w:lineRule="auto"/>
        <w:outlineLvl w:val="0"/>
        <w:rPr>
          <w:rFonts w:ascii="Times New Roman" w:hAnsi="Times New Roman" w:cs="Times New Roman"/>
          <w:sz w:val="24"/>
          <w:szCs w:val="24"/>
          <w:lang w:val="en-US"/>
        </w:rPr>
      </w:pPr>
      <w:r w:rsidRPr="00173D15">
        <w:rPr>
          <w:rFonts w:ascii="Times New Roman" w:hAnsi="Times New Roman" w:cs="Times New Roman"/>
          <w:sz w:val="24"/>
          <w:szCs w:val="24"/>
          <w:lang w:val="en-US"/>
        </w:rPr>
        <w:t xml:space="preserve">     </w:t>
      </w:r>
      <w:r w:rsidRPr="006C171A">
        <w:rPr>
          <w:rFonts w:ascii="Times New Roman" w:hAnsi="Times New Roman" w:cs="Times New Roman"/>
          <w:sz w:val="24"/>
          <w:szCs w:val="24"/>
          <w:highlight w:val="yellow"/>
          <w:lang w:val="en-US"/>
        </w:rPr>
        <w:t xml:space="preserve">Following </w:t>
      </w:r>
      <w:proofErr w:type="spellStart"/>
      <w:r w:rsidRPr="006C171A">
        <w:rPr>
          <w:rFonts w:ascii="Times New Roman" w:hAnsi="Times New Roman" w:cs="Times New Roman"/>
          <w:sz w:val="24"/>
          <w:szCs w:val="24"/>
          <w:highlight w:val="yellow"/>
          <w:lang w:val="en-US"/>
        </w:rPr>
        <w:t>Podsakoff</w:t>
      </w:r>
      <w:proofErr w:type="spellEnd"/>
      <w:r w:rsidRPr="006C171A">
        <w:rPr>
          <w:rFonts w:ascii="Times New Roman" w:hAnsi="Times New Roman" w:cs="Times New Roman"/>
          <w:sz w:val="24"/>
          <w:szCs w:val="24"/>
          <w:highlight w:val="yellow"/>
          <w:lang w:val="en-US"/>
        </w:rPr>
        <w:t xml:space="preserve"> et al. (2003) and Zhang and Li (2010), the study integrated both procedural methods and statistical techniques to reduce the potential for common method variance. With the procedural methods, the respondents were assured that their answers were confidential and that there were no right or wrong answers to the questions in the survey</w:t>
      </w:r>
      <w:r w:rsidR="00D30197">
        <w:rPr>
          <w:rFonts w:ascii="Times New Roman" w:hAnsi="Times New Roman" w:cs="Times New Roman"/>
          <w:sz w:val="24"/>
          <w:szCs w:val="24"/>
          <w:highlight w:val="yellow"/>
          <w:lang w:val="en-US"/>
        </w:rPr>
        <w:t xml:space="preserve"> (</w:t>
      </w:r>
      <w:proofErr w:type="spellStart"/>
      <w:r w:rsidR="00D30197">
        <w:rPr>
          <w:rFonts w:ascii="Times New Roman" w:hAnsi="Times New Roman" w:cs="Times New Roman"/>
          <w:sz w:val="24"/>
          <w:szCs w:val="24"/>
          <w:highlight w:val="yellow"/>
          <w:lang w:val="en-US"/>
        </w:rPr>
        <w:t>Podsakoff</w:t>
      </w:r>
      <w:proofErr w:type="spellEnd"/>
      <w:r w:rsidR="00D30197">
        <w:rPr>
          <w:rFonts w:ascii="Times New Roman" w:hAnsi="Times New Roman" w:cs="Times New Roman"/>
          <w:sz w:val="24"/>
          <w:szCs w:val="24"/>
          <w:highlight w:val="yellow"/>
          <w:lang w:val="en-US"/>
        </w:rPr>
        <w:t xml:space="preserve"> et al., 2003</w:t>
      </w:r>
      <w:r w:rsidR="00D30197" w:rsidRPr="006C171A">
        <w:rPr>
          <w:rFonts w:ascii="Times New Roman" w:hAnsi="Times New Roman" w:cs="Times New Roman"/>
          <w:sz w:val="24"/>
          <w:szCs w:val="24"/>
          <w:highlight w:val="yellow"/>
          <w:lang w:val="en-US"/>
        </w:rPr>
        <w:t>).</w:t>
      </w:r>
      <w:r w:rsidRPr="006C171A">
        <w:rPr>
          <w:rFonts w:ascii="Times New Roman" w:hAnsi="Times New Roman" w:cs="Times New Roman"/>
          <w:sz w:val="24"/>
          <w:szCs w:val="24"/>
          <w:highlight w:val="yellow"/>
          <w:lang w:val="en-US"/>
        </w:rPr>
        <w:t xml:space="preserve"> These procedures reduce</w:t>
      </w:r>
      <w:r w:rsidR="00005A90">
        <w:rPr>
          <w:rFonts w:ascii="Times New Roman" w:hAnsi="Times New Roman" w:cs="Times New Roman"/>
          <w:sz w:val="24"/>
          <w:szCs w:val="24"/>
          <w:highlight w:val="yellow"/>
          <w:lang w:val="en-US"/>
        </w:rPr>
        <w:t>d</w:t>
      </w:r>
      <w:r w:rsidRPr="006C171A">
        <w:rPr>
          <w:rFonts w:ascii="Times New Roman" w:hAnsi="Times New Roman" w:cs="Times New Roman"/>
          <w:sz w:val="24"/>
          <w:szCs w:val="24"/>
          <w:highlight w:val="yellow"/>
          <w:lang w:val="en-US"/>
        </w:rPr>
        <w:t xml:space="preserve"> the respondents’ evaluation apprehension and </w:t>
      </w:r>
      <w:r w:rsidR="00166E8C">
        <w:rPr>
          <w:rFonts w:ascii="Times New Roman" w:hAnsi="Times New Roman" w:cs="Times New Roman"/>
          <w:sz w:val="24"/>
          <w:szCs w:val="24"/>
          <w:highlight w:val="yellow"/>
          <w:lang w:val="en-US"/>
        </w:rPr>
        <w:t>made</w:t>
      </w:r>
      <w:r w:rsidRPr="006C171A">
        <w:rPr>
          <w:rFonts w:ascii="Times New Roman" w:hAnsi="Times New Roman" w:cs="Times New Roman"/>
          <w:sz w:val="24"/>
          <w:szCs w:val="24"/>
          <w:highlight w:val="yellow"/>
          <w:lang w:val="en-US"/>
        </w:rPr>
        <w:t xml:space="preserve"> them less likely to edit their responses to be more </w:t>
      </w:r>
      <w:r w:rsidR="00166E8C">
        <w:rPr>
          <w:rFonts w:ascii="Times New Roman" w:hAnsi="Times New Roman" w:cs="Times New Roman"/>
          <w:sz w:val="24"/>
          <w:szCs w:val="24"/>
          <w:highlight w:val="yellow"/>
          <w:lang w:val="en-US"/>
        </w:rPr>
        <w:t xml:space="preserve">compliant </w:t>
      </w:r>
      <w:r w:rsidRPr="006C171A">
        <w:rPr>
          <w:rFonts w:ascii="Times New Roman" w:hAnsi="Times New Roman" w:cs="Times New Roman"/>
          <w:sz w:val="24"/>
          <w:szCs w:val="24"/>
          <w:highlight w:val="yellow"/>
          <w:lang w:val="en-US"/>
        </w:rPr>
        <w:t>with how they think the r</w:t>
      </w:r>
      <w:r w:rsidR="00166E8C">
        <w:rPr>
          <w:rFonts w:ascii="Times New Roman" w:hAnsi="Times New Roman" w:cs="Times New Roman"/>
          <w:sz w:val="24"/>
          <w:szCs w:val="24"/>
          <w:highlight w:val="yellow"/>
          <w:lang w:val="en-US"/>
        </w:rPr>
        <w:t>esearcher wants them to respond (</w:t>
      </w:r>
      <w:proofErr w:type="spellStart"/>
      <w:r w:rsidR="00166E8C">
        <w:rPr>
          <w:rFonts w:ascii="Times New Roman" w:hAnsi="Times New Roman" w:cs="Times New Roman"/>
          <w:sz w:val="24"/>
          <w:szCs w:val="24"/>
          <w:highlight w:val="yellow"/>
          <w:lang w:val="en-US"/>
        </w:rPr>
        <w:t>Podsakoff</w:t>
      </w:r>
      <w:proofErr w:type="spellEnd"/>
      <w:r w:rsidR="00166E8C">
        <w:rPr>
          <w:rFonts w:ascii="Times New Roman" w:hAnsi="Times New Roman" w:cs="Times New Roman"/>
          <w:sz w:val="24"/>
          <w:szCs w:val="24"/>
          <w:highlight w:val="yellow"/>
          <w:lang w:val="en-US"/>
        </w:rPr>
        <w:t xml:space="preserve"> et al. 2003</w:t>
      </w:r>
      <w:r w:rsidRPr="006C171A">
        <w:rPr>
          <w:rFonts w:ascii="Times New Roman" w:hAnsi="Times New Roman" w:cs="Times New Roman"/>
          <w:sz w:val="24"/>
          <w:szCs w:val="24"/>
          <w:highlight w:val="yellow"/>
          <w:lang w:val="en-US"/>
        </w:rPr>
        <w:t xml:space="preserve">). In addition, as common method bias is more problematic at the item level than at the construct level, the study used multiple-item constructs (Harrison, McLaughlin, </w:t>
      </w:r>
      <w:r w:rsidR="006A0F3F">
        <w:rPr>
          <w:rFonts w:ascii="Times New Roman" w:hAnsi="Times New Roman" w:cs="Times New Roman"/>
          <w:sz w:val="24"/>
          <w:szCs w:val="24"/>
          <w:highlight w:val="yellow"/>
          <w:lang w:val="en-US"/>
        </w:rPr>
        <w:t>&amp;</w:t>
      </w:r>
      <w:r w:rsidRPr="006C171A">
        <w:rPr>
          <w:rFonts w:ascii="Times New Roman" w:hAnsi="Times New Roman" w:cs="Times New Roman"/>
          <w:sz w:val="24"/>
          <w:szCs w:val="24"/>
          <w:highlight w:val="yellow"/>
          <w:lang w:val="en-US"/>
        </w:rPr>
        <w:t xml:space="preserve"> </w:t>
      </w:r>
      <w:proofErr w:type="spellStart"/>
      <w:r w:rsidRPr="006C171A">
        <w:rPr>
          <w:rFonts w:ascii="Times New Roman" w:hAnsi="Times New Roman" w:cs="Times New Roman"/>
          <w:sz w:val="24"/>
          <w:szCs w:val="24"/>
          <w:highlight w:val="yellow"/>
          <w:lang w:val="en-US"/>
        </w:rPr>
        <w:t>Coalter</w:t>
      </w:r>
      <w:proofErr w:type="spellEnd"/>
      <w:r w:rsidRPr="006C171A">
        <w:rPr>
          <w:rFonts w:ascii="Times New Roman" w:hAnsi="Times New Roman" w:cs="Times New Roman"/>
          <w:sz w:val="24"/>
          <w:szCs w:val="24"/>
          <w:highlight w:val="yellow"/>
          <w:lang w:val="en-US"/>
        </w:rPr>
        <w:t>, 1996). With the statistical techniques, Harman's single-factor test was conducted (</w:t>
      </w:r>
      <w:proofErr w:type="spellStart"/>
      <w:r w:rsidRPr="006C171A">
        <w:rPr>
          <w:rFonts w:ascii="Times New Roman" w:hAnsi="Times New Roman" w:cs="Times New Roman"/>
          <w:sz w:val="24"/>
          <w:szCs w:val="24"/>
          <w:highlight w:val="yellow"/>
          <w:lang w:val="en-US"/>
        </w:rPr>
        <w:t>Podsakoff</w:t>
      </w:r>
      <w:proofErr w:type="spellEnd"/>
      <w:r w:rsidRPr="006C171A">
        <w:rPr>
          <w:rFonts w:ascii="Times New Roman" w:hAnsi="Times New Roman" w:cs="Times New Roman"/>
          <w:sz w:val="24"/>
          <w:szCs w:val="24"/>
          <w:highlight w:val="yellow"/>
          <w:lang w:val="en-US"/>
        </w:rPr>
        <w:t xml:space="preserve"> </w:t>
      </w:r>
      <w:r w:rsidR="006A0F3F">
        <w:rPr>
          <w:rFonts w:ascii="Times New Roman" w:hAnsi="Times New Roman" w:cs="Times New Roman"/>
          <w:sz w:val="24"/>
          <w:szCs w:val="24"/>
          <w:highlight w:val="yellow"/>
          <w:lang w:val="en-US"/>
        </w:rPr>
        <w:t>&amp;</w:t>
      </w:r>
      <w:r w:rsidRPr="006C171A">
        <w:rPr>
          <w:rFonts w:ascii="Times New Roman" w:hAnsi="Times New Roman" w:cs="Times New Roman"/>
          <w:sz w:val="24"/>
          <w:szCs w:val="24"/>
          <w:highlight w:val="yellow"/>
          <w:lang w:val="en-US"/>
        </w:rPr>
        <w:t xml:space="preserve"> Organ, 1986). The EFA for all of the multiple-item constructs resulted in the expected factor solution, which accounted for 76.16% of the total variance, with the first factor only accounting for 15.33%. Because a single-factor solution did not emerge and the first factor did not explain most of the variance, common method bias was not a serious concern in this study.</w:t>
      </w:r>
    </w:p>
    <w:p w14:paraId="406AF59E" w14:textId="77777777" w:rsidR="00F24715" w:rsidRDefault="00F24715" w:rsidP="005638A0">
      <w:pPr>
        <w:spacing w:after="0" w:line="480" w:lineRule="auto"/>
        <w:outlineLvl w:val="0"/>
        <w:rPr>
          <w:rFonts w:ascii="Times New Roman" w:hAnsi="Times New Roman" w:cs="Times New Roman"/>
          <w:b/>
          <w:sz w:val="24"/>
          <w:szCs w:val="24"/>
          <w:lang w:val="en-US"/>
        </w:rPr>
      </w:pPr>
    </w:p>
    <w:p w14:paraId="24F54118" w14:textId="625053B4" w:rsidR="007B1B2F" w:rsidRPr="00912E0E" w:rsidRDefault="00202152" w:rsidP="005638A0">
      <w:pPr>
        <w:spacing w:after="0" w:line="480" w:lineRule="auto"/>
        <w:outlineLvl w:val="0"/>
        <w:rPr>
          <w:rFonts w:ascii="Times New Roman" w:hAnsi="Times New Roman" w:cs="Times New Roman"/>
          <w:b/>
          <w:sz w:val="24"/>
          <w:szCs w:val="24"/>
          <w:lang w:val="en-US"/>
        </w:rPr>
      </w:pPr>
      <w:r>
        <w:rPr>
          <w:rFonts w:ascii="Times New Roman" w:hAnsi="Times New Roman" w:cs="Times New Roman"/>
          <w:b/>
          <w:sz w:val="24"/>
          <w:szCs w:val="24"/>
          <w:lang w:val="en-US"/>
        </w:rPr>
        <w:t>5</w:t>
      </w:r>
      <w:r w:rsidR="002E37F9" w:rsidRPr="00912E0E">
        <w:rPr>
          <w:rFonts w:ascii="Times New Roman" w:hAnsi="Times New Roman" w:cs="Times New Roman"/>
          <w:b/>
          <w:sz w:val="24"/>
          <w:szCs w:val="24"/>
          <w:lang w:val="en-US"/>
        </w:rPr>
        <w:t xml:space="preserve">. </w:t>
      </w:r>
      <w:r w:rsidR="0010782B" w:rsidRPr="00912E0E">
        <w:rPr>
          <w:rFonts w:ascii="Times New Roman" w:hAnsi="Times New Roman" w:cs="Times New Roman"/>
          <w:b/>
          <w:sz w:val="24"/>
          <w:szCs w:val="24"/>
          <w:lang w:val="en-US"/>
        </w:rPr>
        <w:t>Findings</w:t>
      </w:r>
    </w:p>
    <w:p w14:paraId="07DF556A" w14:textId="4F0C0606" w:rsidR="007B1B2F" w:rsidRPr="0071747A" w:rsidRDefault="00202152" w:rsidP="005638A0">
      <w:pPr>
        <w:spacing w:after="0" w:line="480" w:lineRule="auto"/>
        <w:outlineLvl w:val="0"/>
        <w:rPr>
          <w:rFonts w:ascii="Times New Roman" w:hAnsi="Times New Roman" w:cs="Times New Roman"/>
          <w:b/>
          <w:i/>
          <w:sz w:val="24"/>
          <w:szCs w:val="24"/>
          <w:lang w:val="en-US"/>
        </w:rPr>
      </w:pPr>
      <w:r w:rsidRPr="0071747A">
        <w:rPr>
          <w:rFonts w:ascii="Times New Roman" w:hAnsi="Times New Roman"/>
          <w:b/>
          <w:i/>
          <w:sz w:val="24"/>
          <w:szCs w:val="24"/>
          <w:lang w:val="en-US"/>
        </w:rPr>
        <w:t>5</w:t>
      </w:r>
      <w:r w:rsidR="002E37F9" w:rsidRPr="0071747A">
        <w:rPr>
          <w:rFonts w:ascii="Times New Roman" w:hAnsi="Times New Roman"/>
          <w:b/>
          <w:i/>
          <w:sz w:val="24"/>
          <w:szCs w:val="24"/>
          <w:lang w:val="en-US"/>
        </w:rPr>
        <w:t xml:space="preserve">.1 </w:t>
      </w:r>
      <w:r w:rsidR="000D7828" w:rsidRPr="0071747A">
        <w:rPr>
          <w:rFonts w:ascii="Times New Roman" w:hAnsi="Times New Roman" w:hint="eastAsia"/>
          <w:b/>
          <w:i/>
          <w:sz w:val="24"/>
          <w:szCs w:val="24"/>
          <w:lang w:val="en-US"/>
        </w:rPr>
        <w:t xml:space="preserve">Tests of </w:t>
      </w:r>
      <w:r w:rsidR="000D7828" w:rsidRPr="0071747A">
        <w:rPr>
          <w:rFonts w:ascii="Times New Roman" w:hAnsi="Times New Roman"/>
          <w:b/>
          <w:i/>
          <w:sz w:val="24"/>
          <w:szCs w:val="24"/>
          <w:lang w:val="en-US"/>
        </w:rPr>
        <w:t>H</w:t>
      </w:r>
      <w:r w:rsidR="000D7828" w:rsidRPr="0071747A">
        <w:rPr>
          <w:rFonts w:ascii="Times New Roman" w:hAnsi="Times New Roman" w:hint="eastAsia"/>
          <w:b/>
          <w:i/>
          <w:sz w:val="24"/>
          <w:szCs w:val="24"/>
          <w:lang w:val="en-US"/>
        </w:rPr>
        <w:t>ypotheses</w:t>
      </w:r>
    </w:p>
    <w:p w14:paraId="798F8BDD" w14:textId="73E11391" w:rsidR="0082024D" w:rsidRPr="003760D0" w:rsidRDefault="0082024D" w:rsidP="0082024D">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760D0">
        <w:rPr>
          <w:rFonts w:ascii="Times New Roman" w:hAnsi="Times New Roman" w:cs="Times New Roman"/>
          <w:sz w:val="24"/>
          <w:szCs w:val="24"/>
          <w:lang w:val="en-US"/>
        </w:rPr>
        <w:t xml:space="preserve">Table 3 presents the means, standard deviations, and bivariate correlations for the variables. </w:t>
      </w:r>
    </w:p>
    <w:p w14:paraId="12F59EFD" w14:textId="77777777" w:rsidR="0082024D" w:rsidRPr="00E35DAE" w:rsidRDefault="0082024D" w:rsidP="0082024D">
      <w:pPr>
        <w:spacing w:after="0" w:line="480" w:lineRule="auto"/>
        <w:jc w:val="center"/>
        <w:rPr>
          <w:rFonts w:ascii="Times New Roman" w:hAnsi="Times New Roman" w:cs="Times New Roman"/>
          <w:sz w:val="28"/>
          <w:szCs w:val="28"/>
          <w:lang w:val="en-US"/>
        </w:rPr>
      </w:pPr>
      <w:proofErr w:type="gramStart"/>
      <w:r w:rsidRPr="003760D0">
        <w:rPr>
          <w:rFonts w:ascii="Times New Roman" w:hAnsi="Times New Roman" w:cs="Times New Roman"/>
          <w:sz w:val="24"/>
          <w:szCs w:val="24"/>
          <w:lang w:val="en-US"/>
        </w:rPr>
        <w:lastRenderedPageBreak/>
        <w:t>Table 3 here.</w:t>
      </w:r>
      <w:proofErr w:type="gramEnd"/>
    </w:p>
    <w:p w14:paraId="152122F8" w14:textId="4859124A" w:rsidR="008E7A82" w:rsidRPr="00E35DAE" w:rsidRDefault="0082024D" w:rsidP="0082024D">
      <w:pPr>
        <w:spacing w:after="0" w:line="480" w:lineRule="auto"/>
        <w:rPr>
          <w:rFonts w:ascii="Times New Roman" w:hAnsi="Times New Roman" w:cs="Times New Roman"/>
          <w:sz w:val="28"/>
          <w:szCs w:val="28"/>
          <w:lang w:val="en-US"/>
        </w:rPr>
      </w:pPr>
      <w:r>
        <w:rPr>
          <w:rFonts w:ascii="Times New Roman" w:hAnsi="Times New Roman" w:cs="Times New Roman"/>
          <w:sz w:val="24"/>
          <w:szCs w:val="24"/>
          <w:lang w:val="en-US"/>
        </w:rPr>
        <w:t xml:space="preserve">     </w:t>
      </w:r>
      <w:r w:rsidR="0010782B" w:rsidRPr="003760D0">
        <w:rPr>
          <w:rFonts w:ascii="Times New Roman" w:hAnsi="Times New Roman" w:cs="Times New Roman"/>
          <w:sz w:val="24"/>
          <w:szCs w:val="24"/>
          <w:lang w:val="en-US"/>
        </w:rPr>
        <w:t xml:space="preserve">To </w:t>
      </w:r>
      <w:r w:rsidR="0010782B" w:rsidRPr="007E100B">
        <w:rPr>
          <w:rFonts w:ascii="Times New Roman" w:hAnsi="Times New Roman" w:cs="Times New Roman"/>
          <w:sz w:val="24"/>
          <w:szCs w:val="24"/>
          <w:lang w:val="en-US"/>
        </w:rPr>
        <w:t xml:space="preserve">assess </w:t>
      </w:r>
      <w:r w:rsidR="0010782B" w:rsidRPr="007E100B">
        <w:rPr>
          <w:rFonts w:ascii="Times New Roman" w:hAnsi="Times New Roman" w:cs="Times New Roman" w:hint="eastAsia"/>
          <w:sz w:val="24"/>
          <w:szCs w:val="24"/>
          <w:lang w:val="en-US"/>
        </w:rPr>
        <w:t>our model</w:t>
      </w:r>
      <w:r w:rsidR="0010782B" w:rsidRPr="007E100B">
        <w:rPr>
          <w:rFonts w:ascii="Times New Roman" w:hAnsi="Times New Roman" w:cs="Times New Roman"/>
          <w:sz w:val="24"/>
          <w:szCs w:val="24"/>
          <w:lang w:val="en-US"/>
        </w:rPr>
        <w:t xml:space="preserve">, </w:t>
      </w:r>
      <w:r w:rsidR="0010782B" w:rsidRPr="007E100B">
        <w:rPr>
          <w:rFonts w:ascii="Times New Roman" w:hAnsi="Times New Roman" w:cs="Times New Roman" w:hint="eastAsia"/>
          <w:sz w:val="24"/>
          <w:szCs w:val="24"/>
          <w:lang w:val="en-US"/>
        </w:rPr>
        <w:t>we</w:t>
      </w:r>
      <w:r w:rsidR="0010782B" w:rsidRPr="007E100B">
        <w:rPr>
          <w:rFonts w:ascii="Times New Roman" w:hAnsi="Times New Roman" w:cs="Times New Roman"/>
          <w:sz w:val="24"/>
          <w:szCs w:val="24"/>
          <w:lang w:val="en-US"/>
        </w:rPr>
        <w:t xml:space="preserve"> employed a series of hierarchical </w:t>
      </w:r>
      <w:r w:rsidR="0010782B" w:rsidRPr="007E100B">
        <w:rPr>
          <w:rFonts w:ascii="Times New Roman" w:hAnsi="Times New Roman" w:cs="Times New Roman" w:hint="eastAsia"/>
          <w:sz w:val="24"/>
          <w:szCs w:val="24"/>
          <w:lang w:val="en-US"/>
        </w:rPr>
        <w:t xml:space="preserve">linear regression to test all </w:t>
      </w:r>
      <w:r w:rsidR="000C1AA3" w:rsidRPr="007E100B">
        <w:rPr>
          <w:rFonts w:ascii="Times New Roman" w:hAnsi="Times New Roman" w:cs="Times New Roman"/>
          <w:sz w:val="24"/>
          <w:szCs w:val="24"/>
          <w:lang w:val="en-US"/>
        </w:rPr>
        <w:t xml:space="preserve">the </w:t>
      </w:r>
      <w:r w:rsidR="0010782B" w:rsidRPr="007E100B">
        <w:rPr>
          <w:rFonts w:ascii="Times New Roman" w:hAnsi="Times New Roman" w:cs="Times New Roman"/>
          <w:sz w:val="24"/>
          <w:szCs w:val="24"/>
          <w:lang w:val="en-US"/>
        </w:rPr>
        <w:t>hypotheses</w:t>
      </w:r>
      <w:r w:rsidR="000C1AA3" w:rsidRPr="007E100B">
        <w:rPr>
          <w:rFonts w:ascii="Times New Roman" w:hAnsi="Times New Roman" w:cs="Times New Roman" w:hint="eastAsia"/>
          <w:sz w:val="24"/>
          <w:szCs w:val="24"/>
          <w:lang w:val="en-US"/>
        </w:rPr>
        <w:t xml:space="preserve">. </w:t>
      </w:r>
      <w:r w:rsidR="00F52260" w:rsidRPr="007E100B">
        <w:rPr>
          <w:rFonts w:ascii="Times New Roman" w:hAnsi="Times New Roman" w:cs="Times New Roman"/>
          <w:sz w:val="24"/>
          <w:szCs w:val="24"/>
          <w:lang w:val="en-US"/>
        </w:rPr>
        <w:t>E</w:t>
      </w:r>
      <w:r w:rsidR="003D7D4E" w:rsidRPr="007E100B">
        <w:rPr>
          <w:rFonts w:ascii="Times New Roman" w:hAnsi="Times New Roman" w:cs="Times New Roman"/>
          <w:sz w:val="24"/>
          <w:szCs w:val="24"/>
          <w:lang w:val="en-US"/>
        </w:rPr>
        <w:t xml:space="preserve">ach construct’s composite scores </w:t>
      </w:r>
      <w:r w:rsidR="00E840B6" w:rsidRPr="007E100B">
        <w:rPr>
          <w:rFonts w:ascii="Times New Roman" w:hAnsi="Times New Roman" w:cs="Times New Roman"/>
          <w:sz w:val="24"/>
          <w:szCs w:val="24"/>
          <w:lang w:val="en-US"/>
        </w:rPr>
        <w:t>were</w:t>
      </w:r>
      <w:r w:rsidR="00F52260" w:rsidRPr="007E100B">
        <w:rPr>
          <w:rFonts w:ascii="Times New Roman" w:hAnsi="Times New Roman" w:cs="Times New Roman"/>
          <w:sz w:val="24"/>
          <w:szCs w:val="24"/>
          <w:lang w:val="en-US"/>
        </w:rPr>
        <w:t xml:space="preserve"> used </w:t>
      </w:r>
      <w:r w:rsidR="003D7D4E" w:rsidRPr="007E100B">
        <w:rPr>
          <w:rFonts w:ascii="Times New Roman" w:hAnsi="Times New Roman" w:cs="Times New Roman"/>
          <w:sz w:val="24"/>
          <w:szCs w:val="24"/>
          <w:lang w:val="en-US"/>
        </w:rPr>
        <w:t xml:space="preserve">in our analysis, </w:t>
      </w:r>
      <w:r w:rsidR="00300A39">
        <w:rPr>
          <w:rFonts w:ascii="Times New Roman" w:hAnsi="Times New Roman" w:cs="Times New Roman"/>
          <w:sz w:val="24"/>
          <w:szCs w:val="24"/>
          <w:lang w:val="en-US"/>
        </w:rPr>
        <w:t>that is,</w:t>
      </w:r>
      <w:r w:rsidR="003D7D4E" w:rsidRPr="007E100B">
        <w:rPr>
          <w:rFonts w:ascii="Times New Roman" w:hAnsi="Times New Roman" w:cs="Times New Roman"/>
          <w:sz w:val="24"/>
          <w:szCs w:val="24"/>
          <w:lang w:val="en-US"/>
        </w:rPr>
        <w:t xml:space="preserve"> </w:t>
      </w:r>
      <w:r w:rsidR="003D7D4E" w:rsidRPr="007E100B">
        <w:rPr>
          <w:rFonts w:ascii="Times New Roman" w:hAnsi="Times New Roman"/>
          <w:sz w:val="24"/>
          <w:szCs w:val="24"/>
          <w:lang w:val="en-US"/>
        </w:rPr>
        <w:t xml:space="preserve">the items used in the analysis were averaged to represent all the constructs according to Hair </w:t>
      </w:r>
      <w:r w:rsidR="003D7D4E" w:rsidRPr="006E17AC">
        <w:rPr>
          <w:rFonts w:ascii="Times New Roman" w:hAnsi="Times New Roman"/>
          <w:sz w:val="24"/>
          <w:szCs w:val="24"/>
          <w:lang w:val="en-US"/>
        </w:rPr>
        <w:t>et al.</w:t>
      </w:r>
      <w:r w:rsidR="003D7D4E" w:rsidRPr="007E100B">
        <w:rPr>
          <w:rFonts w:ascii="Times New Roman" w:hAnsi="Times New Roman"/>
          <w:sz w:val="24"/>
          <w:szCs w:val="24"/>
          <w:lang w:val="en-US"/>
        </w:rPr>
        <w:t xml:space="preserve"> (2006)</w:t>
      </w:r>
      <w:r w:rsidR="003D7D4E" w:rsidRPr="007E100B">
        <w:rPr>
          <w:rFonts w:ascii="Times New Roman" w:hAnsi="Times New Roman" w:cs="Times New Roman"/>
          <w:sz w:val="24"/>
          <w:szCs w:val="24"/>
          <w:lang w:val="en-US"/>
        </w:rPr>
        <w:t xml:space="preserve">. </w:t>
      </w:r>
      <w:r w:rsidR="000C1AA3" w:rsidRPr="007E100B">
        <w:rPr>
          <w:rFonts w:ascii="Times New Roman" w:hAnsi="Times New Roman" w:cs="Times New Roman" w:hint="eastAsia"/>
          <w:sz w:val="24"/>
          <w:szCs w:val="24"/>
          <w:lang w:val="en-US"/>
        </w:rPr>
        <w:t>Table</w:t>
      </w:r>
      <w:r w:rsidR="000C1AA3" w:rsidRPr="003760D0">
        <w:rPr>
          <w:rFonts w:ascii="Times New Roman" w:hAnsi="Times New Roman" w:cs="Times New Roman" w:hint="eastAsia"/>
          <w:sz w:val="24"/>
          <w:szCs w:val="24"/>
          <w:lang w:val="en-US"/>
        </w:rPr>
        <w:t xml:space="preserve"> 4 </w:t>
      </w:r>
      <w:r w:rsidR="000C1AA3" w:rsidRPr="003760D0">
        <w:rPr>
          <w:rFonts w:ascii="Times New Roman" w:hAnsi="Times New Roman" w:cs="Times New Roman"/>
          <w:sz w:val="24"/>
          <w:szCs w:val="24"/>
          <w:lang w:val="en-US"/>
        </w:rPr>
        <w:t xml:space="preserve">shows </w:t>
      </w:r>
      <w:r w:rsidR="000C1AA3" w:rsidRPr="003760D0">
        <w:rPr>
          <w:rFonts w:ascii="Times New Roman" w:hAnsi="Times New Roman" w:cs="Times New Roman" w:hint="eastAsia"/>
          <w:sz w:val="24"/>
          <w:szCs w:val="24"/>
          <w:lang w:val="en-US"/>
        </w:rPr>
        <w:t>detailed</w:t>
      </w:r>
      <w:r w:rsidR="0010782B" w:rsidRPr="003760D0">
        <w:rPr>
          <w:rFonts w:ascii="Times New Roman" w:hAnsi="Times New Roman" w:cs="Times New Roman" w:hint="eastAsia"/>
          <w:sz w:val="24"/>
          <w:szCs w:val="24"/>
          <w:lang w:val="en-US"/>
        </w:rPr>
        <w:t xml:space="preserve"> results of the models for the dependent variables of </w:t>
      </w:r>
      <w:r w:rsidR="006A765C">
        <w:rPr>
          <w:rFonts w:ascii="Times New Roman" w:hAnsi="Times New Roman" w:cs="Times New Roman"/>
          <w:sz w:val="24"/>
          <w:szCs w:val="24"/>
          <w:lang w:val="en-US"/>
        </w:rPr>
        <w:t xml:space="preserve">brand </w:t>
      </w:r>
      <w:r w:rsidR="0010782B" w:rsidRPr="003760D0">
        <w:rPr>
          <w:rFonts w:ascii="Times New Roman" w:hAnsi="Times New Roman" w:cs="Times New Roman" w:hint="eastAsia"/>
          <w:sz w:val="24"/>
          <w:szCs w:val="24"/>
          <w:lang w:val="en-US"/>
        </w:rPr>
        <w:t xml:space="preserve">innovation (H1, H2 and H3) and </w:t>
      </w:r>
      <w:r w:rsidR="006A765C">
        <w:rPr>
          <w:rFonts w:ascii="Times New Roman" w:hAnsi="Times New Roman" w:cs="Times New Roman"/>
          <w:sz w:val="24"/>
          <w:szCs w:val="24"/>
          <w:lang w:val="en-US"/>
        </w:rPr>
        <w:t>market</w:t>
      </w:r>
      <w:r w:rsidR="0010782B" w:rsidRPr="003760D0">
        <w:rPr>
          <w:rFonts w:ascii="Times New Roman" w:hAnsi="Times New Roman" w:cs="Times New Roman" w:hint="eastAsia"/>
          <w:sz w:val="24"/>
          <w:szCs w:val="24"/>
          <w:lang w:val="en-US"/>
        </w:rPr>
        <w:t xml:space="preserve"> performance (H4), respectively. </w:t>
      </w:r>
      <w:r w:rsidR="0010782B" w:rsidRPr="009F3783">
        <w:rPr>
          <w:rFonts w:ascii="Times New Roman" w:hAnsi="Times New Roman" w:cs="Times New Roman"/>
          <w:sz w:val="24"/>
          <w:szCs w:val="24"/>
          <w:highlight w:val="yellow"/>
          <w:lang w:val="en-US"/>
        </w:rPr>
        <w:t>The hierarchical approach is particularly appropriate when analyzing potentially correlated independent variables (Cohen</w:t>
      </w:r>
      <w:r w:rsidR="00EB621C" w:rsidRPr="009F3783">
        <w:rPr>
          <w:rFonts w:ascii="Times New Roman" w:hAnsi="Times New Roman" w:cs="Times New Roman"/>
          <w:sz w:val="24"/>
          <w:szCs w:val="24"/>
          <w:highlight w:val="yellow"/>
          <w:lang w:val="en-US"/>
        </w:rPr>
        <w:t xml:space="preserve"> et al.</w:t>
      </w:r>
      <w:r w:rsidR="0010782B" w:rsidRPr="009F3783">
        <w:rPr>
          <w:rFonts w:ascii="Times New Roman" w:hAnsi="Times New Roman" w:cs="Times New Roman"/>
          <w:sz w:val="24"/>
          <w:szCs w:val="24"/>
          <w:highlight w:val="yellow"/>
          <w:lang w:val="en-US"/>
        </w:rPr>
        <w:t xml:space="preserve">, </w:t>
      </w:r>
      <w:r w:rsidR="00EB621C" w:rsidRPr="009F3783">
        <w:rPr>
          <w:rFonts w:ascii="Times New Roman" w:hAnsi="Times New Roman" w:cs="Times New Roman"/>
          <w:sz w:val="24"/>
          <w:szCs w:val="24"/>
          <w:highlight w:val="yellow"/>
          <w:lang w:val="en-US"/>
        </w:rPr>
        <w:t>2003</w:t>
      </w:r>
      <w:r w:rsidR="0010782B" w:rsidRPr="009F3783">
        <w:rPr>
          <w:rFonts w:ascii="Times New Roman" w:hAnsi="Times New Roman" w:cs="Times New Roman"/>
          <w:sz w:val="24"/>
          <w:szCs w:val="24"/>
          <w:highlight w:val="yellow"/>
          <w:lang w:val="en-US"/>
        </w:rPr>
        <w:t>).</w:t>
      </w:r>
      <w:r w:rsidR="00E35DAE">
        <w:rPr>
          <w:rFonts w:ascii="Times New Roman" w:hAnsi="Times New Roman" w:cs="Times New Roman"/>
          <w:sz w:val="24"/>
          <w:szCs w:val="24"/>
          <w:lang w:val="en-US"/>
        </w:rPr>
        <w:t xml:space="preserve"> </w:t>
      </w:r>
    </w:p>
    <w:p w14:paraId="3CA76F32" w14:textId="6CD30BAF" w:rsidR="00927CAF" w:rsidRPr="00CA14EE" w:rsidRDefault="00927CAF" w:rsidP="005638A0">
      <w:pPr>
        <w:spacing w:after="0" w:line="480" w:lineRule="auto"/>
        <w:jc w:val="center"/>
        <w:rPr>
          <w:rFonts w:ascii="Times New Roman" w:hAnsi="Times New Roman" w:cs="Times New Roman"/>
          <w:sz w:val="28"/>
          <w:szCs w:val="28"/>
          <w:lang w:val="en-US"/>
        </w:rPr>
      </w:pPr>
      <w:proofErr w:type="gramStart"/>
      <w:r w:rsidRPr="003760D0">
        <w:rPr>
          <w:rFonts w:ascii="Times New Roman" w:hAnsi="Times New Roman" w:cs="Times New Roman"/>
          <w:sz w:val="24"/>
          <w:szCs w:val="24"/>
          <w:lang w:val="en-US"/>
        </w:rPr>
        <w:t xml:space="preserve">Table 4 </w:t>
      </w:r>
      <w:r w:rsidR="001857F2" w:rsidRPr="003760D0">
        <w:rPr>
          <w:rFonts w:ascii="Times New Roman" w:hAnsi="Times New Roman" w:cs="Times New Roman"/>
          <w:sz w:val="24"/>
          <w:szCs w:val="24"/>
          <w:lang w:val="en-US"/>
        </w:rPr>
        <w:t>here</w:t>
      </w:r>
      <w:r w:rsidR="000915E3">
        <w:rPr>
          <w:rFonts w:ascii="Times New Roman" w:hAnsi="Times New Roman" w:cs="Times New Roman"/>
          <w:sz w:val="24"/>
          <w:szCs w:val="24"/>
          <w:lang w:val="en-US"/>
        </w:rPr>
        <w:t>.</w:t>
      </w:r>
      <w:proofErr w:type="gramEnd"/>
    </w:p>
    <w:p w14:paraId="29365210" w14:textId="134B06AE" w:rsidR="008E7A82" w:rsidRPr="00920A6B" w:rsidRDefault="00073395"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10782B" w:rsidRPr="003760D0">
        <w:rPr>
          <w:rFonts w:ascii="Times New Roman" w:hAnsi="Times New Roman" w:cs="Times New Roman"/>
          <w:sz w:val="24"/>
          <w:szCs w:val="24"/>
          <w:lang w:val="en-US"/>
        </w:rPr>
        <w:t>I</w:t>
      </w:r>
      <w:r w:rsidR="0010782B" w:rsidRPr="003760D0">
        <w:rPr>
          <w:rFonts w:ascii="Times New Roman" w:hAnsi="Times New Roman" w:cs="Times New Roman" w:hint="eastAsia"/>
          <w:sz w:val="24"/>
          <w:szCs w:val="24"/>
          <w:lang w:val="en-US"/>
        </w:rPr>
        <w:t xml:space="preserve">n Models 1 and 2 of Table 4, the dependent variable is innovation. </w:t>
      </w:r>
      <w:r w:rsidR="0010782B" w:rsidRPr="003760D0">
        <w:rPr>
          <w:rFonts w:ascii="Times New Roman" w:hAnsi="Times New Roman" w:cs="Times New Roman"/>
          <w:sz w:val="24"/>
          <w:szCs w:val="24"/>
          <w:lang w:val="en-US"/>
        </w:rPr>
        <w:t>T</w:t>
      </w:r>
      <w:r w:rsidR="0010782B" w:rsidRPr="003760D0">
        <w:rPr>
          <w:rFonts w:ascii="Times New Roman" w:hAnsi="Times New Roman" w:cs="Times New Roman" w:hint="eastAsia"/>
          <w:sz w:val="24"/>
          <w:szCs w:val="24"/>
          <w:lang w:val="en-US"/>
        </w:rPr>
        <w:t>he base model (including the contr</w:t>
      </w:r>
      <w:r w:rsidR="000C1AA3" w:rsidRPr="003760D0">
        <w:rPr>
          <w:rFonts w:ascii="Times New Roman" w:hAnsi="Times New Roman" w:cs="Times New Roman" w:hint="eastAsia"/>
          <w:sz w:val="24"/>
          <w:szCs w:val="24"/>
          <w:lang w:val="en-US"/>
        </w:rPr>
        <w:t>ol variables only) explained a</w:t>
      </w:r>
      <w:r w:rsidR="0010782B" w:rsidRPr="003760D0">
        <w:rPr>
          <w:rFonts w:ascii="Times New Roman" w:hAnsi="Times New Roman" w:cs="Times New Roman" w:hint="eastAsia"/>
          <w:sz w:val="24"/>
          <w:szCs w:val="24"/>
          <w:lang w:val="en-US"/>
        </w:rPr>
        <w:t xml:space="preserve"> significant amount of the variance in innovation (R</w:t>
      </w:r>
      <w:r w:rsidR="0010782B" w:rsidRPr="003760D0">
        <w:rPr>
          <w:rFonts w:ascii="Times New Roman" w:hAnsi="Times New Roman" w:cs="Times New Roman" w:hint="eastAsia"/>
          <w:sz w:val="24"/>
          <w:szCs w:val="24"/>
          <w:vertAlign w:val="superscript"/>
          <w:lang w:val="en-US"/>
        </w:rPr>
        <w:t>2</w:t>
      </w:r>
      <w:r w:rsidR="00EA556D">
        <w:rPr>
          <w:rFonts w:ascii="Times New Roman" w:hAnsi="Times New Roman" w:cs="Times New Roman" w:hint="eastAsia"/>
          <w:sz w:val="24"/>
          <w:szCs w:val="24"/>
          <w:lang w:val="en-US"/>
        </w:rPr>
        <w:t xml:space="preserve"> = 0.175,</w:t>
      </w:r>
      <w:r w:rsidR="0010782B" w:rsidRPr="003760D0">
        <w:rPr>
          <w:rFonts w:ascii="Times New Roman" w:hAnsi="Times New Roman" w:cs="Times New Roman" w:hint="eastAsia"/>
          <w:sz w:val="24"/>
          <w:szCs w:val="24"/>
          <w:lang w:val="en-US"/>
        </w:rPr>
        <w:t xml:space="preserve"> p &lt; 0.001). The next step of the analysis addressed the universal influence of </w:t>
      </w:r>
      <w:r w:rsidR="0010782B" w:rsidRPr="003760D0">
        <w:rPr>
          <w:rFonts w:ascii="Times New Roman" w:hAnsi="Times New Roman" w:cs="Times New Roman"/>
          <w:sz w:val="24"/>
          <w:szCs w:val="24"/>
          <w:lang w:val="en-US"/>
        </w:rPr>
        <w:t>internationalization</w:t>
      </w:r>
      <w:r w:rsidR="0010782B" w:rsidRPr="003760D0">
        <w:rPr>
          <w:rFonts w:ascii="Times New Roman" w:hAnsi="Times New Roman" w:cs="Times New Roman" w:hint="eastAsia"/>
          <w:sz w:val="24"/>
          <w:szCs w:val="24"/>
          <w:lang w:val="en-US"/>
        </w:rPr>
        <w:t xml:space="preserve">, market orientation, and </w:t>
      </w:r>
      <w:r w:rsidR="009F7C2D" w:rsidRPr="003760D0">
        <w:rPr>
          <w:rFonts w:ascii="Times New Roman" w:hAnsi="Times New Roman" w:cs="Times New Roman"/>
          <w:sz w:val="24"/>
          <w:szCs w:val="24"/>
          <w:lang w:val="en-US"/>
        </w:rPr>
        <w:t xml:space="preserve">organizational </w:t>
      </w:r>
      <w:r w:rsidR="0010782B" w:rsidRPr="003760D0">
        <w:rPr>
          <w:rFonts w:ascii="Times New Roman" w:hAnsi="Times New Roman" w:cs="Times New Roman" w:hint="eastAsia"/>
          <w:sz w:val="24"/>
          <w:szCs w:val="24"/>
          <w:lang w:val="en-US"/>
        </w:rPr>
        <w:t xml:space="preserve">learning on innovation over and above the base model. </w:t>
      </w:r>
      <w:r w:rsidR="0010782B" w:rsidRPr="003760D0">
        <w:rPr>
          <w:rFonts w:ascii="Times New Roman" w:hAnsi="Times New Roman" w:cs="Times New Roman"/>
          <w:sz w:val="24"/>
          <w:szCs w:val="24"/>
          <w:lang w:val="en-US"/>
        </w:rPr>
        <w:t>A</w:t>
      </w:r>
      <w:r w:rsidR="0010782B" w:rsidRPr="003760D0">
        <w:rPr>
          <w:rFonts w:ascii="Times New Roman" w:hAnsi="Times New Roman" w:cs="Times New Roman" w:hint="eastAsia"/>
          <w:sz w:val="24"/>
          <w:szCs w:val="24"/>
          <w:lang w:val="en-US"/>
        </w:rPr>
        <w:t>s displayed in Model 2 (R</w:t>
      </w:r>
      <w:r w:rsidR="0010782B" w:rsidRPr="003760D0">
        <w:rPr>
          <w:rFonts w:ascii="Times New Roman" w:hAnsi="Times New Roman" w:cs="Times New Roman" w:hint="eastAsia"/>
          <w:sz w:val="24"/>
          <w:szCs w:val="24"/>
          <w:vertAlign w:val="superscript"/>
          <w:lang w:val="en-US"/>
        </w:rPr>
        <w:t>2</w:t>
      </w:r>
      <w:r w:rsidR="00EA556D">
        <w:rPr>
          <w:rFonts w:ascii="Times New Roman" w:hAnsi="Times New Roman" w:cs="Times New Roman" w:hint="eastAsia"/>
          <w:sz w:val="24"/>
          <w:szCs w:val="24"/>
          <w:lang w:val="en-US"/>
        </w:rPr>
        <w:t xml:space="preserve"> = 0.553,</w:t>
      </w:r>
      <w:r w:rsidR="0010782B" w:rsidRPr="003760D0">
        <w:rPr>
          <w:rFonts w:ascii="Times New Roman" w:hAnsi="Times New Roman" w:cs="Times New Roman" w:hint="eastAsia"/>
          <w:sz w:val="24"/>
          <w:szCs w:val="24"/>
          <w:lang w:val="en-US"/>
        </w:rPr>
        <w:t xml:space="preserve"> p &lt; 0.001), the addition of these three variables accounted for 37.8% of the variance in innovation over and above the base model. </w:t>
      </w:r>
      <w:r w:rsidR="000C1AA3" w:rsidRPr="003760D0">
        <w:rPr>
          <w:rFonts w:ascii="Times New Roman" w:hAnsi="Times New Roman" w:cs="Times New Roman"/>
          <w:sz w:val="24"/>
          <w:szCs w:val="24"/>
          <w:lang w:val="en-US"/>
        </w:rPr>
        <w:t>We concluded the following:</w:t>
      </w:r>
      <w:r w:rsidR="00920A6B">
        <w:rPr>
          <w:rFonts w:ascii="Times New Roman" w:hAnsi="Times New Roman" w:cs="Times New Roman"/>
          <w:sz w:val="24"/>
          <w:szCs w:val="24"/>
          <w:lang w:val="en-US"/>
        </w:rPr>
        <w:t xml:space="preserve"> </w:t>
      </w:r>
      <w:r w:rsidR="0010782B" w:rsidRPr="003760D0">
        <w:rPr>
          <w:rFonts w:ascii="Times New Roman" w:hAnsi="Times New Roman" w:cs="Times New Roman"/>
          <w:sz w:val="24"/>
          <w:szCs w:val="24"/>
          <w:lang w:val="en-US"/>
        </w:rPr>
        <w:t>T</w:t>
      </w:r>
      <w:r w:rsidR="0010782B" w:rsidRPr="003760D0">
        <w:rPr>
          <w:rFonts w:ascii="Times New Roman" w:hAnsi="Times New Roman" w:cs="Times New Roman" w:hint="eastAsia"/>
          <w:sz w:val="24"/>
          <w:szCs w:val="24"/>
          <w:lang w:val="en-US"/>
        </w:rPr>
        <w:t>he results indicate</w:t>
      </w:r>
      <w:r w:rsidR="000C1AA3" w:rsidRPr="003760D0">
        <w:rPr>
          <w:rFonts w:ascii="Times New Roman" w:hAnsi="Times New Roman" w:cs="Times New Roman"/>
          <w:sz w:val="24"/>
          <w:szCs w:val="24"/>
          <w:lang w:val="en-US"/>
        </w:rPr>
        <w:t>d</w:t>
      </w:r>
      <w:r w:rsidR="0010782B" w:rsidRPr="003760D0">
        <w:rPr>
          <w:rFonts w:ascii="Times New Roman" w:hAnsi="Times New Roman" w:cs="Times New Roman" w:hint="eastAsia"/>
          <w:sz w:val="24"/>
          <w:szCs w:val="24"/>
          <w:lang w:val="en-US"/>
        </w:rPr>
        <w:t xml:space="preserve"> a significant, positive relationship between </w:t>
      </w:r>
      <w:r w:rsidR="009F7C2D" w:rsidRPr="003760D0">
        <w:rPr>
          <w:rFonts w:ascii="Times New Roman" w:hAnsi="Times New Roman" w:cs="Times New Roman"/>
          <w:sz w:val="24"/>
          <w:szCs w:val="24"/>
          <w:lang w:val="en-US"/>
        </w:rPr>
        <w:t xml:space="preserve">organizational </w:t>
      </w:r>
      <w:r w:rsidR="0010782B" w:rsidRPr="003760D0">
        <w:rPr>
          <w:rFonts w:ascii="Times New Roman" w:hAnsi="Times New Roman" w:cs="Times New Roman" w:hint="eastAsia"/>
          <w:sz w:val="24"/>
          <w:szCs w:val="24"/>
          <w:lang w:val="en-US"/>
        </w:rPr>
        <w:t>learning and innovation (</w:t>
      </w:r>
      <w:r w:rsidR="0010782B" w:rsidRPr="003760D0">
        <w:rPr>
          <w:rFonts w:ascii="Times New Roman" w:hAnsi="Times New Roman" w:cs="Times New Roman"/>
          <w:sz w:val="24"/>
          <w:szCs w:val="24"/>
          <w:lang w:val="en-US"/>
        </w:rPr>
        <w:t>β</w:t>
      </w:r>
      <w:r w:rsidR="00EA556D">
        <w:rPr>
          <w:rFonts w:ascii="Times New Roman" w:hAnsi="Times New Roman" w:cs="Times New Roman" w:hint="eastAsia"/>
          <w:sz w:val="24"/>
          <w:szCs w:val="24"/>
          <w:lang w:val="en-US"/>
        </w:rPr>
        <w:t xml:space="preserve"> = 0.609,</w:t>
      </w:r>
      <w:r w:rsidR="0010782B" w:rsidRPr="003760D0">
        <w:rPr>
          <w:rFonts w:ascii="Times New Roman" w:hAnsi="Times New Roman" w:cs="Times New Roman" w:hint="eastAsia"/>
          <w:sz w:val="24"/>
          <w:szCs w:val="24"/>
          <w:lang w:val="en-US"/>
        </w:rPr>
        <w:t xml:space="preserve"> p &lt; 0.001), thereby providing support for H1. </w:t>
      </w:r>
      <w:r w:rsidR="0010782B" w:rsidRPr="003760D0">
        <w:rPr>
          <w:rFonts w:ascii="Times New Roman" w:hAnsi="Times New Roman" w:cs="Times New Roman"/>
          <w:sz w:val="24"/>
          <w:szCs w:val="24"/>
          <w:lang w:val="en-US"/>
        </w:rPr>
        <w:t>T</w:t>
      </w:r>
      <w:r w:rsidR="0010782B" w:rsidRPr="003760D0">
        <w:rPr>
          <w:rFonts w:ascii="Times New Roman" w:hAnsi="Times New Roman" w:cs="Times New Roman" w:hint="eastAsia"/>
          <w:sz w:val="24"/>
          <w:szCs w:val="24"/>
          <w:lang w:val="en-US"/>
        </w:rPr>
        <w:t>he results indicate</w:t>
      </w:r>
      <w:r w:rsidR="000C1AA3" w:rsidRPr="003760D0">
        <w:rPr>
          <w:rFonts w:ascii="Times New Roman" w:hAnsi="Times New Roman" w:cs="Times New Roman"/>
          <w:sz w:val="24"/>
          <w:szCs w:val="24"/>
          <w:lang w:val="en-US"/>
        </w:rPr>
        <w:t>d</w:t>
      </w:r>
      <w:r w:rsidR="0010782B" w:rsidRPr="003760D0">
        <w:rPr>
          <w:rFonts w:ascii="Times New Roman" w:hAnsi="Times New Roman" w:cs="Times New Roman" w:hint="eastAsia"/>
          <w:sz w:val="24"/>
          <w:szCs w:val="24"/>
          <w:lang w:val="en-US"/>
        </w:rPr>
        <w:t xml:space="preserve"> a significant, positive relationship between market orientation and innovation (</w:t>
      </w:r>
      <w:r w:rsidR="0010782B" w:rsidRPr="003760D0">
        <w:rPr>
          <w:rFonts w:ascii="Times New Roman" w:hAnsi="Times New Roman" w:cs="Times New Roman"/>
          <w:sz w:val="24"/>
          <w:szCs w:val="24"/>
          <w:lang w:val="en-US"/>
        </w:rPr>
        <w:t>β</w:t>
      </w:r>
      <w:r w:rsidR="00EA556D">
        <w:rPr>
          <w:rFonts w:ascii="Times New Roman" w:hAnsi="Times New Roman" w:cs="Times New Roman" w:hint="eastAsia"/>
          <w:sz w:val="24"/>
          <w:szCs w:val="24"/>
          <w:lang w:val="en-US"/>
        </w:rPr>
        <w:t xml:space="preserve"> = 0.136,</w:t>
      </w:r>
      <w:r w:rsidR="0010782B" w:rsidRPr="003760D0">
        <w:rPr>
          <w:rFonts w:ascii="Times New Roman" w:hAnsi="Times New Roman" w:cs="Times New Roman" w:hint="eastAsia"/>
          <w:sz w:val="24"/>
          <w:szCs w:val="24"/>
          <w:lang w:val="en-US"/>
        </w:rPr>
        <w:t xml:space="preserve"> p &lt; 0.05). This finding provides support for H2. </w:t>
      </w:r>
      <w:r w:rsidR="001111E6">
        <w:rPr>
          <w:rFonts w:ascii="Times New Roman" w:hAnsi="Times New Roman" w:cs="Times New Roman"/>
          <w:sz w:val="24"/>
          <w:szCs w:val="24"/>
          <w:lang w:val="en-US"/>
        </w:rPr>
        <w:t>T</w:t>
      </w:r>
      <w:r w:rsidR="0010782B" w:rsidRPr="003760D0">
        <w:rPr>
          <w:rFonts w:ascii="Times New Roman" w:hAnsi="Times New Roman" w:cs="Times New Roman" w:hint="eastAsia"/>
          <w:sz w:val="24"/>
          <w:szCs w:val="24"/>
          <w:lang w:val="en-US"/>
        </w:rPr>
        <w:t xml:space="preserve">he relationship between internationalization and innovation was shown to be </w:t>
      </w:r>
      <w:r w:rsidR="0010782B" w:rsidRPr="003760D0">
        <w:rPr>
          <w:rFonts w:ascii="Times New Roman" w:hAnsi="Times New Roman" w:cs="Times New Roman"/>
          <w:sz w:val="24"/>
          <w:szCs w:val="24"/>
          <w:lang w:val="en-US"/>
        </w:rPr>
        <w:t>negative</w:t>
      </w:r>
      <w:r w:rsidR="0010782B" w:rsidRPr="003760D0">
        <w:rPr>
          <w:rFonts w:ascii="Times New Roman" w:hAnsi="Times New Roman" w:cs="Times New Roman" w:hint="eastAsia"/>
          <w:sz w:val="24"/>
          <w:szCs w:val="24"/>
          <w:lang w:val="en-US"/>
        </w:rPr>
        <w:t xml:space="preserve"> and non-significant (</w:t>
      </w:r>
      <w:r w:rsidR="0010782B" w:rsidRPr="003760D0">
        <w:rPr>
          <w:rFonts w:ascii="Times New Roman" w:hAnsi="Times New Roman" w:cs="Times New Roman"/>
          <w:sz w:val="24"/>
          <w:szCs w:val="24"/>
          <w:lang w:val="en-US"/>
        </w:rPr>
        <w:t>β</w:t>
      </w:r>
      <w:r w:rsidR="00EA556D">
        <w:rPr>
          <w:rFonts w:ascii="Times New Roman" w:hAnsi="Times New Roman" w:cs="Times New Roman" w:hint="eastAsia"/>
          <w:sz w:val="24"/>
          <w:szCs w:val="24"/>
          <w:lang w:val="en-US"/>
        </w:rPr>
        <w:t xml:space="preserve"> =</w:t>
      </w:r>
      <w:r w:rsidR="00E35DAE">
        <w:rPr>
          <w:rFonts w:ascii="Times New Roman" w:hAnsi="Times New Roman" w:cs="Times New Roman"/>
          <w:sz w:val="24"/>
          <w:szCs w:val="24"/>
          <w:lang w:val="en-US"/>
        </w:rPr>
        <w:t xml:space="preserve"> </w:t>
      </w:r>
      <w:r w:rsidR="00EA556D">
        <w:rPr>
          <w:rFonts w:ascii="Times New Roman" w:hAnsi="Times New Roman" w:cs="Times New Roman"/>
          <w:sz w:val="24"/>
          <w:szCs w:val="24"/>
          <w:lang w:val="en-US"/>
        </w:rPr>
        <w:t>-</w:t>
      </w:r>
      <w:r w:rsidR="00EA556D">
        <w:rPr>
          <w:rFonts w:ascii="Times New Roman" w:hAnsi="Times New Roman" w:cs="Times New Roman" w:hint="eastAsia"/>
          <w:sz w:val="24"/>
          <w:szCs w:val="24"/>
          <w:lang w:val="en-US"/>
        </w:rPr>
        <w:t>0.040,</w:t>
      </w:r>
      <w:r w:rsidR="0010782B" w:rsidRPr="003760D0">
        <w:rPr>
          <w:rFonts w:ascii="Times New Roman" w:hAnsi="Times New Roman" w:cs="Times New Roman" w:hint="eastAsia"/>
          <w:sz w:val="24"/>
          <w:szCs w:val="24"/>
          <w:lang w:val="en-US"/>
        </w:rPr>
        <w:t xml:space="preserve"> p &gt; 0.05); thus, hypothesis 3 is not supported.</w:t>
      </w:r>
    </w:p>
    <w:p w14:paraId="0A8002A9" w14:textId="587C9819" w:rsidR="00606D18" w:rsidRDefault="00073395"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10782B" w:rsidRPr="003760D0">
        <w:rPr>
          <w:rFonts w:ascii="Times New Roman" w:hAnsi="Times New Roman" w:cs="Times New Roman"/>
          <w:sz w:val="24"/>
          <w:szCs w:val="24"/>
          <w:lang w:val="en-US"/>
        </w:rPr>
        <w:t>I</w:t>
      </w:r>
      <w:r w:rsidR="0010782B" w:rsidRPr="003760D0">
        <w:rPr>
          <w:rFonts w:ascii="Times New Roman" w:hAnsi="Times New Roman" w:cs="Times New Roman" w:hint="eastAsia"/>
          <w:sz w:val="24"/>
          <w:szCs w:val="24"/>
          <w:lang w:val="en-US"/>
        </w:rPr>
        <w:t xml:space="preserve">n Models 3, 4 and 5 of Table 4, the dependent variable is </w:t>
      </w:r>
      <w:r w:rsidR="00C84921">
        <w:rPr>
          <w:rFonts w:ascii="Times New Roman" w:hAnsi="Times New Roman" w:cs="Times New Roman"/>
          <w:sz w:val="24"/>
          <w:szCs w:val="24"/>
          <w:lang w:val="en-US"/>
        </w:rPr>
        <w:t>market</w:t>
      </w:r>
      <w:r w:rsidR="0010782B" w:rsidRPr="003760D0">
        <w:rPr>
          <w:rFonts w:ascii="Times New Roman" w:hAnsi="Times New Roman" w:cs="Times New Roman" w:hint="eastAsia"/>
          <w:sz w:val="24"/>
          <w:szCs w:val="24"/>
          <w:lang w:val="en-US"/>
        </w:rPr>
        <w:t xml:space="preserve"> performance. </w:t>
      </w:r>
      <w:r w:rsidR="0010782B" w:rsidRPr="003760D0">
        <w:rPr>
          <w:rFonts w:ascii="Times New Roman" w:hAnsi="Times New Roman" w:cs="Times New Roman"/>
          <w:sz w:val="24"/>
          <w:szCs w:val="24"/>
          <w:lang w:val="en-US"/>
        </w:rPr>
        <w:t>T</w:t>
      </w:r>
      <w:r w:rsidR="0010782B" w:rsidRPr="003760D0">
        <w:rPr>
          <w:rFonts w:ascii="Times New Roman" w:hAnsi="Times New Roman" w:cs="Times New Roman" w:hint="eastAsia"/>
          <w:sz w:val="24"/>
          <w:szCs w:val="24"/>
          <w:lang w:val="en-US"/>
        </w:rPr>
        <w:t xml:space="preserve">here are three models in this set: </w:t>
      </w:r>
      <w:r w:rsidR="00C7324C" w:rsidRPr="003760D0">
        <w:rPr>
          <w:rFonts w:ascii="Times New Roman" w:hAnsi="Times New Roman" w:cs="Times New Roman"/>
          <w:sz w:val="24"/>
          <w:szCs w:val="24"/>
          <w:lang w:val="en-US"/>
        </w:rPr>
        <w:t xml:space="preserve">(1) </w:t>
      </w:r>
      <w:r w:rsidR="0010782B" w:rsidRPr="003760D0">
        <w:rPr>
          <w:rFonts w:ascii="Times New Roman" w:hAnsi="Times New Roman" w:cs="Times New Roman" w:hint="eastAsia"/>
          <w:sz w:val="24"/>
          <w:szCs w:val="24"/>
          <w:lang w:val="en-US"/>
        </w:rPr>
        <w:t xml:space="preserve">the base model (including the control variables only), </w:t>
      </w:r>
      <w:r w:rsidR="00C7324C" w:rsidRPr="003760D0">
        <w:rPr>
          <w:rFonts w:ascii="Times New Roman" w:hAnsi="Times New Roman" w:cs="Times New Roman"/>
          <w:sz w:val="24"/>
          <w:szCs w:val="24"/>
          <w:lang w:val="en-US"/>
        </w:rPr>
        <w:t xml:space="preserve">(2) </w:t>
      </w:r>
      <w:r w:rsidR="0010782B" w:rsidRPr="003760D0">
        <w:rPr>
          <w:rFonts w:ascii="Times New Roman" w:hAnsi="Times New Roman" w:cs="Times New Roman" w:hint="eastAsia"/>
          <w:sz w:val="24"/>
          <w:szCs w:val="24"/>
          <w:lang w:val="en-US"/>
        </w:rPr>
        <w:t xml:space="preserve">the main-effects-only model (includes the control variables and the independent variables), and </w:t>
      </w:r>
      <w:r w:rsidR="00C7324C" w:rsidRPr="003760D0">
        <w:rPr>
          <w:rFonts w:ascii="Times New Roman" w:hAnsi="Times New Roman" w:cs="Times New Roman"/>
          <w:sz w:val="24"/>
          <w:szCs w:val="24"/>
          <w:lang w:val="en-US"/>
        </w:rPr>
        <w:t xml:space="preserve">(3) </w:t>
      </w:r>
      <w:r w:rsidR="0010782B" w:rsidRPr="003760D0">
        <w:rPr>
          <w:rFonts w:ascii="Times New Roman" w:hAnsi="Times New Roman" w:cs="Times New Roman" w:hint="eastAsia"/>
          <w:sz w:val="24"/>
          <w:szCs w:val="24"/>
          <w:lang w:val="en-US"/>
        </w:rPr>
        <w:t>the full model (including the controls, the independent variables</w:t>
      </w:r>
      <w:r w:rsidR="00406CA0" w:rsidRPr="003760D0">
        <w:rPr>
          <w:rFonts w:ascii="Times New Roman" w:hAnsi="Times New Roman" w:cs="Times New Roman"/>
          <w:sz w:val="24"/>
          <w:szCs w:val="24"/>
          <w:lang w:val="en-US"/>
        </w:rPr>
        <w:t>,</w:t>
      </w:r>
      <w:r w:rsidR="0010782B" w:rsidRPr="003760D0">
        <w:rPr>
          <w:rFonts w:ascii="Times New Roman" w:hAnsi="Times New Roman" w:cs="Times New Roman" w:hint="eastAsia"/>
          <w:sz w:val="24"/>
          <w:szCs w:val="24"/>
          <w:lang w:val="en-US"/>
        </w:rPr>
        <w:t xml:space="preserve"> and the mediator). </w:t>
      </w:r>
      <w:r w:rsidR="0010782B" w:rsidRPr="003760D0">
        <w:rPr>
          <w:rFonts w:ascii="Times New Roman" w:hAnsi="Times New Roman" w:cs="Times New Roman"/>
          <w:sz w:val="24"/>
          <w:szCs w:val="24"/>
          <w:lang w:val="en-US"/>
        </w:rPr>
        <w:t>T</w:t>
      </w:r>
      <w:r w:rsidR="003856DC" w:rsidRPr="003760D0">
        <w:rPr>
          <w:rFonts w:ascii="Times New Roman" w:hAnsi="Times New Roman" w:cs="Times New Roman" w:hint="eastAsia"/>
          <w:sz w:val="24"/>
          <w:szCs w:val="24"/>
          <w:lang w:val="en-US"/>
        </w:rPr>
        <w:t xml:space="preserve">he </w:t>
      </w:r>
      <w:r w:rsidR="003856DC" w:rsidRPr="003760D0">
        <w:rPr>
          <w:rFonts w:ascii="Times New Roman" w:hAnsi="Times New Roman" w:cs="Times New Roman" w:hint="eastAsia"/>
          <w:sz w:val="24"/>
          <w:szCs w:val="24"/>
          <w:lang w:val="en-US"/>
        </w:rPr>
        <w:lastRenderedPageBreak/>
        <w:t>base model (Model 3) explained</w:t>
      </w:r>
      <w:r w:rsidR="0010782B" w:rsidRPr="003760D0">
        <w:rPr>
          <w:rFonts w:ascii="Times New Roman" w:hAnsi="Times New Roman" w:cs="Times New Roman" w:hint="eastAsia"/>
          <w:sz w:val="24"/>
          <w:szCs w:val="24"/>
          <w:lang w:val="en-US"/>
        </w:rPr>
        <w:t xml:space="preserve"> a significant amount of the variance in </w:t>
      </w:r>
      <w:r w:rsidR="00C84921">
        <w:rPr>
          <w:rFonts w:ascii="Times New Roman" w:hAnsi="Times New Roman" w:cs="Times New Roman"/>
          <w:sz w:val="24"/>
          <w:szCs w:val="24"/>
          <w:lang w:val="en-US"/>
        </w:rPr>
        <w:t>market</w:t>
      </w:r>
      <w:r w:rsidR="0010782B" w:rsidRPr="003760D0">
        <w:rPr>
          <w:rFonts w:ascii="Times New Roman" w:hAnsi="Times New Roman" w:cs="Times New Roman" w:hint="eastAsia"/>
          <w:sz w:val="24"/>
          <w:szCs w:val="24"/>
          <w:lang w:val="en-US"/>
        </w:rPr>
        <w:t xml:space="preserve"> performance (R</w:t>
      </w:r>
      <w:r w:rsidR="0010782B" w:rsidRPr="003760D0">
        <w:rPr>
          <w:rFonts w:ascii="Times New Roman" w:hAnsi="Times New Roman" w:cs="Times New Roman" w:hint="eastAsia"/>
          <w:sz w:val="24"/>
          <w:szCs w:val="24"/>
          <w:vertAlign w:val="superscript"/>
          <w:lang w:val="en-US"/>
        </w:rPr>
        <w:t>2</w:t>
      </w:r>
      <w:r w:rsidR="00001BE3">
        <w:rPr>
          <w:rFonts w:ascii="Times New Roman" w:hAnsi="Times New Roman" w:cs="Times New Roman" w:hint="eastAsia"/>
          <w:sz w:val="24"/>
          <w:szCs w:val="24"/>
          <w:lang w:val="en-US"/>
        </w:rPr>
        <w:t xml:space="preserve"> = 0.121,</w:t>
      </w:r>
      <w:r w:rsidR="0010782B" w:rsidRPr="003760D0">
        <w:rPr>
          <w:rFonts w:ascii="Times New Roman" w:hAnsi="Times New Roman" w:cs="Times New Roman" w:hint="eastAsia"/>
          <w:sz w:val="24"/>
          <w:szCs w:val="24"/>
          <w:lang w:val="en-US"/>
        </w:rPr>
        <w:t xml:space="preserve"> p &lt; 0.001). The main-effects-only model (Mo</w:t>
      </w:r>
      <w:r w:rsidR="003856DC" w:rsidRPr="003760D0">
        <w:rPr>
          <w:rFonts w:ascii="Times New Roman" w:hAnsi="Times New Roman" w:cs="Times New Roman" w:hint="eastAsia"/>
          <w:sz w:val="24"/>
          <w:szCs w:val="24"/>
          <w:lang w:val="en-US"/>
        </w:rPr>
        <w:t>del 4) also explained</w:t>
      </w:r>
      <w:r w:rsidR="0010782B" w:rsidRPr="003760D0">
        <w:rPr>
          <w:rFonts w:ascii="Times New Roman" w:hAnsi="Times New Roman" w:cs="Times New Roman" w:hint="eastAsia"/>
          <w:sz w:val="24"/>
          <w:szCs w:val="24"/>
          <w:lang w:val="en-US"/>
        </w:rPr>
        <w:t xml:space="preserve"> a significant amount of variance in </w:t>
      </w:r>
      <w:r w:rsidR="00C84921">
        <w:rPr>
          <w:rFonts w:ascii="Times New Roman" w:hAnsi="Times New Roman" w:cs="Times New Roman"/>
          <w:sz w:val="24"/>
          <w:szCs w:val="24"/>
          <w:lang w:val="en-US"/>
        </w:rPr>
        <w:t>market</w:t>
      </w:r>
      <w:r w:rsidR="0010782B" w:rsidRPr="003760D0">
        <w:rPr>
          <w:rFonts w:ascii="Times New Roman" w:hAnsi="Times New Roman" w:cs="Times New Roman" w:hint="eastAsia"/>
          <w:sz w:val="24"/>
          <w:szCs w:val="24"/>
          <w:lang w:val="en-US"/>
        </w:rPr>
        <w:t xml:space="preserve"> performance (R</w:t>
      </w:r>
      <w:r w:rsidR="0010782B" w:rsidRPr="003760D0">
        <w:rPr>
          <w:rFonts w:ascii="Times New Roman" w:hAnsi="Times New Roman" w:cs="Times New Roman" w:hint="eastAsia"/>
          <w:sz w:val="24"/>
          <w:szCs w:val="24"/>
          <w:vertAlign w:val="superscript"/>
          <w:lang w:val="en-US"/>
        </w:rPr>
        <w:t>2</w:t>
      </w:r>
      <w:r w:rsidR="00001BE3">
        <w:rPr>
          <w:rFonts w:ascii="Times New Roman" w:hAnsi="Times New Roman" w:cs="Times New Roman" w:hint="eastAsia"/>
          <w:sz w:val="24"/>
          <w:szCs w:val="24"/>
          <w:lang w:val="en-US"/>
        </w:rPr>
        <w:t xml:space="preserve"> = 0.444,</w:t>
      </w:r>
      <w:r w:rsidR="0010782B" w:rsidRPr="003760D0">
        <w:rPr>
          <w:rFonts w:ascii="Times New Roman" w:hAnsi="Times New Roman" w:cs="Times New Roman" w:hint="eastAsia"/>
          <w:sz w:val="24"/>
          <w:szCs w:val="24"/>
          <w:lang w:val="en-US"/>
        </w:rPr>
        <w:t xml:space="preserve"> p &lt; 0.001) and a significant amount of variance over and above the base model (</w:t>
      </w:r>
      <w:r w:rsidR="0010782B" w:rsidRPr="003760D0">
        <w:rPr>
          <w:rFonts w:ascii="Times New Roman" w:hAnsi="Times New Roman" w:cs="Times New Roman"/>
          <w:sz w:val="24"/>
          <w:szCs w:val="24"/>
          <w:lang w:val="en-US"/>
        </w:rPr>
        <w:t>∆</w:t>
      </w:r>
      <w:r w:rsidR="0010782B" w:rsidRPr="003760D0">
        <w:rPr>
          <w:rFonts w:ascii="Times New Roman" w:hAnsi="Times New Roman" w:cs="Times New Roman" w:hint="eastAsia"/>
          <w:sz w:val="24"/>
          <w:szCs w:val="24"/>
          <w:lang w:val="en-US"/>
        </w:rPr>
        <w:t>R</w:t>
      </w:r>
      <w:r w:rsidR="0010782B" w:rsidRPr="003760D0">
        <w:rPr>
          <w:rFonts w:ascii="Times New Roman" w:hAnsi="Times New Roman" w:cs="Times New Roman" w:hint="eastAsia"/>
          <w:sz w:val="24"/>
          <w:szCs w:val="24"/>
          <w:vertAlign w:val="superscript"/>
          <w:lang w:val="en-US"/>
        </w:rPr>
        <w:t>2</w:t>
      </w:r>
      <w:r w:rsidR="0010782B" w:rsidRPr="003760D0">
        <w:rPr>
          <w:rFonts w:ascii="Times New Roman" w:hAnsi="Times New Roman" w:cs="Times New Roman" w:hint="eastAsia"/>
          <w:sz w:val="24"/>
          <w:szCs w:val="24"/>
          <w:lang w:val="en-US"/>
        </w:rPr>
        <w:t xml:space="preserve"> = </w:t>
      </w:r>
      <w:r w:rsidR="00001BE3">
        <w:rPr>
          <w:rFonts w:ascii="Times New Roman" w:hAnsi="Times New Roman" w:cs="Times New Roman" w:hint="eastAsia"/>
          <w:sz w:val="24"/>
          <w:szCs w:val="24"/>
          <w:lang w:val="en-US"/>
        </w:rPr>
        <w:t>0.323,</w:t>
      </w:r>
      <w:r w:rsidR="0010782B" w:rsidRPr="003760D0">
        <w:rPr>
          <w:rFonts w:ascii="Times New Roman" w:hAnsi="Times New Roman" w:cs="Times New Roman" w:hint="eastAsia"/>
          <w:sz w:val="24"/>
          <w:szCs w:val="24"/>
          <w:lang w:val="en-US"/>
        </w:rPr>
        <w:t xml:space="preserve"> p &lt; 0.001). Additionally, t</w:t>
      </w:r>
      <w:r w:rsidR="003856DC" w:rsidRPr="003760D0">
        <w:rPr>
          <w:rFonts w:ascii="Times New Roman" w:hAnsi="Times New Roman" w:cs="Times New Roman" w:hint="eastAsia"/>
          <w:sz w:val="24"/>
          <w:szCs w:val="24"/>
          <w:lang w:val="en-US"/>
        </w:rPr>
        <w:t>he full model (Model 5) explained</w:t>
      </w:r>
      <w:r w:rsidR="0010782B" w:rsidRPr="003760D0">
        <w:rPr>
          <w:rFonts w:ascii="Times New Roman" w:hAnsi="Times New Roman" w:cs="Times New Roman" w:hint="eastAsia"/>
          <w:sz w:val="24"/>
          <w:szCs w:val="24"/>
          <w:lang w:val="en-US"/>
        </w:rPr>
        <w:t xml:space="preserve"> a significant amount of the variance in </w:t>
      </w:r>
      <w:r w:rsidR="00C84921">
        <w:rPr>
          <w:rFonts w:ascii="Times New Roman" w:hAnsi="Times New Roman" w:cs="Times New Roman"/>
          <w:sz w:val="24"/>
          <w:szCs w:val="24"/>
          <w:lang w:val="en-US"/>
        </w:rPr>
        <w:t>market</w:t>
      </w:r>
      <w:r w:rsidR="0010782B" w:rsidRPr="003760D0">
        <w:rPr>
          <w:rFonts w:ascii="Times New Roman" w:hAnsi="Times New Roman" w:cs="Times New Roman" w:hint="eastAsia"/>
          <w:sz w:val="24"/>
          <w:szCs w:val="24"/>
          <w:lang w:val="en-US"/>
        </w:rPr>
        <w:t xml:space="preserve"> performance (R</w:t>
      </w:r>
      <w:r w:rsidR="0010782B" w:rsidRPr="003760D0">
        <w:rPr>
          <w:rFonts w:ascii="Times New Roman" w:hAnsi="Times New Roman" w:cs="Times New Roman" w:hint="eastAsia"/>
          <w:sz w:val="24"/>
          <w:szCs w:val="24"/>
          <w:vertAlign w:val="superscript"/>
          <w:lang w:val="en-US"/>
        </w:rPr>
        <w:t>2</w:t>
      </w:r>
      <w:r w:rsidR="00001BE3">
        <w:rPr>
          <w:rFonts w:ascii="Times New Roman" w:hAnsi="Times New Roman" w:cs="Times New Roman" w:hint="eastAsia"/>
          <w:sz w:val="24"/>
          <w:szCs w:val="24"/>
          <w:lang w:val="en-US"/>
        </w:rPr>
        <w:t xml:space="preserve"> = 0.478,</w:t>
      </w:r>
      <w:r w:rsidR="0010782B" w:rsidRPr="003760D0">
        <w:rPr>
          <w:rFonts w:ascii="Times New Roman" w:hAnsi="Times New Roman" w:cs="Times New Roman" w:hint="eastAsia"/>
          <w:sz w:val="24"/>
          <w:szCs w:val="24"/>
          <w:lang w:val="en-US"/>
        </w:rPr>
        <w:t xml:space="preserve"> p &lt; 0.001) and a significant amount of variance over and above the main-effects-only model (</w:t>
      </w:r>
      <w:r w:rsidR="0010782B" w:rsidRPr="003760D0">
        <w:rPr>
          <w:rFonts w:ascii="Times New Roman" w:hAnsi="Times New Roman" w:cs="Times New Roman"/>
          <w:sz w:val="24"/>
          <w:szCs w:val="24"/>
          <w:lang w:val="en-US"/>
        </w:rPr>
        <w:t>∆</w:t>
      </w:r>
      <w:r w:rsidR="0010782B" w:rsidRPr="003760D0">
        <w:rPr>
          <w:rFonts w:ascii="Times New Roman" w:hAnsi="Times New Roman" w:cs="Times New Roman" w:hint="eastAsia"/>
          <w:sz w:val="24"/>
          <w:szCs w:val="24"/>
          <w:lang w:val="en-US"/>
        </w:rPr>
        <w:t>R</w:t>
      </w:r>
      <w:r w:rsidR="0010782B" w:rsidRPr="003760D0">
        <w:rPr>
          <w:rFonts w:ascii="Times New Roman" w:hAnsi="Times New Roman" w:cs="Times New Roman" w:hint="eastAsia"/>
          <w:sz w:val="24"/>
          <w:szCs w:val="24"/>
          <w:vertAlign w:val="superscript"/>
          <w:lang w:val="en-US"/>
        </w:rPr>
        <w:t>2</w:t>
      </w:r>
      <w:r w:rsidR="00001BE3">
        <w:rPr>
          <w:rFonts w:ascii="Times New Roman" w:hAnsi="Times New Roman" w:cs="Times New Roman" w:hint="eastAsia"/>
          <w:sz w:val="24"/>
          <w:szCs w:val="24"/>
          <w:lang w:val="en-US"/>
        </w:rPr>
        <w:t xml:space="preserve"> = 0.034,</w:t>
      </w:r>
      <w:r w:rsidR="0010782B" w:rsidRPr="003760D0">
        <w:rPr>
          <w:rFonts w:ascii="Times New Roman" w:hAnsi="Times New Roman" w:cs="Times New Roman" w:hint="eastAsia"/>
          <w:sz w:val="24"/>
          <w:szCs w:val="24"/>
          <w:lang w:val="en-US"/>
        </w:rPr>
        <w:t xml:space="preserve"> p &lt; 0.001).</w:t>
      </w:r>
      <w:r w:rsidR="003856DC" w:rsidRPr="003760D0">
        <w:rPr>
          <w:rFonts w:ascii="Times New Roman" w:hAnsi="Times New Roman" w:cs="Times New Roman"/>
          <w:sz w:val="24"/>
          <w:szCs w:val="24"/>
          <w:lang w:val="en-US"/>
        </w:rPr>
        <w:t xml:space="preserve"> Thus, </w:t>
      </w:r>
      <w:r w:rsidR="00C211FB">
        <w:rPr>
          <w:rFonts w:ascii="Times New Roman" w:hAnsi="Times New Roman" w:cs="Times New Roman"/>
          <w:sz w:val="24"/>
          <w:szCs w:val="24"/>
          <w:lang w:val="en-US"/>
        </w:rPr>
        <w:t>the r</w:t>
      </w:r>
      <w:r w:rsidR="0010782B" w:rsidRPr="003760D0">
        <w:rPr>
          <w:rFonts w:ascii="Times New Roman" w:hAnsi="Times New Roman" w:cs="Times New Roman" w:hint="eastAsia"/>
          <w:sz w:val="24"/>
          <w:szCs w:val="24"/>
          <w:lang w:val="en-US"/>
        </w:rPr>
        <w:t>esults reveal</w:t>
      </w:r>
      <w:r w:rsidR="003856DC" w:rsidRPr="003760D0">
        <w:rPr>
          <w:rFonts w:ascii="Times New Roman" w:hAnsi="Times New Roman" w:cs="Times New Roman"/>
          <w:sz w:val="24"/>
          <w:szCs w:val="24"/>
          <w:lang w:val="en-US"/>
        </w:rPr>
        <w:t>ed</w:t>
      </w:r>
      <w:r w:rsidR="0010782B" w:rsidRPr="003760D0">
        <w:rPr>
          <w:rFonts w:ascii="Times New Roman" w:hAnsi="Times New Roman" w:cs="Times New Roman" w:hint="eastAsia"/>
          <w:sz w:val="24"/>
          <w:szCs w:val="24"/>
          <w:lang w:val="en-US"/>
        </w:rPr>
        <w:t xml:space="preserve"> a significant, positive relationship between </w:t>
      </w:r>
      <w:r w:rsidR="00D932E0">
        <w:rPr>
          <w:rFonts w:ascii="Times New Roman" w:hAnsi="Times New Roman" w:cs="Times New Roman"/>
          <w:sz w:val="24"/>
          <w:szCs w:val="24"/>
          <w:lang w:val="en-US"/>
        </w:rPr>
        <w:t xml:space="preserve">brand </w:t>
      </w:r>
      <w:r w:rsidR="0010782B" w:rsidRPr="003760D0">
        <w:rPr>
          <w:rFonts w:ascii="Times New Roman" w:hAnsi="Times New Roman" w:cs="Times New Roman" w:hint="eastAsia"/>
          <w:sz w:val="24"/>
          <w:szCs w:val="24"/>
          <w:lang w:val="en-US"/>
        </w:rPr>
        <w:t xml:space="preserve">innovation and </w:t>
      </w:r>
      <w:r w:rsidR="00D932E0">
        <w:rPr>
          <w:rFonts w:ascii="Times New Roman" w:hAnsi="Times New Roman" w:cs="Times New Roman"/>
          <w:sz w:val="24"/>
          <w:szCs w:val="24"/>
          <w:lang w:val="en-US"/>
        </w:rPr>
        <w:t>market</w:t>
      </w:r>
      <w:r w:rsidR="0010782B" w:rsidRPr="003760D0">
        <w:rPr>
          <w:rFonts w:ascii="Times New Roman" w:hAnsi="Times New Roman" w:cs="Times New Roman" w:hint="eastAsia"/>
          <w:sz w:val="24"/>
          <w:szCs w:val="24"/>
          <w:lang w:val="en-US"/>
        </w:rPr>
        <w:t xml:space="preserve"> performance (</w:t>
      </w:r>
      <w:r w:rsidR="0010782B" w:rsidRPr="003760D0">
        <w:rPr>
          <w:rFonts w:ascii="Times New Roman" w:hAnsi="Times New Roman" w:cs="Times New Roman"/>
          <w:sz w:val="24"/>
          <w:szCs w:val="24"/>
          <w:lang w:val="en-US"/>
        </w:rPr>
        <w:t>β</w:t>
      </w:r>
      <w:r w:rsidR="00001BE3">
        <w:rPr>
          <w:rFonts w:ascii="Times New Roman" w:hAnsi="Times New Roman" w:cs="Times New Roman" w:hint="eastAsia"/>
          <w:sz w:val="24"/>
          <w:szCs w:val="24"/>
          <w:lang w:val="en-US"/>
        </w:rPr>
        <w:t xml:space="preserve"> = 0.275,</w:t>
      </w:r>
      <w:r w:rsidR="0010782B" w:rsidRPr="003760D0">
        <w:rPr>
          <w:rFonts w:ascii="Times New Roman" w:hAnsi="Times New Roman" w:cs="Times New Roman" w:hint="eastAsia"/>
          <w:sz w:val="24"/>
          <w:szCs w:val="24"/>
          <w:lang w:val="en-US"/>
        </w:rPr>
        <w:t xml:space="preserve"> p &lt; 0.001), which provides supports for H4.</w:t>
      </w:r>
    </w:p>
    <w:p w14:paraId="2CB2930E" w14:textId="77777777" w:rsidR="00084C98" w:rsidRPr="00606D18" w:rsidRDefault="00084C98" w:rsidP="005638A0">
      <w:pPr>
        <w:spacing w:after="0" w:line="480" w:lineRule="auto"/>
        <w:rPr>
          <w:rFonts w:ascii="Times New Roman" w:hAnsi="Times New Roman" w:cs="Times New Roman"/>
          <w:sz w:val="24"/>
          <w:szCs w:val="24"/>
          <w:lang w:val="en-US"/>
        </w:rPr>
      </w:pPr>
    </w:p>
    <w:p w14:paraId="24894568" w14:textId="672B47CD" w:rsidR="008E7A82" w:rsidRPr="0071747A" w:rsidRDefault="00202152" w:rsidP="005638A0">
      <w:pPr>
        <w:spacing w:after="0" w:line="480" w:lineRule="auto"/>
        <w:outlineLvl w:val="0"/>
        <w:rPr>
          <w:rFonts w:ascii="Times New Roman" w:hAnsi="Times New Roman" w:cs="Times New Roman"/>
          <w:b/>
          <w:i/>
          <w:sz w:val="24"/>
          <w:szCs w:val="24"/>
          <w:lang w:val="en-US"/>
        </w:rPr>
      </w:pPr>
      <w:r w:rsidRPr="0071747A">
        <w:rPr>
          <w:rFonts w:ascii="Times New Roman" w:hAnsi="Times New Roman"/>
          <w:b/>
          <w:i/>
          <w:sz w:val="24"/>
          <w:szCs w:val="24"/>
          <w:lang w:val="en-US"/>
        </w:rPr>
        <w:t>5</w:t>
      </w:r>
      <w:r w:rsidR="000D7828" w:rsidRPr="0071747A">
        <w:rPr>
          <w:rFonts w:ascii="Times New Roman" w:hAnsi="Times New Roman"/>
          <w:b/>
          <w:i/>
          <w:sz w:val="24"/>
          <w:szCs w:val="24"/>
          <w:lang w:val="en-US"/>
        </w:rPr>
        <w:t>.2</w:t>
      </w:r>
      <w:r w:rsidR="002E37F9" w:rsidRPr="0071747A">
        <w:rPr>
          <w:rFonts w:ascii="Times New Roman" w:hAnsi="Times New Roman"/>
          <w:b/>
          <w:i/>
          <w:sz w:val="24"/>
          <w:szCs w:val="24"/>
          <w:lang w:val="en-US"/>
        </w:rPr>
        <w:t xml:space="preserve"> </w:t>
      </w:r>
      <w:r w:rsidR="0010782B" w:rsidRPr="0071747A">
        <w:rPr>
          <w:rFonts w:ascii="Times New Roman" w:hAnsi="Times New Roman" w:hint="eastAsia"/>
          <w:b/>
          <w:i/>
          <w:sz w:val="24"/>
          <w:szCs w:val="24"/>
          <w:lang w:val="en-US"/>
        </w:rPr>
        <w:t xml:space="preserve">Mediating </w:t>
      </w:r>
      <w:r w:rsidR="003856DC" w:rsidRPr="0071747A">
        <w:rPr>
          <w:rFonts w:ascii="Times New Roman" w:hAnsi="Times New Roman"/>
          <w:b/>
          <w:i/>
          <w:sz w:val="24"/>
          <w:szCs w:val="24"/>
          <w:lang w:val="en-US"/>
        </w:rPr>
        <w:t>R</w:t>
      </w:r>
      <w:r w:rsidR="0010782B" w:rsidRPr="0071747A">
        <w:rPr>
          <w:rFonts w:ascii="Times New Roman" w:hAnsi="Times New Roman" w:hint="eastAsia"/>
          <w:b/>
          <w:i/>
          <w:sz w:val="24"/>
          <w:szCs w:val="24"/>
          <w:lang w:val="en-US"/>
        </w:rPr>
        <w:t xml:space="preserve">ole of </w:t>
      </w:r>
      <w:r w:rsidR="003856DC" w:rsidRPr="0071747A">
        <w:rPr>
          <w:rFonts w:ascii="Times New Roman" w:hAnsi="Times New Roman"/>
          <w:b/>
          <w:i/>
          <w:sz w:val="24"/>
          <w:szCs w:val="24"/>
          <w:lang w:val="en-US"/>
        </w:rPr>
        <w:t>I</w:t>
      </w:r>
      <w:r w:rsidR="0010782B" w:rsidRPr="0071747A">
        <w:rPr>
          <w:rFonts w:ascii="Times New Roman" w:hAnsi="Times New Roman" w:hint="eastAsia"/>
          <w:b/>
          <w:i/>
          <w:sz w:val="24"/>
          <w:szCs w:val="24"/>
          <w:lang w:val="en-US"/>
        </w:rPr>
        <w:t>nnovation</w:t>
      </w:r>
    </w:p>
    <w:p w14:paraId="6BF2B0FC" w14:textId="494B0E7F" w:rsidR="00606D18" w:rsidRPr="003C10FE" w:rsidRDefault="00073395" w:rsidP="003C10FE">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10782B" w:rsidRPr="003760D0">
        <w:rPr>
          <w:rFonts w:ascii="Times New Roman" w:hAnsi="Times New Roman" w:cs="Times New Roman" w:hint="eastAsia"/>
          <w:sz w:val="24"/>
          <w:szCs w:val="24"/>
          <w:lang w:val="en-US"/>
        </w:rPr>
        <w:t>We</w:t>
      </w:r>
      <w:r w:rsidR="0010782B" w:rsidRPr="003760D0">
        <w:rPr>
          <w:rFonts w:ascii="Times New Roman" w:hAnsi="Times New Roman" w:cs="Times New Roman"/>
          <w:sz w:val="24"/>
          <w:szCs w:val="24"/>
          <w:lang w:val="en-US"/>
        </w:rPr>
        <w:t xml:space="preserve"> followed </w:t>
      </w:r>
      <w:r w:rsidR="00E71B69" w:rsidRPr="003760D0">
        <w:rPr>
          <w:rFonts w:ascii="Times New Roman" w:hAnsi="Times New Roman" w:cs="Times New Roman"/>
          <w:color w:val="1A1A1A"/>
          <w:sz w:val="24"/>
          <w:szCs w:val="24"/>
          <w:lang w:val="en-US"/>
        </w:rPr>
        <w:t>Zhao, Lynch Jr.</w:t>
      </w:r>
      <w:r w:rsidR="00E71B69">
        <w:rPr>
          <w:rFonts w:ascii="Times New Roman" w:hAnsi="Times New Roman" w:cs="Times New Roman"/>
          <w:color w:val="1A1A1A"/>
          <w:sz w:val="24"/>
          <w:szCs w:val="24"/>
          <w:lang w:val="en-US"/>
        </w:rPr>
        <w:t>,</w:t>
      </w:r>
      <w:r w:rsidR="00E71B69" w:rsidRPr="003760D0">
        <w:rPr>
          <w:rFonts w:ascii="Times New Roman" w:hAnsi="Times New Roman" w:cs="Times New Roman"/>
          <w:color w:val="1A1A1A"/>
          <w:sz w:val="24"/>
          <w:szCs w:val="24"/>
          <w:lang w:val="en-US"/>
        </w:rPr>
        <w:t xml:space="preserve"> </w:t>
      </w:r>
      <w:r w:rsidR="00E71B69">
        <w:rPr>
          <w:rFonts w:ascii="Times New Roman" w:hAnsi="Times New Roman" w:cs="Times New Roman"/>
          <w:color w:val="1A1A1A"/>
          <w:sz w:val="24"/>
          <w:szCs w:val="24"/>
          <w:lang w:val="en-US"/>
        </w:rPr>
        <w:t>&amp;</w:t>
      </w:r>
      <w:r w:rsidR="00E71B69" w:rsidRPr="003760D0">
        <w:rPr>
          <w:rFonts w:ascii="Times New Roman" w:hAnsi="Times New Roman" w:cs="Times New Roman"/>
          <w:color w:val="1A1A1A"/>
          <w:sz w:val="24"/>
          <w:szCs w:val="24"/>
          <w:lang w:val="en-US"/>
        </w:rPr>
        <w:t xml:space="preserve"> Chen </w:t>
      </w:r>
      <w:r w:rsidR="00E71B69">
        <w:rPr>
          <w:rFonts w:ascii="Times New Roman" w:hAnsi="Times New Roman" w:cs="Times New Roman"/>
          <w:color w:val="1A1A1A"/>
          <w:sz w:val="24"/>
          <w:szCs w:val="24"/>
          <w:lang w:val="en-US"/>
        </w:rPr>
        <w:t>(</w:t>
      </w:r>
      <w:r w:rsidR="00E71B69" w:rsidRPr="003760D0">
        <w:rPr>
          <w:rFonts w:ascii="Times New Roman" w:hAnsi="Times New Roman" w:cs="Times New Roman"/>
          <w:color w:val="1A1A1A"/>
          <w:sz w:val="24"/>
          <w:szCs w:val="24"/>
          <w:lang w:val="en-US"/>
        </w:rPr>
        <w:t>2010</w:t>
      </w:r>
      <w:r w:rsidR="00E71B69">
        <w:rPr>
          <w:rFonts w:ascii="Times New Roman" w:hAnsi="Times New Roman" w:cs="Times New Roman"/>
          <w:color w:val="1A1A1A"/>
          <w:sz w:val="24"/>
          <w:szCs w:val="24"/>
          <w:lang w:val="en-US"/>
        </w:rPr>
        <w:t xml:space="preserve">) </w:t>
      </w:r>
      <w:r w:rsidR="0010782B" w:rsidRPr="003760D0">
        <w:rPr>
          <w:rFonts w:ascii="Times New Roman" w:hAnsi="Times New Roman" w:cs="Times New Roman"/>
          <w:sz w:val="24"/>
          <w:szCs w:val="24"/>
          <w:lang w:val="en-US"/>
        </w:rPr>
        <w:t>recommendation</w:t>
      </w:r>
      <w:r w:rsidR="00F6210B" w:rsidRPr="003760D0">
        <w:rPr>
          <w:rFonts w:ascii="Times New Roman" w:hAnsi="Times New Roman" w:cs="Times New Roman"/>
          <w:sz w:val="24"/>
          <w:szCs w:val="24"/>
          <w:lang w:val="en-US"/>
        </w:rPr>
        <w:t>s</w:t>
      </w:r>
      <w:r w:rsidR="0010782B" w:rsidRPr="003760D0">
        <w:rPr>
          <w:rFonts w:ascii="Times New Roman" w:hAnsi="Times New Roman" w:cs="Times New Roman"/>
          <w:sz w:val="24"/>
          <w:szCs w:val="24"/>
          <w:lang w:val="en-US"/>
        </w:rPr>
        <w:t xml:space="preserve"> to examine the mediating effect (H</w:t>
      </w:r>
      <w:r w:rsidR="0010782B" w:rsidRPr="003760D0">
        <w:rPr>
          <w:rFonts w:ascii="Times New Roman" w:hAnsi="Times New Roman" w:cs="Times New Roman" w:hint="eastAsia"/>
          <w:sz w:val="24"/>
          <w:szCs w:val="24"/>
          <w:lang w:val="en-US"/>
        </w:rPr>
        <w:t>5a, H5b</w:t>
      </w:r>
      <w:r w:rsidR="00C51F14">
        <w:rPr>
          <w:rFonts w:ascii="Times New Roman" w:hAnsi="Times New Roman" w:cs="Times New Roman"/>
          <w:sz w:val="24"/>
          <w:szCs w:val="24"/>
          <w:lang w:val="en-US"/>
        </w:rPr>
        <w:t>,</w:t>
      </w:r>
      <w:r w:rsidR="0010782B" w:rsidRPr="003760D0">
        <w:rPr>
          <w:rFonts w:ascii="Times New Roman" w:hAnsi="Times New Roman" w:cs="Times New Roman" w:hint="eastAsia"/>
          <w:sz w:val="24"/>
          <w:szCs w:val="24"/>
          <w:lang w:val="en-US"/>
        </w:rPr>
        <w:t xml:space="preserve"> and H5c</w:t>
      </w:r>
      <w:r w:rsidR="0010782B" w:rsidRPr="003760D0">
        <w:rPr>
          <w:rFonts w:ascii="Times New Roman" w:hAnsi="Times New Roman" w:cs="Times New Roman"/>
          <w:sz w:val="24"/>
          <w:szCs w:val="24"/>
          <w:lang w:val="en-US"/>
        </w:rPr>
        <w:t xml:space="preserve">). As shown in Model 4 </w:t>
      </w:r>
      <w:r w:rsidR="00127BF1" w:rsidRPr="003760D0">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Table 4</w:t>
      </w:r>
      <w:r w:rsidR="00127BF1" w:rsidRPr="003760D0">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 xml:space="preserve">, there are positive and significant relationships between </w:t>
      </w:r>
      <w:r w:rsidR="007D3ABB" w:rsidRPr="003760D0">
        <w:rPr>
          <w:rFonts w:ascii="Times New Roman" w:hAnsi="Times New Roman" w:cs="Times New Roman"/>
          <w:sz w:val="24"/>
          <w:szCs w:val="24"/>
          <w:lang w:val="en-US"/>
        </w:rPr>
        <w:t xml:space="preserve">organizational </w:t>
      </w:r>
      <w:r w:rsidR="0010782B" w:rsidRPr="003760D0">
        <w:rPr>
          <w:rFonts w:ascii="Times New Roman" w:hAnsi="Times New Roman" w:cs="Times New Roman"/>
          <w:sz w:val="24"/>
          <w:szCs w:val="24"/>
          <w:lang w:val="en-US"/>
        </w:rPr>
        <w:t>learning (β = 0.302</w:t>
      </w:r>
      <w:r w:rsidR="00C51F14">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 xml:space="preserve"> p &lt; 0.001), market orientation (β = 0.176</w:t>
      </w:r>
      <w:r w:rsidR="00C51F14">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 xml:space="preserve"> p &lt; 0.001), internationalization (β = 0.378</w:t>
      </w:r>
      <w:r w:rsidR="00C51F14">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 xml:space="preserve"> p &lt; 0.001)</w:t>
      </w:r>
      <w:r w:rsidR="00D40306" w:rsidRPr="003760D0">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 xml:space="preserve"> and </w:t>
      </w:r>
      <w:r w:rsidR="00283933">
        <w:rPr>
          <w:rFonts w:ascii="Times New Roman" w:hAnsi="Times New Roman" w:cs="Times New Roman"/>
          <w:sz w:val="24"/>
          <w:szCs w:val="24"/>
          <w:lang w:val="en-US"/>
        </w:rPr>
        <w:t>market</w:t>
      </w:r>
      <w:r w:rsidR="0010782B" w:rsidRPr="003760D0">
        <w:rPr>
          <w:rFonts w:ascii="Times New Roman" w:hAnsi="Times New Roman" w:cs="Times New Roman"/>
          <w:sz w:val="24"/>
          <w:szCs w:val="24"/>
          <w:lang w:val="en-US"/>
        </w:rPr>
        <w:t xml:space="preserve"> performance</w:t>
      </w:r>
      <w:r w:rsidR="0010782B" w:rsidRPr="003760D0">
        <w:rPr>
          <w:rFonts w:ascii="Times New Roman" w:hAnsi="Times New Roman" w:cs="Times New Roman" w:hint="eastAsia"/>
          <w:sz w:val="24"/>
          <w:szCs w:val="24"/>
          <w:lang w:val="en-US"/>
        </w:rPr>
        <w:t xml:space="preserve">. </w:t>
      </w:r>
      <w:r w:rsidR="0010782B" w:rsidRPr="003760D0">
        <w:rPr>
          <w:rFonts w:ascii="Times New Roman" w:hAnsi="Times New Roman" w:cs="Times New Roman"/>
          <w:sz w:val="24"/>
          <w:szCs w:val="24"/>
          <w:lang w:val="en-US"/>
        </w:rPr>
        <w:t>However, when the</w:t>
      </w:r>
      <w:r w:rsidR="00C8561C">
        <w:rPr>
          <w:rFonts w:ascii="Times New Roman" w:hAnsi="Times New Roman" w:cs="Times New Roman"/>
          <w:sz w:val="24"/>
          <w:szCs w:val="24"/>
          <w:lang w:val="en-US"/>
        </w:rPr>
        <w:t xml:space="preserve"> brand</w:t>
      </w:r>
      <w:r w:rsidR="0010782B" w:rsidRPr="003760D0">
        <w:rPr>
          <w:rFonts w:ascii="Times New Roman" w:hAnsi="Times New Roman" w:cs="Times New Roman"/>
          <w:sz w:val="24"/>
          <w:szCs w:val="24"/>
          <w:lang w:val="en-US"/>
        </w:rPr>
        <w:t xml:space="preserve"> </w:t>
      </w:r>
      <w:r w:rsidR="0010782B" w:rsidRPr="003760D0">
        <w:rPr>
          <w:rFonts w:ascii="Times New Roman" w:hAnsi="Times New Roman" w:cs="Times New Roman" w:hint="eastAsia"/>
          <w:sz w:val="24"/>
          <w:szCs w:val="24"/>
          <w:lang w:val="en-US"/>
        </w:rPr>
        <w:t>innovation</w:t>
      </w:r>
      <w:r w:rsidR="0010782B" w:rsidRPr="003760D0">
        <w:rPr>
          <w:rFonts w:ascii="Times New Roman" w:hAnsi="Times New Roman" w:cs="Times New Roman"/>
          <w:sz w:val="24"/>
          <w:szCs w:val="24"/>
          <w:lang w:val="en-US"/>
        </w:rPr>
        <w:t xml:space="preserve"> variable was added in Model </w:t>
      </w:r>
      <w:r w:rsidR="0010782B" w:rsidRPr="003760D0">
        <w:rPr>
          <w:rFonts w:ascii="Times New Roman" w:hAnsi="Times New Roman" w:cs="Times New Roman" w:hint="eastAsia"/>
          <w:sz w:val="24"/>
          <w:szCs w:val="24"/>
          <w:lang w:val="en-US"/>
        </w:rPr>
        <w:t>5</w:t>
      </w:r>
      <w:r w:rsidR="0010782B" w:rsidRPr="003760D0">
        <w:rPr>
          <w:rFonts w:ascii="Times New Roman" w:hAnsi="Times New Roman" w:cs="Times New Roman"/>
          <w:sz w:val="24"/>
          <w:szCs w:val="24"/>
          <w:lang w:val="en-US"/>
        </w:rPr>
        <w:t>, the coefficient</w:t>
      </w:r>
      <w:r w:rsidR="00B756AD" w:rsidRPr="003760D0">
        <w:rPr>
          <w:rFonts w:ascii="Times New Roman" w:hAnsi="Times New Roman" w:cs="Times New Roman"/>
          <w:sz w:val="24"/>
          <w:szCs w:val="24"/>
          <w:lang w:val="en-US"/>
        </w:rPr>
        <w:t>s</w:t>
      </w:r>
      <w:r w:rsidR="0010782B" w:rsidRPr="003760D0">
        <w:rPr>
          <w:rFonts w:ascii="Times New Roman" w:hAnsi="Times New Roman" w:cs="Times New Roman"/>
          <w:sz w:val="24"/>
          <w:szCs w:val="24"/>
          <w:lang w:val="en-US"/>
        </w:rPr>
        <w:t xml:space="preserve"> of </w:t>
      </w:r>
      <w:r w:rsidR="007D3ABB" w:rsidRPr="003760D0">
        <w:rPr>
          <w:rFonts w:ascii="Times New Roman" w:hAnsi="Times New Roman" w:cs="Times New Roman"/>
          <w:sz w:val="24"/>
          <w:szCs w:val="24"/>
          <w:lang w:val="en-US"/>
        </w:rPr>
        <w:t xml:space="preserve">organizational </w:t>
      </w:r>
      <w:r w:rsidR="0010782B" w:rsidRPr="003760D0">
        <w:rPr>
          <w:rFonts w:ascii="Times New Roman" w:hAnsi="Times New Roman" w:cs="Times New Roman" w:hint="eastAsia"/>
          <w:sz w:val="24"/>
          <w:szCs w:val="24"/>
          <w:lang w:val="en-US"/>
        </w:rPr>
        <w:t>learning and market orientation</w:t>
      </w:r>
      <w:r w:rsidR="0010782B" w:rsidRPr="003760D0">
        <w:rPr>
          <w:rFonts w:ascii="Times New Roman" w:hAnsi="Times New Roman" w:cs="Times New Roman"/>
          <w:sz w:val="24"/>
          <w:szCs w:val="24"/>
          <w:lang w:val="en-US"/>
        </w:rPr>
        <w:t xml:space="preserve"> became</w:t>
      </w:r>
      <w:r w:rsidR="0010782B" w:rsidRPr="003760D0">
        <w:rPr>
          <w:rFonts w:ascii="Times New Roman" w:hAnsi="Times New Roman" w:cs="Times New Roman" w:hint="eastAsia"/>
          <w:sz w:val="24"/>
          <w:szCs w:val="24"/>
          <w:lang w:val="en-US"/>
        </w:rPr>
        <w:t xml:space="preserve"> non-significant (</w:t>
      </w:r>
      <w:r w:rsidR="0010782B" w:rsidRPr="003760D0">
        <w:rPr>
          <w:rFonts w:ascii="Times New Roman" w:hAnsi="Times New Roman" w:cs="Times New Roman"/>
          <w:sz w:val="24"/>
          <w:szCs w:val="24"/>
          <w:lang w:val="en-US"/>
        </w:rPr>
        <w:t>β = 0.</w:t>
      </w:r>
      <w:r w:rsidR="0010782B" w:rsidRPr="003760D0">
        <w:rPr>
          <w:rFonts w:ascii="Times New Roman" w:hAnsi="Times New Roman" w:cs="Times New Roman" w:hint="eastAsia"/>
          <w:sz w:val="24"/>
          <w:szCs w:val="24"/>
          <w:lang w:val="en-US"/>
        </w:rPr>
        <w:t>135</w:t>
      </w:r>
      <w:r w:rsidR="00C51F14">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 xml:space="preserve"> p </w:t>
      </w:r>
      <w:r w:rsidR="0010782B" w:rsidRPr="003760D0">
        <w:rPr>
          <w:rFonts w:ascii="Times New Roman" w:hAnsi="Times New Roman" w:cs="Times New Roman" w:hint="eastAsia"/>
          <w:sz w:val="24"/>
          <w:szCs w:val="24"/>
          <w:lang w:val="en-US"/>
        </w:rPr>
        <w:t>&gt;</w:t>
      </w:r>
      <w:r w:rsidR="0010782B" w:rsidRPr="003760D0">
        <w:rPr>
          <w:rFonts w:ascii="Times New Roman" w:hAnsi="Times New Roman" w:cs="Times New Roman"/>
          <w:sz w:val="24"/>
          <w:szCs w:val="24"/>
          <w:lang w:val="en-US"/>
        </w:rPr>
        <w:t xml:space="preserve"> 0.0</w:t>
      </w:r>
      <w:r w:rsidR="0010782B" w:rsidRPr="003760D0">
        <w:rPr>
          <w:rFonts w:ascii="Times New Roman" w:hAnsi="Times New Roman" w:cs="Times New Roman" w:hint="eastAsia"/>
          <w:sz w:val="24"/>
          <w:szCs w:val="24"/>
          <w:lang w:val="en-US"/>
        </w:rPr>
        <w:t xml:space="preserve">5; </w:t>
      </w:r>
      <w:r w:rsidR="0010782B" w:rsidRPr="003760D0">
        <w:rPr>
          <w:rFonts w:ascii="Times New Roman" w:hAnsi="Times New Roman" w:cs="Times New Roman"/>
          <w:sz w:val="24"/>
          <w:szCs w:val="24"/>
          <w:lang w:val="en-US"/>
        </w:rPr>
        <w:t>β = 0.</w:t>
      </w:r>
      <w:r w:rsidR="0010782B" w:rsidRPr="003760D0">
        <w:rPr>
          <w:rFonts w:ascii="Times New Roman" w:hAnsi="Times New Roman" w:cs="Times New Roman" w:hint="eastAsia"/>
          <w:sz w:val="24"/>
          <w:szCs w:val="24"/>
          <w:lang w:val="en-US"/>
        </w:rPr>
        <w:t>139</w:t>
      </w:r>
      <w:r w:rsidR="00C51F14">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 xml:space="preserve"> p </w:t>
      </w:r>
      <w:r w:rsidR="0010782B" w:rsidRPr="003760D0">
        <w:rPr>
          <w:rFonts w:ascii="Times New Roman" w:hAnsi="Times New Roman" w:cs="Times New Roman" w:hint="eastAsia"/>
          <w:sz w:val="24"/>
          <w:szCs w:val="24"/>
          <w:lang w:val="en-US"/>
        </w:rPr>
        <w:t>&gt;</w:t>
      </w:r>
      <w:r w:rsidR="0010782B" w:rsidRPr="003760D0">
        <w:rPr>
          <w:rFonts w:ascii="Times New Roman" w:hAnsi="Times New Roman" w:cs="Times New Roman"/>
          <w:sz w:val="24"/>
          <w:szCs w:val="24"/>
          <w:lang w:val="en-US"/>
        </w:rPr>
        <w:t xml:space="preserve"> 0.0</w:t>
      </w:r>
      <w:r w:rsidR="0010782B" w:rsidRPr="003760D0">
        <w:rPr>
          <w:rFonts w:ascii="Times New Roman" w:hAnsi="Times New Roman" w:cs="Times New Roman" w:hint="eastAsia"/>
          <w:sz w:val="24"/>
          <w:szCs w:val="24"/>
          <w:lang w:val="en-US"/>
        </w:rPr>
        <w:t xml:space="preserve">5), the coefficient of </w:t>
      </w:r>
      <w:r w:rsidR="0010782B" w:rsidRPr="003760D0">
        <w:rPr>
          <w:rFonts w:ascii="Times New Roman" w:hAnsi="Times New Roman" w:cs="Times New Roman"/>
          <w:sz w:val="24"/>
          <w:szCs w:val="24"/>
          <w:lang w:val="en-US"/>
        </w:rPr>
        <w:t>internationalization</w:t>
      </w:r>
      <w:r w:rsidR="00B756AD" w:rsidRPr="003760D0">
        <w:rPr>
          <w:rFonts w:ascii="Times New Roman" w:hAnsi="Times New Roman" w:cs="Times New Roman" w:hint="eastAsia"/>
          <w:sz w:val="24"/>
          <w:szCs w:val="24"/>
          <w:lang w:val="en-US"/>
        </w:rPr>
        <w:t xml:space="preserve"> was increased and remained</w:t>
      </w:r>
      <w:r w:rsidR="0010782B" w:rsidRPr="003760D0">
        <w:rPr>
          <w:rFonts w:ascii="Times New Roman" w:hAnsi="Times New Roman" w:cs="Times New Roman" w:hint="eastAsia"/>
          <w:sz w:val="24"/>
          <w:szCs w:val="24"/>
          <w:lang w:val="en-US"/>
        </w:rPr>
        <w:t xml:space="preserve"> significant (</w:t>
      </w:r>
      <w:r w:rsidR="0010782B" w:rsidRPr="003760D0">
        <w:rPr>
          <w:rFonts w:ascii="Times New Roman" w:hAnsi="Times New Roman" w:cs="Times New Roman"/>
          <w:sz w:val="24"/>
          <w:szCs w:val="24"/>
          <w:lang w:val="en-US"/>
        </w:rPr>
        <w:t>β = 0.3</w:t>
      </w:r>
      <w:r w:rsidR="0010782B" w:rsidRPr="003760D0">
        <w:rPr>
          <w:rFonts w:ascii="Times New Roman" w:hAnsi="Times New Roman" w:cs="Times New Roman" w:hint="eastAsia"/>
          <w:sz w:val="24"/>
          <w:szCs w:val="24"/>
          <w:lang w:val="en-US"/>
        </w:rPr>
        <w:t>89</w:t>
      </w:r>
      <w:r w:rsidR="00C51F14">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 xml:space="preserve"> p &lt; 0.001</w:t>
      </w:r>
      <w:r w:rsidR="0010782B" w:rsidRPr="003760D0">
        <w:rPr>
          <w:rFonts w:ascii="Times New Roman" w:hAnsi="Times New Roman" w:cs="Times New Roman" w:hint="eastAsia"/>
          <w:sz w:val="24"/>
          <w:szCs w:val="24"/>
          <w:lang w:val="en-US"/>
        </w:rPr>
        <w:t xml:space="preserve">). Moreover, the results of Model 2 </w:t>
      </w:r>
      <w:r w:rsidR="00B756AD" w:rsidRPr="003760D0">
        <w:rPr>
          <w:rFonts w:ascii="Times New Roman" w:hAnsi="Times New Roman" w:cs="Times New Roman"/>
          <w:sz w:val="24"/>
          <w:szCs w:val="24"/>
          <w:lang w:val="en-US"/>
        </w:rPr>
        <w:t>(</w:t>
      </w:r>
      <w:r w:rsidR="0010782B" w:rsidRPr="003760D0">
        <w:rPr>
          <w:rFonts w:ascii="Times New Roman" w:hAnsi="Times New Roman" w:cs="Times New Roman" w:hint="eastAsia"/>
          <w:sz w:val="24"/>
          <w:szCs w:val="24"/>
          <w:lang w:val="en-US"/>
        </w:rPr>
        <w:t>Table 2</w:t>
      </w:r>
      <w:r w:rsidR="00B756AD" w:rsidRPr="003760D0">
        <w:rPr>
          <w:rFonts w:ascii="Times New Roman" w:hAnsi="Times New Roman" w:cs="Times New Roman"/>
          <w:sz w:val="24"/>
          <w:szCs w:val="24"/>
          <w:lang w:val="en-US"/>
        </w:rPr>
        <w:t>)</w:t>
      </w:r>
      <w:r w:rsidR="0010782B" w:rsidRPr="003760D0">
        <w:rPr>
          <w:rFonts w:ascii="Times New Roman" w:hAnsi="Times New Roman" w:cs="Times New Roman" w:hint="eastAsia"/>
          <w:sz w:val="24"/>
          <w:szCs w:val="24"/>
          <w:lang w:val="en-US"/>
        </w:rPr>
        <w:t xml:space="preserve"> revealed that there </w:t>
      </w:r>
      <w:r w:rsidR="00B756AD" w:rsidRPr="003760D0">
        <w:rPr>
          <w:rFonts w:ascii="Times New Roman" w:hAnsi="Times New Roman" w:cs="Times New Roman"/>
          <w:sz w:val="24"/>
          <w:szCs w:val="24"/>
          <w:lang w:val="en-US"/>
        </w:rPr>
        <w:t>were</w:t>
      </w:r>
      <w:r w:rsidR="0010782B" w:rsidRPr="003760D0">
        <w:rPr>
          <w:rFonts w:ascii="Times New Roman" w:hAnsi="Times New Roman" w:cs="Times New Roman" w:hint="eastAsia"/>
          <w:sz w:val="24"/>
          <w:szCs w:val="24"/>
          <w:lang w:val="en-US"/>
        </w:rPr>
        <w:t xml:space="preserve"> positive and significant relationships between </w:t>
      </w:r>
      <w:r w:rsidR="007D3ABB" w:rsidRPr="003760D0">
        <w:rPr>
          <w:rFonts w:ascii="Times New Roman" w:hAnsi="Times New Roman" w:cs="Times New Roman"/>
          <w:sz w:val="24"/>
          <w:szCs w:val="24"/>
          <w:lang w:val="en-US"/>
        </w:rPr>
        <w:t xml:space="preserve">organizational </w:t>
      </w:r>
      <w:r w:rsidR="0010782B" w:rsidRPr="003760D0">
        <w:rPr>
          <w:rFonts w:ascii="Times New Roman" w:hAnsi="Times New Roman" w:cs="Times New Roman"/>
          <w:sz w:val="24"/>
          <w:szCs w:val="24"/>
          <w:lang w:val="en-US"/>
        </w:rPr>
        <w:t>learning (β = 0.</w:t>
      </w:r>
      <w:r w:rsidR="0010782B" w:rsidRPr="003760D0">
        <w:rPr>
          <w:rFonts w:ascii="Times New Roman" w:hAnsi="Times New Roman" w:cs="Times New Roman" w:hint="eastAsia"/>
          <w:sz w:val="24"/>
          <w:szCs w:val="24"/>
          <w:lang w:val="en-US"/>
        </w:rPr>
        <w:t>609</w:t>
      </w:r>
      <w:r w:rsidR="00C51F14">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 xml:space="preserve"> p &lt; 0.001), market orientation (β = 0.1</w:t>
      </w:r>
      <w:r w:rsidR="0010782B" w:rsidRPr="003760D0">
        <w:rPr>
          <w:rFonts w:ascii="Times New Roman" w:hAnsi="Times New Roman" w:cs="Times New Roman" w:hint="eastAsia"/>
          <w:sz w:val="24"/>
          <w:szCs w:val="24"/>
          <w:lang w:val="en-US"/>
        </w:rPr>
        <w:t>3</w:t>
      </w:r>
      <w:r w:rsidR="0010782B" w:rsidRPr="003760D0">
        <w:rPr>
          <w:rFonts w:ascii="Times New Roman" w:hAnsi="Times New Roman" w:cs="Times New Roman"/>
          <w:sz w:val="24"/>
          <w:szCs w:val="24"/>
          <w:lang w:val="en-US"/>
        </w:rPr>
        <w:t>6</w:t>
      </w:r>
      <w:r w:rsidR="00C51F14">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 xml:space="preserve"> p &lt; 0.0</w:t>
      </w:r>
      <w:r w:rsidR="0010782B" w:rsidRPr="003760D0">
        <w:rPr>
          <w:rFonts w:ascii="Times New Roman" w:hAnsi="Times New Roman" w:cs="Times New Roman" w:hint="eastAsia"/>
          <w:sz w:val="24"/>
          <w:szCs w:val="24"/>
          <w:lang w:val="en-US"/>
        </w:rPr>
        <w:t>5</w:t>
      </w:r>
      <w:r w:rsidR="0010782B" w:rsidRPr="003760D0">
        <w:rPr>
          <w:rFonts w:ascii="Times New Roman" w:hAnsi="Times New Roman" w:cs="Times New Roman"/>
          <w:sz w:val="24"/>
          <w:szCs w:val="24"/>
          <w:lang w:val="en-US"/>
        </w:rPr>
        <w:t>)</w:t>
      </w:r>
      <w:r w:rsidR="002E368D" w:rsidRPr="003760D0">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 xml:space="preserve"> and </w:t>
      </w:r>
      <w:r w:rsidR="0010782B" w:rsidRPr="003760D0">
        <w:rPr>
          <w:rFonts w:ascii="Times New Roman" w:hAnsi="Times New Roman" w:cs="Times New Roman" w:hint="eastAsia"/>
          <w:sz w:val="24"/>
          <w:szCs w:val="24"/>
          <w:lang w:val="en-US"/>
        </w:rPr>
        <w:t xml:space="preserve">innovation. </w:t>
      </w:r>
      <w:r w:rsidR="0010782B" w:rsidRPr="003760D0">
        <w:rPr>
          <w:rFonts w:ascii="Times New Roman" w:hAnsi="Times New Roman" w:cs="Times New Roman"/>
          <w:sz w:val="24"/>
          <w:szCs w:val="24"/>
          <w:lang w:val="en-US"/>
        </w:rPr>
        <w:t>Together</w:t>
      </w:r>
      <w:r w:rsidR="00C211FB">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 xml:space="preserve"> these results support</w:t>
      </w:r>
      <w:r w:rsidR="00B756AD" w:rsidRPr="003760D0">
        <w:rPr>
          <w:rFonts w:ascii="Times New Roman" w:hAnsi="Times New Roman" w:cs="Times New Roman"/>
          <w:sz w:val="24"/>
          <w:szCs w:val="24"/>
          <w:lang w:val="en-US"/>
        </w:rPr>
        <w:t>ed</w:t>
      </w:r>
      <w:r w:rsidR="0010782B" w:rsidRPr="003760D0">
        <w:rPr>
          <w:rFonts w:ascii="Times New Roman" w:hAnsi="Times New Roman" w:cs="Times New Roman"/>
          <w:sz w:val="24"/>
          <w:szCs w:val="24"/>
          <w:lang w:val="en-US"/>
        </w:rPr>
        <w:t xml:space="preserve"> H</w:t>
      </w:r>
      <w:r w:rsidR="0010782B" w:rsidRPr="003760D0">
        <w:rPr>
          <w:rFonts w:ascii="Times New Roman" w:hAnsi="Times New Roman" w:cs="Times New Roman" w:hint="eastAsia"/>
          <w:sz w:val="24"/>
          <w:szCs w:val="24"/>
          <w:lang w:val="en-US"/>
        </w:rPr>
        <w:t>5a and H5b</w:t>
      </w:r>
      <w:r w:rsidR="00E71B69">
        <w:rPr>
          <w:rFonts w:ascii="Times New Roman" w:hAnsi="Times New Roman" w:cs="Times New Roman"/>
          <w:sz w:val="24"/>
          <w:szCs w:val="24"/>
          <w:lang w:val="en-US"/>
        </w:rPr>
        <w:t xml:space="preserve">. </w:t>
      </w:r>
      <w:r w:rsidR="0010782B" w:rsidRPr="003760D0">
        <w:rPr>
          <w:rFonts w:ascii="Times New Roman" w:hAnsi="Times New Roman" w:cs="Times New Roman"/>
          <w:sz w:val="24"/>
          <w:szCs w:val="24"/>
          <w:lang w:val="en-US"/>
        </w:rPr>
        <w:t>B</w:t>
      </w:r>
      <w:r w:rsidR="0010782B" w:rsidRPr="003760D0">
        <w:rPr>
          <w:rFonts w:ascii="Times New Roman" w:hAnsi="Times New Roman" w:cs="Times New Roman" w:hint="eastAsia"/>
          <w:sz w:val="24"/>
          <w:szCs w:val="24"/>
          <w:lang w:val="en-US"/>
        </w:rPr>
        <w:t xml:space="preserve">ecause the </w:t>
      </w:r>
      <w:r w:rsidR="00B756AD" w:rsidRPr="003760D0">
        <w:rPr>
          <w:rFonts w:ascii="Times New Roman" w:hAnsi="Times New Roman" w:cs="Times New Roman" w:hint="eastAsia"/>
          <w:sz w:val="24"/>
          <w:szCs w:val="24"/>
          <w:lang w:val="en-US"/>
        </w:rPr>
        <w:t xml:space="preserve">model 2 </w:t>
      </w:r>
      <w:r w:rsidR="0010782B" w:rsidRPr="003760D0">
        <w:rPr>
          <w:rFonts w:ascii="Times New Roman" w:hAnsi="Times New Roman" w:cs="Times New Roman" w:hint="eastAsia"/>
          <w:sz w:val="24"/>
          <w:szCs w:val="24"/>
          <w:lang w:val="en-US"/>
        </w:rPr>
        <w:t xml:space="preserve">results </w:t>
      </w:r>
      <w:r w:rsidR="00B756AD" w:rsidRPr="003760D0">
        <w:rPr>
          <w:rFonts w:ascii="Times New Roman" w:hAnsi="Times New Roman" w:cs="Times New Roman"/>
          <w:sz w:val="24"/>
          <w:szCs w:val="24"/>
          <w:lang w:val="en-US"/>
        </w:rPr>
        <w:t>(</w:t>
      </w:r>
      <w:r w:rsidR="0010782B" w:rsidRPr="003760D0">
        <w:rPr>
          <w:rFonts w:ascii="Times New Roman" w:hAnsi="Times New Roman" w:cs="Times New Roman" w:hint="eastAsia"/>
          <w:sz w:val="24"/>
          <w:szCs w:val="24"/>
          <w:lang w:val="en-US"/>
        </w:rPr>
        <w:t>Table 2</w:t>
      </w:r>
      <w:r w:rsidR="00B756AD" w:rsidRPr="003760D0">
        <w:rPr>
          <w:rFonts w:ascii="Times New Roman" w:hAnsi="Times New Roman" w:cs="Times New Roman"/>
          <w:sz w:val="24"/>
          <w:szCs w:val="24"/>
          <w:lang w:val="en-US"/>
        </w:rPr>
        <w:t>)</w:t>
      </w:r>
      <w:r w:rsidR="0010782B" w:rsidRPr="003760D0">
        <w:rPr>
          <w:rFonts w:ascii="Times New Roman" w:hAnsi="Times New Roman" w:cs="Times New Roman" w:hint="eastAsia"/>
          <w:sz w:val="24"/>
          <w:szCs w:val="24"/>
          <w:lang w:val="en-US"/>
        </w:rPr>
        <w:t xml:space="preserve"> indicate</w:t>
      </w:r>
      <w:r w:rsidR="00B756AD" w:rsidRPr="003760D0">
        <w:rPr>
          <w:rFonts w:ascii="Times New Roman" w:hAnsi="Times New Roman" w:cs="Times New Roman"/>
          <w:sz w:val="24"/>
          <w:szCs w:val="24"/>
          <w:lang w:val="en-US"/>
        </w:rPr>
        <w:t>d</w:t>
      </w:r>
      <w:r w:rsidR="0010782B" w:rsidRPr="003760D0">
        <w:rPr>
          <w:rFonts w:ascii="Times New Roman" w:hAnsi="Times New Roman" w:cs="Times New Roman" w:hint="eastAsia"/>
          <w:sz w:val="24"/>
          <w:szCs w:val="24"/>
          <w:lang w:val="en-US"/>
        </w:rPr>
        <w:t xml:space="preserve"> a non-significant relationship between internationalization and innovation (</w:t>
      </w:r>
      <w:r w:rsidR="0010782B" w:rsidRPr="003760D0">
        <w:rPr>
          <w:rFonts w:ascii="Times New Roman" w:hAnsi="Times New Roman" w:cs="Times New Roman"/>
          <w:sz w:val="24"/>
          <w:szCs w:val="24"/>
          <w:lang w:val="en-US"/>
        </w:rPr>
        <w:t xml:space="preserve">β = </w:t>
      </w:r>
      <w:r w:rsidR="000915E3">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0.</w:t>
      </w:r>
      <w:r w:rsidR="0010782B" w:rsidRPr="003760D0">
        <w:rPr>
          <w:rFonts w:ascii="Times New Roman" w:hAnsi="Times New Roman" w:cs="Times New Roman" w:hint="eastAsia"/>
          <w:sz w:val="24"/>
          <w:szCs w:val="24"/>
          <w:lang w:val="en-US"/>
        </w:rPr>
        <w:t>040</w:t>
      </w:r>
      <w:r w:rsidR="00C51F14">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 xml:space="preserve"> p </w:t>
      </w:r>
      <w:r w:rsidR="0010782B" w:rsidRPr="003760D0">
        <w:rPr>
          <w:rFonts w:ascii="Times New Roman" w:hAnsi="Times New Roman" w:cs="Times New Roman" w:hint="eastAsia"/>
          <w:sz w:val="24"/>
          <w:szCs w:val="24"/>
          <w:lang w:val="en-US"/>
        </w:rPr>
        <w:t>&gt;</w:t>
      </w:r>
      <w:r w:rsidR="0010782B" w:rsidRPr="003760D0">
        <w:rPr>
          <w:rFonts w:ascii="Times New Roman" w:hAnsi="Times New Roman" w:cs="Times New Roman"/>
          <w:sz w:val="24"/>
          <w:szCs w:val="24"/>
          <w:lang w:val="en-US"/>
        </w:rPr>
        <w:t xml:space="preserve"> 0.0</w:t>
      </w:r>
      <w:r w:rsidR="0010782B" w:rsidRPr="003760D0">
        <w:rPr>
          <w:rFonts w:ascii="Times New Roman" w:hAnsi="Times New Roman" w:cs="Times New Roman" w:hint="eastAsia"/>
          <w:sz w:val="24"/>
          <w:szCs w:val="24"/>
          <w:lang w:val="en-US"/>
        </w:rPr>
        <w:t>5), H5c</w:t>
      </w:r>
      <w:r w:rsidR="00B756AD" w:rsidRPr="003760D0">
        <w:rPr>
          <w:rFonts w:ascii="Times New Roman" w:hAnsi="Times New Roman" w:cs="Times New Roman"/>
          <w:sz w:val="24"/>
          <w:szCs w:val="24"/>
          <w:lang w:val="en-US"/>
        </w:rPr>
        <w:t xml:space="preserve"> </w:t>
      </w:r>
      <w:r w:rsidR="00B756AD" w:rsidRPr="003760D0">
        <w:rPr>
          <w:rFonts w:ascii="Times New Roman" w:hAnsi="Times New Roman" w:cs="Times New Roman" w:hint="eastAsia"/>
          <w:sz w:val="24"/>
          <w:szCs w:val="24"/>
          <w:lang w:val="en-US"/>
        </w:rPr>
        <w:t>wa</w:t>
      </w:r>
      <w:r w:rsidR="0010782B" w:rsidRPr="003760D0">
        <w:rPr>
          <w:rFonts w:ascii="Times New Roman" w:hAnsi="Times New Roman" w:cs="Times New Roman" w:hint="eastAsia"/>
          <w:sz w:val="24"/>
          <w:szCs w:val="24"/>
          <w:lang w:val="en-US"/>
        </w:rPr>
        <w:t xml:space="preserve">s not supported. </w:t>
      </w:r>
      <w:r w:rsidR="0010782B" w:rsidRPr="003760D0">
        <w:rPr>
          <w:rFonts w:ascii="Times New Roman" w:hAnsi="Times New Roman" w:cs="Times New Roman"/>
          <w:sz w:val="24"/>
          <w:szCs w:val="24"/>
          <w:lang w:val="en-US"/>
        </w:rPr>
        <w:t>A</w:t>
      </w:r>
      <w:r w:rsidR="0010782B" w:rsidRPr="003760D0">
        <w:rPr>
          <w:rFonts w:ascii="Times New Roman" w:hAnsi="Times New Roman" w:cs="Times New Roman" w:hint="eastAsia"/>
          <w:sz w:val="24"/>
          <w:szCs w:val="24"/>
          <w:lang w:val="en-US"/>
        </w:rPr>
        <w:t>lthough not hypothesized in the model, we observe</w:t>
      </w:r>
      <w:r w:rsidR="00B756AD" w:rsidRPr="003760D0">
        <w:rPr>
          <w:rFonts w:ascii="Times New Roman" w:hAnsi="Times New Roman" w:cs="Times New Roman"/>
          <w:sz w:val="24"/>
          <w:szCs w:val="24"/>
          <w:lang w:val="en-US"/>
        </w:rPr>
        <w:t>d</w:t>
      </w:r>
      <w:r w:rsidR="0010782B" w:rsidRPr="003760D0">
        <w:rPr>
          <w:rFonts w:ascii="Times New Roman" w:hAnsi="Times New Roman" w:cs="Times New Roman" w:hint="eastAsia"/>
          <w:sz w:val="24"/>
          <w:szCs w:val="24"/>
          <w:lang w:val="en-US"/>
        </w:rPr>
        <w:t xml:space="preserve"> that the </w:t>
      </w:r>
      <w:r w:rsidR="0010782B" w:rsidRPr="003760D0">
        <w:rPr>
          <w:rFonts w:ascii="Times New Roman" w:hAnsi="Times New Roman" w:cs="Times New Roman"/>
          <w:sz w:val="24"/>
          <w:szCs w:val="24"/>
          <w:lang w:val="en-US"/>
        </w:rPr>
        <w:t>internationalization</w:t>
      </w:r>
      <w:r w:rsidR="0010782B" w:rsidRPr="003760D0">
        <w:rPr>
          <w:rFonts w:ascii="Times New Roman" w:hAnsi="Times New Roman" w:cs="Times New Roman" w:hint="eastAsia"/>
          <w:sz w:val="24"/>
          <w:szCs w:val="24"/>
          <w:lang w:val="en-US"/>
        </w:rPr>
        <w:t xml:space="preserve"> affect </w:t>
      </w:r>
      <w:r w:rsidR="002E71D2">
        <w:rPr>
          <w:rFonts w:ascii="Times New Roman" w:hAnsi="Times New Roman" w:cs="Times New Roman"/>
          <w:sz w:val="24"/>
          <w:szCs w:val="24"/>
          <w:lang w:val="en-US"/>
        </w:rPr>
        <w:t>market</w:t>
      </w:r>
      <w:r w:rsidR="0010782B" w:rsidRPr="003760D0">
        <w:rPr>
          <w:rFonts w:ascii="Times New Roman" w:hAnsi="Times New Roman" w:cs="Times New Roman" w:hint="eastAsia"/>
          <w:sz w:val="24"/>
          <w:szCs w:val="24"/>
          <w:lang w:val="en-US"/>
        </w:rPr>
        <w:t xml:space="preserve"> performance directly (</w:t>
      </w:r>
      <w:r w:rsidR="0010782B" w:rsidRPr="003760D0">
        <w:rPr>
          <w:rFonts w:ascii="Times New Roman" w:hAnsi="Times New Roman" w:cs="Times New Roman"/>
          <w:sz w:val="24"/>
          <w:szCs w:val="24"/>
          <w:lang w:val="en-US"/>
        </w:rPr>
        <w:t>β = 0.3</w:t>
      </w:r>
      <w:r w:rsidR="0010782B" w:rsidRPr="003760D0">
        <w:rPr>
          <w:rFonts w:ascii="Times New Roman" w:hAnsi="Times New Roman" w:cs="Times New Roman" w:hint="eastAsia"/>
          <w:sz w:val="24"/>
          <w:szCs w:val="24"/>
          <w:lang w:val="en-US"/>
        </w:rPr>
        <w:t>89</w:t>
      </w:r>
      <w:r w:rsidR="00C51F14">
        <w:rPr>
          <w:rFonts w:ascii="Times New Roman" w:hAnsi="Times New Roman" w:cs="Times New Roman"/>
          <w:sz w:val="24"/>
          <w:szCs w:val="24"/>
          <w:lang w:val="en-US"/>
        </w:rPr>
        <w:t>,</w:t>
      </w:r>
      <w:r w:rsidR="0010782B" w:rsidRPr="003760D0">
        <w:rPr>
          <w:rFonts w:ascii="Times New Roman" w:hAnsi="Times New Roman" w:cs="Times New Roman"/>
          <w:sz w:val="24"/>
          <w:szCs w:val="24"/>
          <w:lang w:val="en-US"/>
        </w:rPr>
        <w:t xml:space="preserve"> p &lt; 0.001</w:t>
      </w:r>
      <w:r w:rsidR="0010782B" w:rsidRPr="003760D0">
        <w:rPr>
          <w:rFonts w:ascii="Times New Roman" w:hAnsi="Times New Roman" w:cs="Times New Roman" w:hint="eastAsia"/>
          <w:sz w:val="24"/>
          <w:szCs w:val="24"/>
          <w:lang w:val="en-US"/>
        </w:rPr>
        <w:t xml:space="preserve">) as shown in Model 5 </w:t>
      </w:r>
      <w:r w:rsidR="00B756AD" w:rsidRPr="003760D0">
        <w:rPr>
          <w:rFonts w:ascii="Times New Roman" w:hAnsi="Times New Roman" w:cs="Times New Roman"/>
          <w:sz w:val="24"/>
          <w:szCs w:val="24"/>
          <w:lang w:val="en-US"/>
        </w:rPr>
        <w:t>(</w:t>
      </w:r>
      <w:r w:rsidR="0010782B" w:rsidRPr="003760D0">
        <w:rPr>
          <w:rFonts w:ascii="Times New Roman" w:hAnsi="Times New Roman" w:cs="Times New Roman" w:hint="eastAsia"/>
          <w:sz w:val="24"/>
          <w:szCs w:val="24"/>
          <w:lang w:val="en-US"/>
        </w:rPr>
        <w:t>Table 4</w:t>
      </w:r>
      <w:r w:rsidR="00B756AD" w:rsidRPr="003760D0">
        <w:rPr>
          <w:rFonts w:ascii="Times New Roman" w:hAnsi="Times New Roman" w:cs="Times New Roman"/>
          <w:sz w:val="24"/>
          <w:szCs w:val="24"/>
          <w:lang w:val="en-US"/>
        </w:rPr>
        <w:t>)</w:t>
      </w:r>
      <w:r w:rsidR="0010782B" w:rsidRPr="003760D0">
        <w:rPr>
          <w:rFonts w:ascii="Times New Roman" w:hAnsi="Times New Roman" w:cs="Times New Roman" w:hint="eastAsia"/>
          <w:sz w:val="24"/>
          <w:szCs w:val="24"/>
          <w:lang w:val="en-US"/>
        </w:rPr>
        <w:t>.</w:t>
      </w:r>
    </w:p>
    <w:p w14:paraId="5AC7AC16" w14:textId="62D88B60" w:rsidR="00497EA9" w:rsidRPr="00912E0E" w:rsidRDefault="00202152" w:rsidP="005638A0">
      <w:pPr>
        <w:spacing w:after="0" w:line="480" w:lineRule="auto"/>
        <w:outlineLvl w:val="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6</w:t>
      </w:r>
      <w:r w:rsidR="002E37F9" w:rsidRPr="00912E0E">
        <w:rPr>
          <w:rFonts w:ascii="Times New Roman" w:hAnsi="Times New Roman" w:cs="Times New Roman"/>
          <w:b/>
          <w:sz w:val="24"/>
          <w:szCs w:val="24"/>
          <w:lang w:val="en-US"/>
        </w:rPr>
        <w:t xml:space="preserve">. </w:t>
      </w:r>
      <w:r w:rsidR="0030585A" w:rsidRPr="00912E0E">
        <w:rPr>
          <w:rFonts w:ascii="Times New Roman" w:hAnsi="Times New Roman" w:cs="Times New Roman"/>
          <w:b/>
          <w:sz w:val="24"/>
          <w:szCs w:val="24"/>
          <w:lang w:val="en-US"/>
        </w:rPr>
        <w:t>Discussion</w:t>
      </w:r>
    </w:p>
    <w:p w14:paraId="243BA982" w14:textId="4DF256E8" w:rsidR="0056222A" w:rsidRPr="00160621" w:rsidRDefault="00073395" w:rsidP="005638A0">
      <w:pPr>
        <w:spacing w:after="0" w:line="480" w:lineRule="auto"/>
        <w:rPr>
          <w:rFonts w:ascii="Times New Roman" w:hAnsi="Times New Roman" w:cs="Times New Roman"/>
          <w:sz w:val="24"/>
          <w:szCs w:val="24"/>
          <w:highlight w:val="yellow"/>
          <w:lang w:val="en-US"/>
        </w:rPr>
      </w:pPr>
      <w:r w:rsidRPr="00912E0E">
        <w:rPr>
          <w:rFonts w:ascii="Times New Roman" w:hAnsi="Times New Roman" w:cs="Times New Roman"/>
          <w:sz w:val="24"/>
          <w:szCs w:val="24"/>
          <w:lang w:val="en-US"/>
        </w:rPr>
        <w:t xml:space="preserve">     </w:t>
      </w:r>
      <w:r w:rsidR="009E14C1" w:rsidRPr="00912E0E">
        <w:rPr>
          <w:rFonts w:ascii="Times New Roman" w:hAnsi="Times New Roman" w:cs="Times New Roman" w:hint="eastAsia"/>
          <w:sz w:val="24"/>
          <w:szCs w:val="24"/>
          <w:lang w:val="en-US"/>
        </w:rPr>
        <w:t>Although marketing</w:t>
      </w:r>
      <w:r w:rsidR="009E14C1" w:rsidRPr="003760D0">
        <w:rPr>
          <w:rFonts w:ascii="Times New Roman" w:hAnsi="Times New Roman" w:cs="Times New Roman" w:hint="eastAsia"/>
          <w:sz w:val="24"/>
          <w:szCs w:val="24"/>
          <w:lang w:val="en-US"/>
        </w:rPr>
        <w:t xml:space="preserve"> research </w:t>
      </w:r>
      <w:r w:rsidR="00A43ADB" w:rsidRPr="003760D0">
        <w:rPr>
          <w:rFonts w:ascii="Times New Roman" w:hAnsi="Times New Roman" w:cs="Times New Roman" w:hint="eastAsia"/>
          <w:sz w:val="24"/>
          <w:szCs w:val="24"/>
          <w:lang w:val="en-US"/>
        </w:rPr>
        <w:t>provide</w:t>
      </w:r>
      <w:r w:rsidR="005D5006">
        <w:rPr>
          <w:rFonts w:ascii="Times New Roman" w:hAnsi="Times New Roman" w:cs="Times New Roman"/>
          <w:sz w:val="24"/>
          <w:szCs w:val="24"/>
          <w:lang w:val="en-US"/>
        </w:rPr>
        <w:t>s</w:t>
      </w:r>
      <w:r w:rsidR="009E14C1" w:rsidRPr="003760D0">
        <w:rPr>
          <w:rFonts w:ascii="Times New Roman" w:hAnsi="Times New Roman" w:cs="Times New Roman" w:hint="eastAsia"/>
          <w:sz w:val="24"/>
          <w:szCs w:val="24"/>
          <w:lang w:val="en-US"/>
        </w:rPr>
        <w:t xml:space="preserve"> a</w:t>
      </w:r>
      <w:r w:rsidR="000070A7">
        <w:rPr>
          <w:rFonts w:ascii="Times New Roman" w:hAnsi="Times New Roman" w:cs="Times New Roman"/>
          <w:sz w:val="24"/>
          <w:szCs w:val="24"/>
          <w:lang w:val="en-US"/>
        </w:rPr>
        <w:t>n</w:t>
      </w:r>
      <w:r w:rsidR="009E14C1" w:rsidRPr="003760D0">
        <w:rPr>
          <w:rFonts w:ascii="Times New Roman" w:hAnsi="Times New Roman" w:cs="Times New Roman" w:hint="eastAsia"/>
          <w:sz w:val="24"/>
          <w:szCs w:val="24"/>
          <w:lang w:val="en-US"/>
        </w:rPr>
        <w:t xml:space="preserve"> understanding of </w:t>
      </w:r>
      <w:r w:rsidR="00275A12" w:rsidRPr="003760D0">
        <w:rPr>
          <w:rFonts w:ascii="Times New Roman" w:hAnsi="Times New Roman" w:cs="Times New Roman"/>
          <w:sz w:val="24"/>
          <w:szCs w:val="24"/>
          <w:lang w:val="en-US"/>
        </w:rPr>
        <w:t>the critical success factors for increased</w:t>
      </w:r>
      <w:r w:rsidR="009E14C1" w:rsidRPr="003760D0">
        <w:rPr>
          <w:rFonts w:ascii="Times New Roman" w:hAnsi="Times New Roman" w:cs="Times New Roman" w:hint="eastAsia"/>
          <w:sz w:val="24"/>
          <w:szCs w:val="24"/>
          <w:lang w:val="en-US"/>
        </w:rPr>
        <w:t xml:space="preserve"> perfor</w:t>
      </w:r>
      <w:r w:rsidR="00666FE5">
        <w:rPr>
          <w:rFonts w:ascii="Times New Roman" w:hAnsi="Times New Roman" w:cs="Times New Roman" w:hint="eastAsia"/>
          <w:sz w:val="24"/>
          <w:szCs w:val="24"/>
          <w:lang w:val="en-US"/>
        </w:rPr>
        <w:t>mance</w:t>
      </w:r>
      <w:r w:rsidR="00963939">
        <w:rPr>
          <w:rFonts w:ascii="Times New Roman" w:hAnsi="Times New Roman" w:cs="Times New Roman"/>
          <w:sz w:val="24"/>
          <w:szCs w:val="24"/>
          <w:lang w:val="en-US"/>
        </w:rPr>
        <w:t xml:space="preserve"> (</w:t>
      </w:r>
      <w:proofErr w:type="spellStart"/>
      <w:r w:rsidR="00963939" w:rsidRPr="003760D0">
        <w:rPr>
          <w:rFonts w:ascii="Times New Roman" w:hAnsi="Times New Roman" w:cs="Times New Roman" w:hint="eastAsia"/>
          <w:sz w:val="24"/>
          <w:szCs w:val="24"/>
          <w:lang w:val="en-US"/>
        </w:rPr>
        <w:t>O</w:t>
      </w:r>
      <w:r w:rsidR="00963939" w:rsidRPr="003760D0">
        <w:rPr>
          <w:rFonts w:ascii="Times New Roman" w:hAnsi="Times New Roman" w:cs="Times New Roman"/>
          <w:sz w:val="24"/>
          <w:szCs w:val="24"/>
          <w:lang w:val="en-US"/>
        </w:rPr>
        <w:t>’</w:t>
      </w:r>
      <w:r w:rsidR="00963939" w:rsidRPr="003760D0">
        <w:rPr>
          <w:rFonts w:ascii="Times New Roman" w:hAnsi="Times New Roman" w:cs="Times New Roman" w:hint="eastAsia"/>
          <w:sz w:val="24"/>
          <w:szCs w:val="24"/>
          <w:lang w:val="en-US"/>
        </w:rPr>
        <w:t>Cass</w:t>
      </w:r>
      <w:proofErr w:type="spellEnd"/>
      <w:r w:rsidR="00963939" w:rsidRPr="003760D0">
        <w:rPr>
          <w:rFonts w:ascii="Times New Roman" w:hAnsi="Times New Roman" w:cs="Times New Roman" w:hint="eastAsia"/>
          <w:sz w:val="24"/>
          <w:szCs w:val="24"/>
          <w:lang w:val="en-US"/>
        </w:rPr>
        <w:t xml:space="preserve"> </w:t>
      </w:r>
      <w:r w:rsidR="00963939">
        <w:rPr>
          <w:rFonts w:ascii="Times New Roman" w:hAnsi="Times New Roman" w:cs="Times New Roman"/>
          <w:sz w:val="24"/>
          <w:szCs w:val="24"/>
          <w:lang w:val="en-US"/>
        </w:rPr>
        <w:t>&amp;</w:t>
      </w:r>
      <w:r w:rsidR="00963939" w:rsidRPr="003760D0">
        <w:rPr>
          <w:rFonts w:ascii="Times New Roman" w:hAnsi="Times New Roman" w:cs="Times New Roman" w:hint="eastAsia"/>
          <w:sz w:val="24"/>
          <w:szCs w:val="24"/>
          <w:lang w:val="en-US"/>
        </w:rPr>
        <w:t xml:space="preserve"> Ngo</w:t>
      </w:r>
      <w:r w:rsidR="00963939">
        <w:rPr>
          <w:rFonts w:ascii="Times New Roman" w:hAnsi="Times New Roman" w:cs="Times New Roman"/>
          <w:sz w:val="24"/>
          <w:szCs w:val="24"/>
          <w:lang w:val="en-US"/>
        </w:rPr>
        <w:t>,</w:t>
      </w:r>
      <w:r w:rsidR="00963939" w:rsidRPr="003760D0">
        <w:rPr>
          <w:rFonts w:ascii="Times New Roman" w:hAnsi="Times New Roman" w:cs="Times New Roman" w:hint="eastAsia"/>
          <w:sz w:val="24"/>
          <w:szCs w:val="24"/>
          <w:lang w:val="en-US"/>
        </w:rPr>
        <w:t xml:space="preserve"> 2007</w:t>
      </w:r>
      <w:r w:rsidR="00963939" w:rsidRPr="00963939">
        <w:rPr>
          <w:rFonts w:ascii="Times New Roman" w:hAnsi="Times New Roman" w:cs="Times New Roman"/>
          <w:sz w:val="24"/>
          <w:szCs w:val="24"/>
          <w:lang w:val="en-US"/>
        </w:rPr>
        <w:t>)</w:t>
      </w:r>
      <w:r w:rsidR="00666FE5">
        <w:rPr>
          <w:rFonts w:ascii="Times New Roman" w:hAnsi="Times New Roman" w:cs="Times New Roman" w:hint="eastAsia"/>
          <w:sz w:val="24"/>
          <w:szCs w:val="24"/>
          <w:lang w:val="en-US"/>
        </w:rPr>
        <w:t>, few empirical studies have</w:t>
      </w:r>
      <w:r w:rsidR="009E14C1" w:rsidRPr="003760D0">
        <w:rPr>
          <w:rFonts w:ascii="Times New Roman" w:hAnsi="Times New Roman" w:cs="Times New Roman" w:hint="eastAsia"/>
          <w:sz w:val="24"/>
          <w:szCs w:val="24"/>
          <w:lang w:val="en-US"/>
        </w:rPr>
        <w:t xml:space="preserve"> </w:t>
      </w:r>
      <w:r w:rsidR="00275A12" w:rsidRPr="003760D0">
        <w:rPr>
          <w:rFonts w:ascii="Times New Roman" w:hAnsi="Times New Roman" w:cs="Times New Roman"/>
          <w:sz w:val="24"/>
          <w:szCs w:val="24"/>
          <w:lang w:val="en-US"/>
        </w:rPr>
        <w:t xml:space="preserve">investigated </w:t>
      </w:r>
      <w:r w:rsidR="00120598">
        <w:rPr>
          <w:rFonts w:ascii="Times New Roman" w:hAnsi="Times New Roman" w:cs="Times New Roman"/>
          <w:sz w:val="24"/>
          <w:szCs w:val="24"/>
          <w:lang w:val="en-US"/>
        </w:rPr>
        <w:t>the way in which</w:t>
      </w:r>
      <w:r w:rsidR="009E14C1" w:rsidRPr="003760D0">
        <w:rPr>
          <w:rFonts w:ascii="Times New Roman" w:hAnsi="Times New Roman" w:cs="Times New Roman" w:hint="eastAsia"/>
          <w:sz w:val="24"/>
          <w:szCs w:val="24"/>
          <w:lang w:val="en-US"/>
        </w:rPr>
        <w:t xml:space="preserve"> </w:t>
      </w:r>
      <w:r w:rsidR="000070A7">
        <w:rPr>
          <w:rFonts w:ascii="Times New Roman" w:hAnsi="Times New Roman" w:cs="Times New Roman"/>
          <w:sz w:val="24"/>
          <w:szCs w:val="24"/>
          <w:lang w:val="en-US"/>
        </w:rPr>
        <w:t>firm-level brands</w:t>
      </w:r>
      <w:r w:rsidR="00275A12" w:rsidRPr="003760D0">
        <w:rPr>
          <w:rFonts w:ascii="Times New Roman" w:hAnsi="Times New Roman" w:cs="Times New Roman"/>
          <w:sz w:val="24"/>
          <w:szCs w:val="24"/>
          <w:lang w:val="en-US"/>
        </w:rPr>
        <w:t xml:space="preserve">’ </w:t>
      </w:r>
      <w:r w:rsidR="009E14C1" w:rsidRPr="003760D0">
        <w:rPr>
          <w:rFonts w:ascii="Times New Roman" w:hAnsi="Times New Roman" w:cs="Times New Roman" w:hint="eastAsia"/>
          <w:sz w:val="24"/>
          <w:szCs w:val="24"/>
          <w:lang w:val="en-US"/>
        </w:rPr>
        <w:t>s</w:t>
      </w:r>
      <w:r w:rsidR="00275A12" w:rsidRPr="003760D0">
        <w:rPr>
          <w:rFonts w:ascii="Times New Roman" w:hAnsi="Times New Roman" w:cs="Times New Roman" w:hint="eastAsia"/>
          <w:sz w:val="24"/>
          <w:szCs w:val="24"/>
          <w:lang w:val="en-US"/>
        </w:rPr>
        <w:t>trategic orientation</w:t>
      </w:r>
      <w:r w:rsidR="00DC6D00">
        <w:rPr>
          <w:rFonts w:ascii="Times New Roman" w:hAnsi="Times New Roman" w:cs="Times New Roman"/>
          <w:sz w:val="24"/>
          <w:szCs w:val="24"/>
          <w:lang w:val="en-US"/>
        </w:rPr>
        <w:t>s</w:t>
      </w:r>
      <w:r w:rsidR="00275A12" w:rsidRPr="003760D0">
        <w:rPr>
          <w:rFonts w:ascii="Times New Roman" w:hAnsi="Times New Roman" w:cs="Times New Roman" w:hint="eastAsia"/>
          <w:sz w:val="24"/>
          <w:szCs w:val="24"/>
          <w:lang w:val="en-US"/>
        </w:rPr>
        <w:t xml:space="preserve"> contribute</w:t>
      </w:r>
      <w:r w:rsidR="009E14C1" w:rsidRPr="003760D0">
        <w:rPr>
          <w:rFonts w:ascii="Times New Roman" w:hAnsi="Times New Roman" w:cs="Times New Roman" w:hint="eastAsia"/>
          <w:sz w:val="24"/>
          <w:szCs w:val="24"/>
          <w:lang w:val="en-US"/>
        </w:rPr>
        <w:t xml:space="preserve"> towards brand </w:t>
      </w:r>
      <w:r w:rsidR="00133DF3">
        <w:rPr>
          <w:rFonts w:ascii="Times New Roman" w:hAnsi="Times New Roman" w:cs="Times New Roman"/>
          <w:sz w:val="24"/>
          <w:szCs w:val="24"/>
          <w:lang w:val="en-US"/>
        </w:rPr>
        <w:t xml:space="preserve">innovation and </w:t>
      </w:r>
      <w:r w:rsidR="0056222A">
        <w:rPr>
          <w:rFonts w:ascii="Times New Roman" w:hAnsi="Times New Roman" w:cs="Times New Roman"/>
          <w:sz w:val="24"/>
          <w:szCs w:val="24"/>
          <w:lang w:val="en-US"/>
        </w:rPr>
        <w:t>subsequent</w:t>
      </w:r>
      <w:r w:rsidR="006943B1">
        <w:rPr>
          <w:rFonts w:ascii="Times New Roman" w:hAnsi="Times New Roman" w:cs="Times New Roman"/>
          <w:sz w:val="24"/>
          <w:szCs w:val="24"/>
          <w:lang w:val="en-US"/>
        </w:rPr>
        <w:t xml:space="preserve"> </w:t>
      </w:r>
      <w:r w:rsidR="009E14C1" w:rsidRPr="003760D0">
        <w:rPr>
          <w:rFonts w:ascii="Times New Roman" w:hAnsi="Times New Roman" w:cs="Times New Roman" w:hint="eastAsia"/>
          <w:sz w:val="24"/>
          <w:szCs w:val="24"/>
          <w:lang w:val="en-US"/>
        </w:rPr>
        <w:t>performance</w:t>
      </w:r>
      <w:r w:rsidR="00BE21AC">
        <w:rPr>
          <w:rFonts w:ascii="Times New Roman" w:hAnsi="Times New Roman" w:cs="Times New Roman"/>
          <w:sz w:val="24"/>
          <w:szCs w:val="24"/>
          <w:lang w:val="en-US"/>
        </w:rPr>
        <w:t xml:space="preserve"> in industrial services</w:t>
      </w:r>
      <w:r w:rsidR="009E14C1" w:rsidRPr="003760D0">
        <w:rPr>
          <w:rFonts w:ascii="Times New Roman" w:hAnsi="Times New Roman" w:cs="Times New Roman" w:hint="eastAsia"/>
          <w:sz w:val="24"/>
          <w:szCs w:val="24"/>
          <w:lang w:val="en-US"/>
        </w:rPr>
        <w:t xml:space="preserve"> (</w:t>
      </w:r>
      <w:r w:rsidR="00963939" w:rsidRPr="00963939">
        <w:rPr>
          <w:rFonts w:ascii="Times New Roman" w:hAnsi="Times New Roman" w:cs="Times New Roman"/>
          <w:sz w:val="24"/>
          <w:szCs w:val="24"/>
          <w:lang w:val="en-US"/>
        </w:rPr>
        <w:t xml:space="preserve">Johansson, </w:t>
      </w:r>
      <w:proofErr w:type="spellStart"/>
      <w:r w:rsidR="00963939" w:rsidRPr="00963939">
        <w:rPr>
          <w:rFonts w:ascii="Times New Roman" w:hAnsi="Times New Roman" w:cs="Times New Roman"/>
          <w:sz w:val="24"/>
          <w:szCs w:val="24"/>
          <w:lang w:val="en-US"/>
        </w:rPr>
        <w:t>Dimofte</w:t>
      </w:r>
      <w:proofErr w:type="spellEnd"/>
      <w:r w:rsidR="00963939" w:rsidRPr="00963939">
        <w:rPr>
          <w:rFonts w:ascii="Times New Roman" w:hAnsi="Times New Roman" w:cs="Times New Roman"/>
          <w:sz w:val="24"/>
          <w:szCs w:val="24"/>
          <w:lang w:val="en-US"/>
        </w:rPr>
        <w:t xml:space="preserve">, &amp; </w:t>
      </w:r>
      <w:proofErr w:type="spellStart"/>
      <w:r w:rsidR="00963939" w:rsidRPr="00963939">
        <w:rPr>
          <w:rFonts w:ascii="Times New Roman" w:hAnsi="Times New Roman" w:cs="Times New Roman"/>
          <w:sz w:val="24"/>
          <w:szCs w:val="24"/>
          <w:lang w:val="en-US"/>
        </w:rPr>
        <w:t>Mazvancheryl</w:t>
      </w:r>
      <w:proofErr w:type="spellEnd"/>
      <w:r w:rsidR="00963939" w:rsidRPr="00963939">
        <w:rPr>
          <w:rFonts w:ascii="Times New Roman" w:hAnsi="Times New Roman" w:cs="Times New Roman"/>
          <w:sz w:val="24"/>
          <w:szCs w:val="24"/>
          <w:lang w:val="en-US"/>
        </w:rPr>
        <w:t>, 2012</w:t>
      </w:r>
      <w:r w:rsidR="009E14C1" w:rsidRPr="003760D0">
        <w:rPr>
          <w:rFonts w:ascii="Times New Roman" w:hAnsi="Times New Roman" w:cs="Times New Roman" w:hint="eastAsia"/>
          <w:sz w:val="24"/>
          <w:szCs w:val="24"/>
          <w:lang w:val="en-US"/>
        </w:rPr>
        <w:t xml:space="preserve">). </w:t>
      </w:r>
      <w:r w:rsidR="006156BC">
        <w:rPr>
          <w:rFonts w:ascii="Times New Roman" w:hAnsi="Times New Roman" w:cs="Times New Roman"/>
          <w:sz w:val="24"/>
          <w:szCs w:val="24"/>
          <w:lang w:val="en-US"/>
        </w:rPr>
        <w:t>The present study</w:t>
      </w:r>
      <w:r w:rsidR="00275A12" w:rsidRPr="003760D0">
        <w:rPr>
          <w:rFonts w:ascii="Times New Roman" w:hAnsi="Times New Roman" w:cs="Times New Roman"/>
          <w:sz w:val="24"/>
          <w:szCs w:val="24"/>
          <w:lang w:val="en-US"/>
        </w:rPr>
        <w:t xml:space="preserve"> examine</w:t>
      </w:r>
      <w:r w:rsidR="006156BC">
        <w:rPr>
          <w:rFonts w:ascii="Times New Roman" w:hAnsi="Times New Roman" w:cs="Times New Roman"/>
          <w:sz w:val="24"/>
          <w:szCs w:val="24"/>
          <w:lang w:val="en-US"/>
        </w:rPr>
        <w:t>s</w:t>
      </w:r>
      <w:r w:rsidR="00275A12" w:rsidRPr="003760D0">
        <w:rPr>
          <w:rFonts w:ascii="Times New Roman" w:hAnsi="Times New Roman" w:cs="Times New Roman"/>
          <w:sz w:val="24"/>
          <w:szCs w:val="24"/>
          <w:lang w:val="en-US"/>
        </w:rPr>
        <w:t xml:space="preserve"> both organizational elements and market response characteristics </w:t>
      </w:r>
      <w:r w:rsidR="00D54709">
        <w:rPr>
          <w:rFonts w:ascii="Times New Roman" w:hAnsi="Times New Roman" w:cs="Times New Roman"/>
          <w:sz w:val="24"/>
          <w:szCs w:val="24"/>
          <w:lang w:val="en-US"/>
        </w:rPr>
        <w:t>systematically</w:t>
      </w:r>
      <w:r w:rsidR="001C326A">
        <w:rPr>
          <w:rFonts w:ascii="Times New Roman" w:hAnsi="Times New Roman" w:cs="Times New Roman"/>
          <w:sz w:val="24"/>
          <w:szCs w:val="24"/>
          <w:lang w:val="en-US"/>
        </w:rPr>
        <w:t>,</w:t>
      </w:r>
      <w:r w:rsidR="006156BC">
        <w:rPr>
          <w:rFonts w:ascii="Times New Roman" w:hAnsi="Times New Roman" w:cs="Times New Roman"/>
          <w:sz w:val="24"/>
          <w:szCs w:val="24"/>
          <w:lang w:val="en-US"/>
        </w:rPr>
        <w:t xml:space="preserve"> and develops</w:t>
      </w:r>
      <w:r w:rsidR="00275A12" w:rsidRPr="003760D0">
        <w:rPr>
          <w:rFonts w:ascii="Times New Roman" w:hAnsi="Times New Roman" w:cs="Times New Roman"/>
          <w:sz w:val="24"/>
          <w:szCs w:val="24"/>
          <w:lang w:val="en-US"/>
        </w:rPr>
        <w:t xml:space="preserve"> </w:t>
      </w:r>
      <w:r w:rsidR="006156BC">
        <w:rPr>
          <w:rFonts w:ascii="Times New Roman" w:hAnsi="Times New Roman" w:cs="Times New Roman"/>
          <w:sz w:val="24"/>
          <w:szCs w:val="24"/>
          <w:lang w:val="en-US"/>
        </w:rPr>
        <w:t xml:space="preserve">a </w:t>
      </w:r>
      <w:r w:rsidR="00275A12" w:rsidRPr="003760D0">
        <w:rPr>
          <w:rFonts w:ascii="Times New Roman" w:hAnsi="Times New Roman" w:cs="Times New Roman"/>
          <w:sz w:val="24"/>
          <w:szCs w:val="24"/>
          <w:lang w:val="en-US"/>
        </w:rPr>
        <w:t>c</w:t>
      </w:r>
      <w:r w:rsidR="006156BC">
        <w:rPr>
          <w:rFonts w:ascii="Times New Roman" w:hAnsi="Times New Roman" w:cs="Times New Roman"/>
          <w:sz w:val="24"/>
          <w:szCs w:val="24"/>
          <w:lang w:val="en-US"/>
        </w:rPr>
        <w:t>ritical brand innovation factor</w:t>
      </w:r>
      <w:r w:rsidR="00275A12" w:rsidRPr="003760D0">
        <w:rPr>
          <w:rFonts w:ascii="Times New Roman" w:hAnsi="Times New Roman" w:cs="Times New Roman"/>
          <w:sz w:val="24"/>
          <w:szCs w:val="24"/>
          <w:lang w:val="en-US"/>
        </w:rPr>
        <w:t xml:space="preserve"> (CBIF)</w:t>
      </w:r>
      <w:r w:rsidR="006156BC">
        <w:rPr>
          <w:rFonts w:ascii="Times New Roman" w:hAnsi="Times New Roman" w:cs="Times New Roman"/>
          <w:sz w:val="24"/>
          <w:szCs w:val="24"/>
          <w:lang w:val="en-US"/>
        </w:rPr>
        <w:t xml:space="preserve"> model</w:t>
      </w:r>
      <w:r w:rsidR="00275A12" w:rsidRPr="003760D0">
        <w:rPr>
          <w:rFonts w:ascii="Times New Roman" w:hAnsi="Times New Roman" w:cs="Times New Roman"/>
          <w:sz w:val="24"/>
          <w:szCs w:val="24"/>
          <w:lang w:val="en-US"/>
        </w:rPr>
        <w:t xml:space="preserve">. </w:t>
      </w:r>
      <w:r w:rsidR="009439EE">
        <w:rPr>
          <w:rFonts w:ascii="Times New Roman" w:hAnsi="Times New Roman" w:cs="Times New Roman"/>
          <w:sz w:val="24"/>
          <w:szCs w:val="24"/>
          <w:lang w:val="en-US"/>
        </w:rPr>
        <w:t>In addition, the study investigates the mediating role of</w:t>
      </w:r>
      <w:r w:rsidR="00F412FA">
        <w:rPr>
          <w:rFonts w:ascii="Times New Roman" w:hAnsi="Times New Roman" w:cs="Times New Roman"/>
          <w:sz w:val="24"/>
          <w:szCs w:val="24"/>
          <w:lang w:val="en-US"/>
        </w:rPr>
        <w:t xml:space="preserve"> </w:t>
      </w:r>
      <w:r w:rsidR="009439EE">
        <w:rPr>
          <w:rFonts w:ascii="Times New Roman" w:hAnsi="Times New Roman" w:cs="Times New Roman"/>
          <w:sz w:val="24"/>
          <w:szCs w:val="24"/>
          <w:lang w:val="en-US"/>
        </w:rPr>
        <w:t>innovation</w:t>
      </w:r>
      <w:r w:rsidR="008946FA">
        <w:rPr>
          <w:rFonts w:ascii="Times New Roman" w:hAnsi="Times New Roman" w:cs="Times New Roman"/>
          <w:sz w:val="24"/>
          <w:szCs w:val="24"/>
          <w:lang w:val="en-US"/>
        </w:rPr>
        <w:t>,</w:t>
      </w:r>
      <w:r w:rsidR="008946FA" w:rsidRPr="008946FA">
        <w:t xml:space="preserve"> </w:t>
      </w:r>
      <w:r w:rsidR="008946FA" w:rsidRPr="008946FA">
        <w:rPr>
          <w:rFonts w:ascii="Times New Roman" w:hAnsi="Times New Roman" w:cs="Times New Roman"/>
          <w:sz w:val="24"/>
          <w:szCs w:val="24"/>
          <w:lang w:val="en-US"/>
        </w:rPr>
        <w:t>often not considered in branding,</w:t>
      </w:r>
      <w:r w:rsidR="009439EE">
        <w:rPr>
          <w:rFonts w:ascii="Times New Roman" w:hAnsi="Times New Roman" w:cs="Times New Roman"/>
          <w:sz w:val="24"/>
          <w:szCs w:val="24"/>
          <w:lang w:val="en-US"/>
        </w:rPr>
        <w:t xml:space="preserve"> in order to </w:t>
      </w:r>
      <w:r w:rsidR="00B25944">
        <w:rPr>
          <w:rFonts w:ascii="Times New Roman" w:hAnsi="Times New Roman" w:cs="Times New Roman"/>
          <w:sz w:val="24"/>
          <w:szCs w:val="24"/>
          <w:lang w:val="en-US"/>
        </w:rPr>
        <w:t xml:space="preserve">understand its impact on </w:t>
      </w:r>
      <w:r w:rsidR="00F412FA">
        <w:rPr>
          <w:rFonts w:ascii="Times New Roman" w:hAnsi="Times New Roman" w:cs="Times New Roman"/>
          <w:sz w:val="24"/>
          <w:szCs w:val="24"/>
          <w:lang w:val="en-US"/>
        </w:rPr>
        <w:t>market</w:t>
      </w:r>
      <w:r w:rsidR="00B25944" w:rsidRPr="00160621">
        <w:rPr>
          <w:rFonts w:ascii="Times New Roman" w:hAnsi="Times New Roman" w:cs="Times New Roman"/>
          <w:sz w:val="24"/>
          <w:szCs w:val="24"/>
          <w:lang w:val="en-US"/>
        </w:rPr>
        <w:t xml:space="preserve"> performance</w:t>
      </w:r>
      <w:r w:rsidR="006D3E68" w:rsidRPr="00160621">
        <w:rPr>
          <w:rFonts w:ascii="Times New Roman" w:hAnsi="Times New Roman" w:cs="Times New Roman"/>
          <w:sz w:val="24"/>
          <w:szCs w:val="24"/>
          <w:lang w:val="en-US"/>
        </w:rPr>
        <w:t>.</w:t>
      </w:r>
      <w:r w:rsidR="006D3E68" w:rsidRPr="00160621">
        <w:rPr>
          <w:rFonts w:ascii="Times New Roman" w:hAnsi="Times New Roman" w:cs="Times New Roman" w:hint="eastAsia"/>
          <w:sz w:val="24"/>
          <w:szCs w:val="24"/>
          <w:highlight w:val="yellow"/>
          <w:lang w:val="en-US"/>
        </w:rPr>
        <w:t xml:space="preserve"> </w:t>
      </w:r>
    </w:p>
    <w:p w14:paraId="3A417878" w14:textId="0758BE0B" w:rsidR="0056222A" w:rsidRPr="009A18F5" w:rsidRDefault="0056222A" w:rsidP="005638A0">
      <w:pPr>
        <w:spacing w:after="0" w:line="480" w:lineRule="auto"/>
        <w:rPr>
          <w:rFonts w:ascii="Times New Roman" w:hAnsi="Times New Roman" w:cs="Times New Roman"/>
          <w:sz w:val="24"/>
          <w:szCs w:val="24"/>
          <w:lang w:val="en-US"/>
        </w:rPr>
      </w:pPr>
      <w:r w:rsidRPr="00160621">
        <w:rPr>
          <w:rFonts w:ascii="Times New Roman" w:hAnsi="Times New Roman" w:cs="Times New Roman"/>
          <w:sz w:val="24"/>
          <w:szCs w:val="24"/>
          <w:lang w:val="en-US"/>
        </w:rPr>
        <w:t xml:space="preserve">     </w:t>
      </w:r>
      <w:r w:rsidR="008B1933" w:rsidRPr="009A18F5">
        <w:rPr>
          <w:rFonts w:ascii="Times New Roman" w:hAnsi="Times New Roman" w:cs="Times New Roman"/>
          <w:color w:val="000000" w:themeColor="text1"/>
          <w:sz w:val="24"/>
          <w:szCs w:val="24"/>
          <w:lang w:val="en-US"/>
        </w:rPr>
        <w:t xml:space="preserve">The results indicate that </w:t>
      </w:r>
      <w:r w:rsidR="007A60DB" w:rsidRPr="009A18F5">
        <w:rPr>
          <w:rFonts w:ascii="Times New Roman" w:hAnsi="Times New Roman" w:cs="Times New Roman"/>
          <w:color w:val="000000" w:themeColor="text1"/>
          <w:sz w:val="24"/>
          <w:szCs w:val="24"/>
          <w:lang w:val="en-US"/>
        </w:rPr>
        <w:t xml:space="preserve">brand </w:t>
      </w:r>
      <w:r w:rsidR="005D569B" w:rsidRPr="009A18F5">
        <w:rPr>
          <w:rFonts w:ascii="Times New Roman" w:hAnsi="Times New Roman" w:cs="Times New Roman"/>
          <w:color w:val="000000" w:themeColor="text1"/>
          <w:sz w:val="24"/>
          <w:szCs w:val="24"/>
          <w:lang w:val="en-US"/>
        </w:rPr>
        <w:t xml:space="preserve">innovation and </w:t>
      </w:r>
      <w:r w:rsidR="007A60DB" w:rsidRPr="009A18F5">
        <w:rPr>
          <w:rFonts w:ascii="Times New Roman" w:hAnsi="Times New Roman" w:cs="Times New Roman"/>
          <w:color w:val="000000" w:themeColor="text1"/>
          <w:sz w:val="24"/>
          <w:szCs w:val="24"/>
          <w:lang w:val="en-US"/>
        </w:rPr>
        <w:t xml:space="preserve">market </w:t>
      </w:r>
      <w:r w:rsidR="008B1933" w:rsidRPr="009A18F5">
        <w:rPr>
          <w:rFonts w:ascii="Times New Roman" w:hAnsi="Times New Roman" w:cs="Times New Roman"/>
          <w:color w:val="000000" w:themeColor="text1"/>
          <w:sz w:val="24"/>
          <w:szCs w:val="24"/>
          <w:lang w:val="en-US"/>
        </w:rPr>
        <w:t xml:space="preserve">performance </w:t>
      </w:r>
      <w:r w:rsidR="005D569B" w:rsidRPr="009A18F5">
        <w:rPr>
          <w:rFonts w:ascii="Times New Roman" w:hAnsi="Times New Roman" w:cs="Times New Roman"/>
          <w:color w:val="000000" w:themeColor="text1"/>
          <w:sz w:val="24"/>
          <w:szCs w:val="24"/>
          <w:lang w:val="en-US"/>
        </w:rPr>
        <w:t>are</w:t>
      </w:r>
      <w:r w:rsidR="008B1933" w:rsidRPr="009A18F5">
        <w:rPr>
          <w:rFonts w:ascii="Times New Roman" w:hAnsi="Times New Roman" w:cs="Times New Roman"/>
          <w:color w:val="000000" w:themeColor="text1"/>
          <w:sz w:val="24"/>
          <w:szCs w:val="24"/>
          <w:lang w:val="en-US"/>
        </w:rPr>
        <w:t xml:space="preserve"> influenced by a variety of knowledge-focused factors, </w:t>
      </w:r>
      <w:r w:rsidR="00A417C3" w:rsidRPr="009A18F5">
        <w:rPr>
          <w:rFonts w:ascii="Times New Roman" w:hAnsi="Times New Roman" w:cs="Times New Roman"/>
          <w:color w:val="000000" w:themeColor="text1"/>
          <w:sz w:val="24"/>
          <w:szCs w:val="24"/>
          <w:lang w:val="en-US"/>
        </w:rPr>
        <w:t>revealing</w:t>
      </w:r>
      <w:r w:rsidR="008B1933" w:rsidRPr="009A18F5">
        <w:rPr>
          <w:rFonts w:ascii="Times New Roman" w:hAnsi="Times New Roman" w:cs="Times New Roman"/>
          <w:color w:val="000000" w:themeColor="text1"/>
          <w:sz w:val="24"/>
          <w:szCs w:val="24"/>
          <w:lang w:val="en-US"/>
        </w:rPr>
        <w:t xml:space="preserve"> some interesting findings. Judging by the path coefficients, the construct of organizational learning appears to have the strongest effect on brand innovation (</w:t>
      </w:r>
      <w:r w:rsidR="008B1933" w:rsidRPr="009A18F5">
        <w:rPr>
          <w:rFonts w:ascii="Times New Roman" w:eastAsia="Times New Roman" w:hAnsi="Times New Roman" w:cs="Times New Roman"/>
          <w:bCs/>
          <w:sz w:val="24"/>
          <w:szCs w:val="24"/>
          <w:lang w:val="en-US" w:eastAsia="en-GB"/>
        </w:rPr>
        <w:t>β = 0.609, p</w:t>
      </w:r>
      <w:r w:rsidR="008B1933" w:rsidRPr="009A18F5">
        <w:rPr>
          <w:rFonts w:ascii="Times New Roman" w:hAnsi="Times New Roman" w:cs="Times New Roman"/>
          <w:sz w:val="24"/>
          <w:szCs w:val="24"/>
          <w:lang w:val="en-US"/>
        </w:rPr>
        <w:t>≤0</w:t>
      </w:r>
      <w:r w:rsidR="008B1933" w:rsidRPr="009A18F5">
        <w:rPr>
          <w:rFonts w:ascii="Times New Roman" w:eastAsia="Times New Roman" w:hAnsi="Times New Roman" w:cs="Times New Roman"/>
          <w:bCs/>
          <w:sz w:val="24"/>
          <w:szCs w:val="24"/>
          <w:lang w:val="en-US" w:eastAsia="en-GB"/>
        </w:rPr>
        <w:t>.001), followed by market orientation (β = 0.</w:t>
      </w:r>
      <w:r w:rsidR="005D569B" w:rsidRPr="009A18F5">
        <w:rPr>
          <w:rFonts w:ascii="Times New Roman" w:eastAsia="Times New Roman" w:hAnsi="Times New Roman" w:cs="Times New Roman"/>
          <w:bCs/>
          <w:sz w:val="24"/>
          <w:szCs w:val="24"/>
          <w:lang w:val="en-US" w:eastAsia="en-GB"/>
        </w:rPr>
        <w:t>136</w:t>
      </w:r>
      <w:r w:rsidR="008B1933" w:rsidRPr="009A18F5">
        <w:rPr>
          <w:rFonts w:ascii="Times New Roman" w:eastAsia="Times New Roman" w:hAnsi="Times New Roman" w:cs="Times New Roman"/>
          <w:bCs/>
          <w:sz w:val="24"/>
          <w:szCs w:val="24"/>
          <w:lang w:val="en-US" w:eastAsia="en-GB"/>
        </w:rPr>
        <w:t>, p</w:t>
      </w:r>
      <w:r w:rsidR="008B1933" w:rsidRPr="009A18F5">
        <w:rPr>
          <w:rFonts w:ascii="Times New Roman" w:hAnsi="Times New Roman" w:cs="Times New Roman"/>
          <w:sz w:val="24"/>
          <w:szCs w:val="24"/>
          <w:lang w:val="en-US"/>
        </w:rPr>
        <w:t>≤0</w:t>
      </w:r>
      <w:r w:rsidR="008B1933" w:rsidRPr="009A18F5">
        <w:rPr>
          <w:rFonts w:ascii="Times New Roman" w:eastAsia="Times New Roman" w:hAnsi="Times New Roman" w:cs="Times New Roman"/>
          <w:bCs/>
          <w:sz w:val="24"/>
          <w:szCs w:val="24"/>
          <w:lang w:val="en-US" w:eastAsia="en-GB"/>
        </w:rPr>
        <w:t>.</w:t>
      </w:r>
      <w:r w:rsidR="005D569B" w:rsidRPr="009A18F5">
        <w:rPr>
          <w:rFonts w:ascii="Times New Roman" w:eastAsia="Times New Roman" w:hAnsi="Times New Roman" w:cs="Times New Roman"/>
          <w:bCs/>
          <w:sz w:val="24"/>
          <w:szCs w:val="24"/>
          <w:lang w:val="en-US" w:eastAsia="en-GB"/>
        </w:rPr>
        <w:t>5</w:t>
      </w:r>
      <w:r w:rsidR="008B1933" w:rsidRPr="009A18F5">
        <w:rPr>
          <w:rFonts w:ascii="Times New Roman" w:eastAsia="Times New Roman" w:hAnsi="Times New Roman" w:cs="Times New Roman"/>
          <w:bCs/>
          <w:sz w:val="24"/>
          <w:szCs w:val="24"/>
          <w:lang w:val="en-US" w:eastAsia="en-GB"/>
        </w:rPr>
        <w:t>)</w:t>
      </w:r>
      <w:r w:rsidR="005D569B" w:rsidRPr="009A18F5">
        <w:rPr>
          <w:rFonts w:ascii="Times New Roman" w:eastAsia="Times New Roman" w:hAnsi="Times New Roman" w:cs="Times New Roman"/>
          <w:bCs/>
          <w:sz w:val="24"/>
          <w:szCs w:val="24"/>
          <w:lang w:val="en-US" w:eastAsia="en-GB"/>
        </w:rPr>
        <w:t>.</w:t>
      </w:r>
      <w:r w:rsidR="005D569B" w:rsidRPr="009A18F5">
        <w:rPr>
          <w:rFonts w:ascii="Times New Roman" w:hAnsi="Times New Roman" w:cs="Times New Roman"/>
          <w:sz w:val="24"/>
          <w:szCs w:val="24"/>
          <w:lang w:val="en-US"/>
        </w:rPr>
        <w:t xml:space="preserve"> </w:t>
      </w:r>
      <w:r w:rsidR="003C7951" w:rsidRPr="009A18F5">
        <w:rPr>
          <w:rFonts w:ascii="Times New Roman" w:hAnsi="Times New Roman" w:cs="Times New Roman" w:hint="eastAsia"/>
          <w:sz w:val="24"/>
          <w:szCs w:val="24"/>
          <w:lang w:val="en-US"/>
        </w:rPr>
        <w:t xml:space="preserve">Prior </w:t>
      </w:r>
      <w:r w:rsidR="003C7951" w:rsidRPr="009A18F5">
        <w:rPr>
          <w:rFonts w:ascii="Times New Roman" w:hAnsi="Times New Roman" w:cs="Times New Roman"/>
          <w:sz w:val="24"/>
          <w:szCs w:val="24"/>
          <w:lang w:val="en-US"/>
        </w:rPr>
        <w:t>studies</w:t>
      </w:r>
      <w:r w:rsidR="003C7951" w:rsidRPr="009A18F5">
        <w:rPr>
          <w:rFonts w:ascii="Times New Roman" w:hAnsi="Times New Roman" w:cs="Times New Roman" w:hint="eastAsia"/>
          <w:sz w:val="24"/>
          <w:szCs w:val="24"/>
          <w:lang w:val="en-US"/>
        </w:rPr>
        <w:t xml:space="preserve"> have </w:t>
      </w:r>
      <w:r w:rsidR="003C7951" w:rsidRPr="009A18F5">
        <w:rPr>
          <w:rFonts w:ascii="Times New Roman" w:hAnsi="Times New Roman" w:cs="Times New Roman"/>
          <w:sz w:val="24"/>
          <w:szCs w:val="24"/>
          <w:lang w:val="en-US"/>
        </w:rPr>
        <w:t>predominantly</w:t>
      </w:r>
      <w:r w:rsidR="003C7951" w:rsidRPr="009A18F5">
        <w:rPr>
          <w:rFonts w:ascii="Times New Roman" w:hAnsi="Times New Roman" w:cs="Times New Roman" w:hint="eastAsia"/>
          <w:sz w:val="24"/>
          <w:szCs w:val="24"/>
          <w:lang w:val="en-US"/>
        </w:rPr>
        <w:t xml:space="preserve"> </w:t>
      </w:r>
      <w:r w:rsidR="006D3E68" w:rsidRPr="009A18F5">
        <w:rPr>
          <w:rFonts w:ascii="Times New Roman" w:hAnsi="Times New Roman" w:cs="Times New Roman"/>
          <w:sz w:val="24"/>
          <w:szCs w:val="24"/>
          <w:lang w:val="en-US"/>
        </w:rPr>
        <w:t xml:space="preserve">suggested </w:t>
      </w:r>
      <w:r w:rsidR="003C7951" w:rsidRPr="009A18F5">
        <w:rPr>
          <w:rFonts w:ascii="Times New Roman" w:hAnsi="Times New Roman" w:cs="Times New Roman" w:hint="eastAsia"/>
          <w:sz w:val="24"/>
          <w:szCs w:val="24"/>
          <w:lang w:val="en-US"/>
        </w:rPr>
        <w:t xml:space="preserve">that </w:t>
      </w:r>
      <w:r w:rsidR="00403A2A" w:rsidRPr="009A18F5">
        <w:rPr>
          <w:rFonts w:ascii="Times New Roman" w:hAnsi="Times New Roman" w:cs="Times New Roman"/>
          <w:sz w:val="24"/>
          <w:szCs w:val="24"/>
          <w:lang w:val="en-US"/>
        </w:rPr>
        <w:t>market opportunities</w:t>
      </w:r>
      <w:r w:rsidR="003C7951" w:rsidRPr="009A18F5">
        <w:rPr>
          <w:rFonts w:ascii="Times New Roman" w:hAnsi="Times New Roman" w:cs="Times New Roman" w:hint="eastAsia"/>
          <w:sz w:val="24"/>
          <w:szCs w:val="24"/>
          <w:lang w:val="en-US"/>
        </w:rPr>
        <w:t xml:space="preserve"> need to be acted upon to benefit the organization (</w:t>
      </w:r>
      <w:proofErr w:type="spellStart"/>
      <w:r w:rsidR="00550F3E" w:rsidRPr="009A18F5">
        <w:rPr>
          <w:rFonts w:ascii="Times New Roman" w:hAnsi="Times New Roman" w:cs="Times New Roman"/>
          <w:sz w:val="24"/>
          <w:szCs w:val="24"/>
          <w:lang w:val="en-US"/>
        </w:rPr>
        <w:t>Weerawardena</w:t>
      </w:r>
      <w:proofErr w:type="spellEnd"/>
      <w:r w:rsidR="00AA26CC">
        <w:rPr>
          <w:rFonts w:ascii="Times New Roman" w:hAnsi="Times New Roman" w:cs="Times New Roman"/>
          <w:sz w:val="24"/>
          <w:szCs w:val="24"/>
          <w:lang w:val="en-US"/>
        </w:rPr>
        <w:t xml:space="preserve"> et al.</w:t>
      </w:r>
      <w:r w:rsidR="00550F3E" w:rsidRPr="009A18F5">
        <w:rPr>
          <w:rFonts w:ascii="Times New Roman" w:hAnsi="Times New Roman" w:cs="Times New Roman"/>
          <w:sz w:val="24"/>
          <w:szCs w:val="24"/>
          <w:lang w:val="en-US"/>
        </w:rPr>
        <w:t>, 2006</w:t>
      </w:r>
      <w:r w:rsidR="003C7951" w:rsidRPr="009A18F5">
        <w:rPr>
          <w:rFonts w:ascii="Times New Roman" w:hAnsi="Times New Roman" w:cs="Times New Roman" w:hint="eastAsia"/>
          <w:sz w:val="24"/>
          <w:szCs w:val="24"/>
          <w:lang w:val="en-US"/>
        </w:rPr>
        <w:t xml:space="preserve">), and the pervasive belief </w:t>
      </w:r>
      <w:r w:rsidR="006D3E68" w:rsidRPr="009A18F5">
        <w:rPr>
          <w:rFonts w:ascii="Times New Roman" w:hAnsi="Times New Roman" w:cs="Times New Roman"/>
          <w:sz w:val="24"/>
          <w:szCs w:val="24"/>
          <w:lang w:val="en-US"/>
        </w:rPr>
        <w:t xml:space="preserve">emphasize </w:t>
      </w:r>
      <w:r w:rsidR="003C7951" w:rsidRPr="009A18F5">
        <w:rPr>
          <w:rFonts w:ascii="Times New Roman" w:hAnsi="Times New Roman" w:cs="Times New Roman" w:hint="eastAsia"/>
          <w:sz w:val="24"/>
          <w:szCs w:val="24"/>
          <w:lang w:val="en-US"/>
        </w:rPr>
        <w:t>that building successful brand</w:t>
      </w:r>
      <w:r w:rsidR="003C7951" w:rsidRPr="009A18F5">
        <w:rPr>
          <w:rFonts w:ascii="Times New Roman" w:hAnsi="Times New Roman" w:cs="Times New Roman"/>
          <w:sz w:val="24"/>
          <w:szCs w:val="24"/>
          <w:lang w:val="en-US"/>
        </w:rPr>
        <w:t>s</w:t>
      </w:r>
      <w:r w:rsidR="003C7951" w:rsidRPr="009A18F5">
        <w:rPr>
          <w:rFonts w:ascii="Times New Roman" w:hAnsi="Times New Roman" w:cs="Times New Roman" w:hint="eastAsia"/>
          <w:sz w:val="24"/>
          <w:szCs w:val="24"/>
          <w:lang w:val="en-US"/>
        </w:rPr>
        <w:t xml:space="preserve"> depend </w:t>
      </w:r>
      <w:r w:rsidR="003C7951" w:rsidRPr="009A18F5">
        <w:rPr>
          <w:rFonts w:ascii="Times New Roman" w:hAnsi="Times New Roman" w:cs="Times New Roman"/>
          <w:sz w:val="24"/>
          <w:szCs w:val="24"/>
          <w:lang w:val="en-US"/>
        </w:rPr>
        <w:t>on</w:t>
      </w:r>
      <w:r w:rsidR="003C7951" w:rsidRPr="009A18F5">
        <w:rPr>
          <w:rFonts w:ascii="Times New Roman" w:hAnsi="Times New Roman" w:cs="Times New Roman" w:hint="eastAsia"/>
          <w:sz w:val="24"/>
          <w:szCs w:val="24"/>
          <w:lang w:val="en-US"/>
        </w:rPr>
        <w:t xml:space="preserve"> </w:t>
      </w:r>
      <w:r w:rsidR="003C7951" w:rsidRPr="009A18F5">
        <w:rPr>
          <w:rFonts w:ascii="Times New Roman" w:hAnsi="Times New Roman" w:cs="Times New Roman"/>
          <w:sz w:val="24"/>
          <w:szCs w:val="24"/>
          <w:lang w:val="en-US"/>
        </w:rPr>
        <w:t>the</w:t>
      </w:r>
      <w:r w:rsidR="003C7951" w:rsidRPr="009A18F5">
        <w:rPr>
          <w:rFonts w:ascii="Times New Roman" w:hAnsi="Times New Roman" w:cs="Times New Roman" w:hint="eastAsia"/>
          <w:sz w:val="24"/>
          <w:szCs w:val="24"/>
          <w:lang w:val="en-US"/>
        </w:rPr>
        <w:t xml:space="preserve"> ability to innovat</w:t>
      </w:r>
      <w:r w:rsidR="00E932FB" w:rsidRPr="009A18F5">
        <w:rPr>
          <w:rFonts w:ascii="Times New Roman" w:hAnsi="Times New Roman" w:cs="Times New Roman"/>
          <w:sz w:val="24"/>
          <w:szCs w:val="24"/>
          <w:lang w:val="en-US"/>
        </w:rPr>
        <w:t>e</w:t>
      </w:r>
      <w:r w:rsidR="003C7951" w:rsidRPr="009A18F5">
        <w:rPr>
          <w:rFonts w:ascii="Times New Roman" w:hAnsi="Times New Roman" w:cs="Times New Roman" w:hint="eastAsia"/>
          <w:sz w:val="24"/>
          <w:szCs w:val="24"/>
          <w:lang w:val="en-US"/>
        </w:rPr>
        <w:t xml:space="preserve"> and develop unique ways of delivering superior value to customers</w:t>
      </w:r>
      <w:r w:rsidR="003C7951" w:rsidRPr="009A18F5">
        <w:rPr>
          <w:rFonts w:ascii="Times New Roman" w:hAnsi="Times New Roman" w:cs="Times New Roman"/>
          <w:sz w:val="24"/>
          <w:szCs w:val="24"/>
          <w:lang w:val="en-US"/>
        </w:rPr>
        <w:t xml:space="preserve"> (</w:t>
      </w:r>
      <w:r w:rsidR="00EF5511" w:rsidRPr="006E3D46">
        <w:rPr>
          <w:rFonts w:ascii="Times New Roman" w:hAnsi="Times New Roman" w:cs="Times New Roman"/>
          <w:sz w:val="24"/>
          <w:szCs w:val="24"/>
        </w:rPr>
        <w:t>Kindström</w:t>
      </w:r>
      <w:r w:rsidR="00EF5511">
        <w:rPr>
          <w:rFonts w:ascii="Times New Roman" w:hAnsi="Times New Roman" w:cs="Times New Roman"/>
          <w:sz w:val="24"/>
          <w:szCs w:val="24"/>
        </w:rPr>
        <w:t xml:space="preserve"> et al.</w:t>
      </w:r>
      <w:r w:rsidR="003C7951" w:rsidRPr="009A18F5">
        <w:rPr>
          <w:rFonts w:ascii="Times New Roman" w:hAnsi="Times New Roman" w:cs="Arial"/>
          <w:sz w:val="24"/>
          <w:szCs w:val="24"/>
          <w:lang w:val="en-US"/>
        </w:rPr>
        <w:t>, 201</w:t>
      </w:r>
      <w:r w:rsidR="00EF5511">
        <w:rPr>
          <w:rFonts w:ascii="Times New Roman" w:hAnsi="Times New Roman" w:cs="Arial"/>
          <w:sz w:val="24"/>
          <w:szCs w:val="24"/>
          <w:lang w:val="en-US"/>
        </w:rPr>
        <w:t>3</w:t>
      </w:r>
      <w:r w:rsidR="003C7951" w:rsidRPr="009A18F5">
        <w:rPr>
          <w:rFonts w:ascii="Times New Roman" w:hAnsi="Times New Roman" w:cs="Arial"/>
          <w:sz w:val="24"/>
          <w:szCs w:val="24"/>
          <w:lang w:val="en-US"/>
        </w:rPr>
        <w:t>)</w:t>
      </w:r>
      <w:r w:rsidR="003C7951" w:rsidRPr="009A18F5">
        <w:rPr>
          <w:rFonts w:ascii="Times New Roman" w:hAnsi="Times New Roman" w:cs="Times New Roman"/>
          <w:sz w:val="24"/>
          <w:szCs w:val="24"/>
          <w:lang w:val="en-US"/>
        </w:rPr>
        <w:t>.</w:t>
      </w:r>
      <w:r w:rsidR="00920C2F" w:rsidRPr="009A18F5">
        <w:rPr>
          <w:rFonts w:ascii="Times New Roman" w:hAnsi="Times New Roman" w:cs="Times New Roman"/>
          <w:sz w:val="24"/>
          <w:szCs w:val="24"/>
          <w:lang w:val="en-US"/>
        </w:rPr>
        <w:t xml:space="preserve"> The present study</w:t>
      </w:r>
      <w:r w:rsidR="00DD4400" w:rsidRPr="009A18F5">
        <w:rPr>
          <w:rFonts w:ascii="Times New Roman" w:hAnsi="Times New Roman" w:cs="Times New Roman"/>
          <w:sz w:val="24"/>
          <w:szCs w:val="24"/>
          <w:lang w:val="en-US"/>
        </w:rPr>
        <w:t xml:space="preserve"> demonstrates that to achieve brand innovation, firms must first</w:t>
      </w:r>
      <w:r w:rsidR="00F83240" w:rsidRPr="009A18F5">
        <w:rPr>
          <w:rFonts w:ascii="Times New Roman" w:hAnsi="Times New Roman" w:cs="Times New Roman"/>
          <w:sz w:val="24"/>
          <w:szCs w:val="24"/>
          <w:lang w:val="en-US"/>
        </w:rPr>
        <w:t xml:space="preserve"> ensure that a learning-</w:t>
      </w:r>
      <w:r w:rsidR="00E4314B" w:rsidRPr="009A18F5">
        <w:rPr>
          <w:rFonts w:ascii="Times New Roman" w:hAnsi="Times New Roman" w:cs="Times New Roman"/>
          <w:sz w:val="24"/>
          <w:szCs w:val="24"/>
          <w:lang w:val="en-US"/>
        </w:rPr>
        <w:t>oriented</w:t>
      </w:r>
      <w:r w:rsidR="00F83240" w:rsidRPr="009A18F5">
        <w:rPr>
          <w:rFonts w:ascii="Times New Roman" w:hAnsi="Times New Roman" w:cs="Times New Roman"/>
          <w:sz w:val="24"/>
          <w:szCs w:val="24"/>
          <w:lang w:val="en-US"/>
        </w:rPr>
        <w:t xml:space="preserve"> framework is </w:t>
      </w:r>
      <w:r w:rsidR="00E4314B" w:rsidRPr="009A18F5">
        <w:rPr>
          <w:rFonts w:ascii="Times New Roman" w:hAnsi="Times New Roman" w:cs="Times New Roman"/>
          <w:sz w:val="24"/>
          <w:szCs w:val="24"/>
          <w:lang w:val="en-US"/>
        </w:rPr>
        <w:t>in existence</w:t>
      </w:r>
      <w:r w:rsidR="00F83240" w:rsidRPr="009A18F5">
        <w:rPr>
          <w:rFonts w:ascii="Times New Roman" w:hAnsi="Times New Roman" w:cs="Times New Roman"/>
          <w:sz w:val="24"/>
          <w:szCs w:val="24"/>
          <w:lang w:val="en-US"/>
        </w:rPr>
        <w:t xml:space="preserve">, before engaging in a more </w:t>
      </w:r>
      <w:r w:rsidR="00E4314B" w:rsidRPr="009A18F5">
        <w:rPr>
          <w:rFonts w:ascii="Times New Roman" w:hAnsi="Times New Roman" w:cs="Times New Roman"/>
          <w:sz w:val="24"/>
          <w:szCs w:val="24"/>
          <w:lang w:val="en-US"/>
        </w:rPr>
        <w:t>customer</w:t>
      </w:r>
      <w:r w:rsidR="00F83240" w:rsidRPr="009A18F5">
        <w:rPr>
          <w:rFonts w:ascii="Times New Roman" w:hAnsi="Times New Roman" w:cs="Times New Roman"/>
          <w:sz w:val="24"/>
          <w:szCs w:val="24"/>
          <w:lang w:val="en-US"/>
        </w:rPr>
        <w:t>-</w:t>
      </w:r>
      <w:r w:rsidR="00E4314B" w:rsidRPr="009A18F5">
        <w:rPr>
          <w:rFonts w:ascii="Times New Roman" w:hAnsi="Times New Roman" w:cs="Times New Roman"/>
          <w:sz w:val="24"/>
          <w:szCs w:val="24"/>
          <w:lang w:val="en-US"/>
        </w:rPr>
        <w:t>focused</w:t>
      </w:r>
      <w:r w:rsidR="00F83240" w:rsidRPr="009A18F5">
        <w:rPr>
          <w:rFonts w:ascii="Times New Roman" w:hAnsi="Times New Roman" w:cs="Times New Roman"/>
          <w:sz w:val="24"/>
          <w:szCs w:val="24"/>
          <w:lang w:val="en-US"/>
        </w:rPr>
        <w:t xml:space="preserve"> strategy. This finding makes sense, as high-tech service firms often need to prioritize on the organizational learning systems, such as </w:t>
      </w:r>
      <w:r w:rsidR="00E4314B" w:rsidRPr="009A18F5">
        <w:rPr>
          <w:rFonts w:ascii="Times New Roman" w:hAnsi="Times New Roman" w:cs="Times New Roman"/>
          <w:sz w:val="24"/>
          <w:szCs w:val="24"/>
          <w:lang w:val="en-US"/>
        </w:rPr>
        <w:t xml:space="preserve">database and </w:t>
      </w:r>
      <w:r w:rsidR="00F83240" w:rsidRPr="009A18F5">
        <w:rPr>
          <w:rFonts w:ascii="Times New Roman" w:hAnsi="Times New Roman" w:cs="Times New Roman"/>
          <w:sz w:val="24"/>
          <w:szCs w:val="24"/>
          <w:lang w:val="en-US"/>
        </w:rPr>
        <w:t>knowledge management</w:t>
      </w:r>
      <w:r w:rsidR="002B5BD1" w:rsidRPr="009A18F5">
        <w:rPr>
          <w:rFonts w:ascii="Times New Roman" w:hAnsi="Times New Roman" w:cs="Times New Roman"/>
          <w:sz w:val="24"/>
          <w:szCs w:val="24"/>
          <w:lang w:val="en-US"/>
        </w:rPr>
        <w:t>,</w:t>
      </w:r>
      <w:r w:rsidR="00F83240" w:rsidRPr="009A18F5">
        <w:rPr>
          <w:rFonts w:ascii="Times New Roman" w:hAnsi="Times New Roman" w:cs="Times New Roman"/>
          <w:sz w:val="24"/>
          <w:szCs w:val="24"/>
          <w:lang w:val="en-US"/>
        </w:rPr>
        <w:t xml:space="preserve"> </w:t>
      </w:r>
      <w:r w:rsidR="002B5BD1" w:rsidRPr="009A18F5">
        <w:rPr>
          <w:rFonts w:ascii="Times New Roman" w:hAnsi="Times New Roman" w:cs="Times New Roman"/>
          <w:sz w:val="24"/>
          <w:szCs w:val="24"/>
          <w:lang w:val="en-US"/>
        </w:rPr>
        <w:t>prior to</w:t>
      </w:r>
      <w:r w:rsidR="00FD67D7" w:rsidRPr="009A18F5">
        <w:rPr>
          <w:rFonts w:ascii="Times New Roman" w:hAnsi="Times New Roman" w:cs="Times New Roman"/>
          <w:sz w:val="24"/>
          <w:szCs w:val="24"/>
          <w:lang w:val="en-US"/>
        </w:rPr>
        <w:t xml:space="preserve"> focusing on</w:t>
      </w:r>
      <w:r w:rsidR="00F83240" w:rsidRPr="009A18F5">
        <w:rPr>
          <w:rFonts w:ascii="Times New Roman" w:hAnsi="Times New Roman" w:cs="Times New Roman"/>
          <w:sz w:val="24"/>
          <w:szCs w:val="24"/>
          <w:lang w:val="en-US"/>
        </w:rPr>
        <w:t xml:space="preserve"> a market-orientat</w:t>
      </w:r>
      <w:r w:rsidR="00FD67D7" w:rsidRPr="009A18F5">
        <w:rPr>
          <w:rFonts w:ascii="Times New Roman" w:hAnsi="Times New Roman" w:cs="Times New Roman"/>
          <w:sz w:val="24"/>
          <w:szCs w:val="24"/>
          <w:lang w:val="en-US"/>
        </w:rPr>
        <w:t>ed</w:t>
      </w:r>
      <w:r w:rsidR="00F83240" w:rsidRPr="009A18F5">
        <w:rPr>
          <w:rFonts w:ascii="Times New Roman" w:hAnsi="Times New Roman" w:cs="Times New Roman"/>
          <w:sz w:val="24"/>
          <w:szCs w:val="24"/>
          <w:lang w:val="en-US"/>
        </w:rPr>
        <w:t xml:space="preserve"> </w:t>
      </w:r>
      <w:r w:rsidR="00FD67D7" w:rsidRPr="009A18F5">
        <w:rPr>
          <w:rFonts w:ascii="Times New Roman" w:hAnsi="Times New Roman" w:cs="Times New Roman"/>
          <w:sz w:val="24"/>
          <w:szCs w:val="24"/>
          <w:lang w:val="en-US"/>
        </w:rPr>
        <w:t>strategy due to</w:t>
      </w:r>
      <w:r w:rsidR="002B5BD1" w:rsidRPr="009A18F5">
        <w:rPr>
          <w:rFonts w:ascii="Times New Roman" w:hAnsi="Times New Roman" w:cs="Times New Roman"/>
          <w:sz w:val="24"/>
          <w:szCs w:val="24"/>
          <w:lang w:val="en-US"/>
        </w:rPr>
        <w:t xml:space="preserve"> the technical emphasis on research and development. </w:t>
      </w:r>
      <w:r w:rsidR="00FD67D7" w:rsidRPr="009A18F5">
        <w:rPr>
          <w:rFonts w:ascii="Times New Roman" w:hAnsi="Times New Roman" w:cs="Times New Roman"/>
          <w:sz w:val="24"/>
          <w:szCs w:val="24"/>
          <w:lang w:val="en-US"/>
        </w:rPr>
        <w:t xml:space="preserve"> </w:t>
      </w:r>
      <w:r w:rsidR="00F83240" w:rsidRPr="009A18F5">
        <w:rPr>
          <w:rFonts w:ascii="Times New Roman" w:hAnsi="Times New Roman" w:cs="Times New Roman"/>
          <w:sz w:val="24"/>
          <w:szCs w:val="24"/>
          <w:lang w:val="en-US"/>
        </w:rPr>
        <w:t xml:space="preserve"> </w:t>
      </w:r>
    </w:p>
    <w:p w14:paraId="5A6092B4" w14:textId="5B7353AE" w:rsidR="004E6D16" w:rsidRDefault="004E7EAD" w:rsidP="005638A0">
      <w:pPr>
        <w:spacing w:after="0" w:line="480" w:lineRule="auto"/>
        <w:rPr>
          <w:rFonts w:ascii="Times New Roman" w:hAnsi="Times New Roman" w:cs="Times New Roman"/>
          <w:sz w:val="24"/>
          <w:szCs w:val="24"/>
          <w:lang w:val="en-US"/>
        </w:rPr>
      </w:pPr>
      <w:r w:rsidRPr="009A18F5">
        <w:rPr>
          <w:rFonts w:ascii="Times New Roman" w:hAnsi="Times New Roman" w:cs="Times New Roman"/>
          <w:sz w:val="24"/>
          <w:szCs w:val="24"/>
          <w:lang w:val="en-US"/>
        </w:rPr>
        <w:t xml:space="preserve">     </w:t>
      </w:r>
      <w:r w:rsidR="00B37F58" w:rsidRPr="009A18F5">
        <w:rPr>
          <w:rFonts w:ascii="Times New Roman" w:hAnsi="Times New Roman" w:cs="Times New Roman"/>
          <w:sz w:val="24"/>
          <w:szCs w:val="24"/>
          <w:lang w:val="en-US"/>
        </w:rPr>
        <w:t xml:space="preserve">In addition, the findings </w:t>
      </w:r>
      <w:r w:rsidR="00A40496" w:rsidRPr="009A18F5">
        <w:rPr>
          <w:rFonts w:ascii="Times New Roman" w:hAnsi="Times New Roman" w:cs="Times New Roman"/>
          <w:sz w:val="24"/>
          <w:szCs w:val="24"/>
          <w:lang w:val="en-US"/>
        </w:rPr>
        <w:t xml:space="preserve">indicate that internationalization has the strongest effect on </w:t>
      </w:r>
      <w:r w:rsidR="00B87AFE" w:rsidRPr="009A18F5">
        <w:rPr>
          <w:rFonts w:ascii="Times New Roman" w:hAnsi="Times New Roman" w:cs="Times New Roman"/>
          <w:sz w:val="24"/>
          <w:szCs w:val="24"/>
          <w:lang w:val="en-US"/>
        </w:rPr>
        <w:t>market</w:t>
      </w:r>
      <w:r w:rsidR="00A40496" w:rsidRPr="009A18F5">
        <w:rPr>
          <w:rFonts w:ascii="Times New Roman" w:hAnsi="Times New Roman" w:cs="Times New Roman"/>
          <w:sz w:val="24"/>
          <w:szCs w:val="24"/>
          <w:lang w:val="en-US"/>
        </w:rPr>
        <w:t xml:space="preserve"> performance (β = 0.378, p≤0.001), followed by learning (β = 0.302, p≤0.001), and market orientation (β = 0.176, p≤0.01).</w:t>
      </w:r>
      <w:r w:rsidR="00801285" w:rsidRPr="009A18F5">
        <w:rPr>
          <w:rFonts w:ascii="Times New Roman" w:hAnsi="Times New Roman" w:cs="Times New Roman"/>
          <w:sz w:val="24"/>
          <w:szCs w:val="24"/>
          <w:lang w:val="en-US"/>
        </w:rPr>
        <w:t xml:space="preserve"> These results reinforce the importance of </w:t>
      </w:r>
      <w:r w:rsidR="00763DBC" w:rsidRPr="009A18F5">
        <w:rPr>
          <w:rFonts w:ascii="Times New Roman" w:hAnsi="Times New Roman" w:cs="Times New Roman"/>
          <w:sz w:val="24"/>
          <w:szCs w:val="24"/>
          <w:lang w:val="en-US"/>
        </w:rPr>
        <w:t>acquiring</w:t>
      </w:r>
      <w:r w:rsidR="00801285" w:rsidRPr="009A18F5">
        <w:rPr>
          <w:rFonts w:ascii="Times New Roman" w:hAnsi="Times New Roman" w:cs="Times New Roman"/>
          <w:sz w:val="24"/>
          <w:szCs w:val="24"/>
          <w:lang w:val="en-US"/>
        </w:rPr>
        <w:t xml:space="preserve"> </w:t>
      </w:r>
      <w:r w:rsidR="00801285" w:rsidRPr="009A18F5">
        <w:rPr>
          <w:rFonts w:ascii="Times New Roman" w:hAnsi="Times New Roman" w:cs="Times New Roman"/>
          <w:sz w:val="24"/>
          <w:szCs w:val="24"/>
          <w:lang w:val="en-US"/>
        </w:rPr>
        <w:lastRenderedPageBreak/>
        <w:t xml:space="preserve">knowledge </w:t>
      </w:r>
      <w:r w:rsidR="002D5CF7" w:rsidRPr="009A18F5">
        <w:rPr>
          <w:rFonts w:ascii="Times New Roman" w:hAnsi="Times New Roman" w:cs="Times New Roman"/>
          <w:sz w:val="24"/>
          <w:szCs w:val="24"/>
          <w:lang w:val="en-US"/>
        </w:rPr>
        <w:t xml:space="preserve">from </w:t>
      </w:r>
      <w:r w:rsidR="00801285" w:rsidRPr="009A18F5">
        <w:rPr>
          <w:rFonts w:ascii="Times New Roman" w:hAnsi="Times New Roman" w:cs="Times New Roman"/>
          <w:sz w:val="24"/>
          <w:szCs w:val="24"/>
          <w:lang w:val="en-US"/>
        </w:rPr>
        <w:t>internationalization</w:t>
      </w:r>
      <w:r w:rsidR="002D5CF7" w:rsidRPr="009A18F5">
        <w:rPr>
          <w:rFonts w:ascii="Times New Roman" w:hAnsi="Times New Roman" w:cs="Times New Roman"/>
          <w:sz w:val="24"/>
          <w:szCs w:val="24"/>
          <w:lang w:val="en-US"/>
        </w:rPr>
        <w:t xml:space="preserve">, </w:t>
      </w:r>
      <w:r w:rsidR="00763DBC" w:rsidRPr="009A18F5">
        <w:rPr>
          <w:rFonts w:ascii="Times New Roman" w:hAnsi="Times New Roman" w:cs="Times New Roman"/>
          <w:sz w:val="24"/>
          <w:szCs w:val="24"/>
          <w:lang w:val="en-US"/>
        </w:rPr>
        <w:t xml:space="preserve">learning to </w:t>
      </w:r>
      <w:r w:rsidR="00647B96" w:rsidRPr="009A18F5">
        <w:rPr>
          <w:rFonts w:ascii="Times New Roman" w:hAnsi="Times New Roman" w:cs="Times New Roman"/>
          <w:sz w:val="24"/>
          <w:szCs w:val="24"/>
          <w:lang w:val="en-US"/>
        </w:rPr>
        <w:t>use this knowledge inside the organization,</w:t>
      </w:r>
      <w:r w:rsidR="00763DBC" w:rsidRPr="009A18F5">
        <w:rPr>
          <w:rFonts w:ascii="Times New Roman" w:hAnsi="Times New Roman" w:cs="Times New Roman"/>
          <w:sz w:val="24"/>
          <w:szCs w:val="24"/>
          <w:lang w:val="en-US"/>
        </w:rPr>
        <w:t xml:space="preserve"> and </w:t>
      </w:r>
      <w:r w:rsidR="00647B96" w:rsidRPr="009A18F5">
        <w:rPr>
          <w:rFonts w:ascii="Times New Roman" w:hAnsi="Times New Roman" w:cs="Times New Roman"/>
          <w:sz w:val="24"/>
          <w:szCs w:val="24"/>
          <w:lang w:val="en-US"/>
        </w:rPr>
        <w:t xml:space="preserve">develop appropriate </w:t>
      </w:r>
      <w:r w:rsidR="00763DBC" w:rsidRPr="009A18F5">
        <w:rPr>
          <w:rFonts w:ascii="Times New Roman" w:hAnsi="Times New Roman" w:cs="Times New Roman"/>
          <w:sz w:val="24"/>
          <w:szCs w:val="24"/>
          <w:lang w:val="en-US"/>
        </w:rPr>
        <w:t>market</w:t>
      </w:r>
      <w:r w:rsidR="00647B96" w:rsidRPr="009A18F5">
        <w:rPr>
          <w:rFonts w:ascii="Times New Roman" w:hAnsi="Times New Roman" w:cs="Times New Roman"/>
          <w:sz w:val="24"/>
          <w:szCs w:val="24"/>
          <w:lang w:val="en-US"/>
        </w:rPr>
        <w:t xml:space="preserve"> response </w:t>
      </w:r>
      <w:r w:rsidR="00E32069" w:rsidRPr="009A18F5">
        <w:rPr>
          <w:rFonts w:ascii="Times New Roman" w:hAnsi="Times New Roman" w:cs="Times New Roman"/>
          <w:sz w:val="24"/>
          <w:szCs w:val="24"/>
          <w:lang w:val="en-US"/>
        </w:rPr>
        <w:t>orientations to understand the customers</w:t>
      </w:r>
      <w:r w:rsidR="003A64ED" w:rsidRPr="009A18F5">
        <w:rPr>
          <w:rFonts w:ascii="Times New Roman" w:hAnsi="Times New Roman" w:cs="Times New Roman"/>
          <w:sz w:val="24"/>
          <w:szCs w:val="24"/>
          <w:lang w:val="en-US"/>
        </w:rPr>
        <w:t xml:space="preserve"> (e.g., Ngo and </w:t>
      </w:r>
      <w:r w:rsidR="003A64ED" w:rsidRPr="009A18F5">
        <w:rPr>
          <w:rFonts w:ascii="Times New Roman" w:hAnsi="Times New Roman" w:cs="Times New Roman"/>
          <w:sz w:val="24"/>
          <w:szCs w:val="24"/>
        </w:rPr>
        <w:t>O’Cass, 2013</w:t>
      </w:r>
      <w:r w:rsidR="004B0EB8" w:rsidRPr="009A18F5">
        <w:rPr>
          <w:rFonts w:ascii="Times New Roman" w:hAnsi="Times New Roman" w:cs="Times New Roman"/>
          <w:sz w:val="24"/>
          <w:szCs w:val="24"/>
        </w:rPr>
        <w:t>;</w:t>
      </w:r>
      <w:r w:rsidR="004B0EB8" w:rsidRPr="009A18F5">
        <w:rPr>
          <w:rFonts w:ascii="Times New Roman" w:hAnsi="Times New Roman" w:cs="Times New Roman"/>
          <w:sz w:val="24"/>
          <w:szCs w:val="24"/>
          <w:lang w:val="en-US"/>
        </w:rPr>
        <w:t xml:space="preserve"> </w:t>
      </w:r>
      <w:proofErr w:type="spellStart"/>
      <w:r w:rsidR="004B0EB8" w:rsidRPr="009A18F5">
        <w:rPr>
          <w:rFonts w:ascii="Times New Roman" w:hAnsi="Times New Roman" w:cs="Times New Roman"/>
          <w:sz w:val="24"/>
          <w:szCs w:val="24"/>
          <w:lang w:val="en-US"/>
        </w:rPr>
        <w:t>Weerawardena</w:t>
      </w:r>
      <w:proofErr w:type="spellEnd"/>
      <w:r w:rsidR="004B0EB8" w:rsidRPr="009A18F5">
        <w:rPr>
          <w:rFonts w:ascii="Times New Roman" w:hAnsi="Times New Roman" w:cs="Times New Roman"/>
          <w:sz w:val="24"/>
          <w:szCs w:val="24"/>
          <w:lang w:val="en-US"/>
        </w:rPr>
        <w:t xml:space="preserve"> et al., 2006</w:t>
      </w:r>
      <w:r w:rsidR="003A64ED" w:rsidRPr="009A18F5">
        <w:rPr>
          <w:rFonts w:ascii="Times New Roman" w:hAnsi="Times New Roman" w:cs="Times New Roman"/>
          <w:sz w:val="24"/>
          <w:szCs w:val="24"/>
        </w:rPr>
        <w:t>)</w:t>
      </w:r>
      <w:r w:rsidR="00E32069" w:rsidRPr="009A18F5">
        <w:rPr>
          <w:rFonts w:ascii="Times New Roman" w:hAnsi="Times New Roman" w:cs="Times New Roman"/>
          <w:sz w:val="24"/>
          <w:szCs w:val="24"/>
          <w:lang w:val="en-US"/>
        </w:rPr>
        <w:t xml:space="preserve">. </w:t>
      </w:r>
      <w:r w:rsidR="00CA0177" w:rsidRPr="009A18F5">
        <w:rPr>
          <w:rFonts w:ascii="Times New Roman" w:hAnsi="Times New Roman" w:cs="Times New Roman"/>
          <w:sz w:val="24"/>
          <w:szCs w:val="24"/>
          <w:lang w:val="en-US"/>
        </w:rPr>
        <w:t>Based on our brand</w:t>
      </w:r>
      <w:r w:rsidR="00E76D2C" w:rsidRPr="009A18F5">
        <w:rPr>
          <w:rFonts w:ascii="Times New Roman" w:hAnsi="Times New Roman" w:cs="Times New Roman"/>
          <w:sz w:val="24"/>
          <w:szCs w:val="24"/>
          <w:lang w:val="en-US"/>
        </w:rPr>
        <w:t>-</w:t>
      </w:r>
      <w:r w:rsidR="00CA0177" w:rsidRPr="009A18F5">
        <w:rPr>
          <w:rFonts w:ascii="Times New Roman" w:hAnsi="Times New Roman" w:cs="Times New Roman"/>
          <w:sz w:val="24"/>
          <w:szCs w:val="24"/>
          <w:lang w:val="en-US"/>
        </w:rPr>
        <w:t>innovation framework, w</w:t>
      </w:r>
      <w:r w:rsidR="004E5392" w:rsidRPr="009A18F5">
        <w:rPr>
          <w:rFonts w:ascii="Times New Roman" w:hAnsi="Times New Roman" w:cs="Times New Roman" w:hint="eastAsia"/>
          <w:sz w:val="24"/>
          <w:szCs w:val="24"/>
          <w:lang w:val="en-US"/>
        </w:rPr>
        <w:t xml:space="preserve">e now </w:t>
      </w:r>
      <w:r w:rsidR="004E5392" w:rsidRPr="009A18F5">
        <w:rPr>
          <w:rFonts w:ascii="Times New Roman" w:hAnsi="Times New Roman" w:cs="Times New Roman"/>
          <w:sz w:val="24"/>
          <w:szCs w:val="24"/>
          <w:lang w:val="en-US"/>
        </w:rPr>
        <w:t>discuss</w:t>
      </w:r>
      <w:r w:rsidR="004E5392" w:rsidRPr="009A18F5">
        <w:rPr>
          <w:rFonts w:ascii="Times New Roman" w:hAnsi="Times New Roman" w:cs="Times New Roman" w:hint="eastAsia"/>
          <w:sz w:val="24"/>
          <w:szCs w:val="24"/>
          <w:lang w:val="en-US"/>
        </w:rPr>
        <w:t xml:space="preserve"> </w:t>
      </w:r>
      <w:r w:rsidR="004E5392" w:rsidRPr="009A18F5">
        <w:rPr>
          <w:rFonts w:ascii="Times New Roman" w:hAnsi="Times New Roman" w:cs="Times New Roman"/>
          <w:sz w:val="24"/>
          <w:szCs w:val="24"/>
          <w:lang w:val="en-US"/>
        </w:rPr>
        <w:t>our contributi</w:t>
      </w:r>
      <w:r w:rsidR="00B7571D" w:rsidRPr="009A18F5">
        <w:rPr>
          <w:rFonts w:ascii="Times New Roman" w:hAnsi="Times New Roman" w:cs="Times New Roman"/>
          <w:sz w:val="24"/>
          <w:szCs w:val="24"/>
          <w:lang w:val="en-US"/>
        </w:rPr>
        <w:t xml:space="preserve">ons </w:t>
      </w:r>
      <w:r w:rsidR="004E5392" w:rsidRPr="009A18F5">
        <w:rPr>
          <w:rFonts w:ascii="Times New Roman" w:hAnsi="Times New Roman" w:cs="Times New Roman"/>
          <w:sz w:val="24"/>
          <w:szCs w:val="24"/>
          <w:lang w:val="en-US"/>
        </w:rPr>
        <w:t xml:space="preserve">and </w:t>
      </w:r>
      <w:r w:rsidR="004E5392" w:rsidRPr="009A18F5">
        <w:rPr>
          <w:rFonts w:ascii="Times New Roman" w:hAnsi="Times New Roman" w:cs="Times New Roman" w:hint="eastAsia"/>
          <w:sz w:val="24"/>
          <w:szCs w:val="24"/>
          <w:lang w:val="en-US"/>
        </w:rPr>
        <w:t>the implications of these findings</w:t>
      </w:r>
      <w:r w:rsidR="003839CF" w:rsidRPr="009A18F5">
        <w:rPr>
          <w:rFonts w:ascii="Times New Roman" w:hAnsi="Times New Roman" w:cs="Times New Roman"/>
          <w:sz w:val="24"/>
          <w:szCs w:val="24"/>
          <w:lang w:val="en-US"/>
        </w:rPr>
        <w:t xml:space="preserve"> in more detail</w:t>
      </w:r>
      <w:r w:rsidR="004E5392" w:rsidRPr="009A18F5">
        <w:rPr>
          <w:rFonts w:ascii="Times New Roman" w:hAnsi="Times New Roman" w:cs="Times New Roman" w:hint="eastAsia"/>
          <w:sz w:val="24"/>
          <w:szCs w:val="24"/>
          <w:lang w:val="en-US"/>
        </w:rPr>
        <w:t>.</w:t>
      </w:r>
      <w:r w:rsidR="00741699" w:rsidRPr="009A18F5">
        <w:rPr>
          <w:rFonts w:ascii="Times New Roman" w:hAnsi="Times New Roman" w:cs="Times New Roman"/>
          <w:sz w:val="24"/>
          <w:szCs w:val="24"/>
          <w:lang w:val="en-US"/>
        </w:rPr>
        <w:t xml:space="preserve"> Using</w:t>
      </w:r>
      <w:r w:rsidR="00741699" w:rsidRPr="009A18F5">
        <w:rPr>
          <w:rFonts w:ascii="Times New Roman" w:hAnsi="Times New Roman" w:cs="Times New Roman" w:hint="eastAsia"/>
          <w:sz w:val="24"/>
          <w:szCs w:val="24"/>
          <w:lang w:val="en-US"/>
        </w:rPr>
        <w:t xml:space="preserve"> </w:t>
      </w:r>
      <w:r w:rsidR="00741699" w:rsidRPr="009A18F5">
        <w:rPr>
          <w:rFonts w:ascii="Times New Roman" w:hAnsi="Times New Roman" w:cs="Times New Roman"/>
          <w:sz w:val="24"/>
          <w:szCs w:val="24"/>
          <w:lang w:val="en-US"/>
        </w:rPr>
        <w:t>the</w:t>
      </w:r>
      <w:r w:rsidR="00741699" w:rsidRPr="009A18F5">
        <w:rPr>
          <w:rFonts w:ascii="Times New Roman" w:hAnsi="Times New Roman" w:cs="Times New Roman" w:hint="eastAsia"/>
          <w:sz w:val="24"/>
          <w:szCs w:val="24"/>
          <w:lang w:val="en-US"/>
        </w:rPr>
        <w:t xml:space="preserve"> </w:t>
      </w:r>
      <w:r w:rsidR="00741699" w:rsidRPr="009A18F5">
        <w:rPr>
          <w:rFonts w:ascii="Times New Roman" w:hAnsi="Times New Roman" w:cs="Times New Roman"/>
          <w:sz w:val="24"/>
          <w:szCs w:val="24"/>
          <w:lang w:val="en-US"/>
        </w:rPr>
        <w:t>resource</w:t>
      </w:r>
      <w:r w:rsidR="00741699" w:rsidRPr="009A18F5">
        <w:rPr>
          <w:rFonts w:ascii="Times New Roman" w:hAnsi="Times New Roman" w:cs="Times New Roman" w:hint="eastAsia"/>
          <w:sz w:val="24"/>
          <w:szCs w:val="24"/>
          <w:lang w:val="en-US"/>
        </w:rPr>
        <w:t xml:space="preserve"> based theory as </w:t>
      </w:r>
      <w:r w:rsidR="00741699" w:rsidRPr="009A18F5">
        <w:rPr>
          <w:rFonts w:ascii="Times New Roman" w:hAnsi="Times New Roman" w:cs="Times New Roman"/>
          <w:sz w:val="24"/>
          <w:szCs w:val="24"/>
          <w:lang w:val="en-US"/>
        </w:rPr>
        <w:t>the</w:t>
      </w:r>
      <w:r w:rsidR="00741699" w:rsidRPr="009A18F5">
        <w:rPr>
          <w:rFonts w:ascii="Times New Roman" w:hAnsi="Times New Roman" w:cs="Times New Roman" w:hint="eastAsia"/>
          <w:sz w:val="24"/>
          <w:szCs w:val="24"/>
          <w:lang w:val="en-US"/>
        </w:rPr>
        <w:t xml:space="preserve"> theoretical underpinning of our </w:t>
      </w:r>
      <w:r w:rsidR="00741699" w:rsidRPr="009A18F5">
        <w:rPr>
          <w:rFonts w:ascii="Times New Roman" w:hAnsi="Times New Roman" w:cs="Times New Roman"/>
          <w:sz w:val="24"/>
          <w:szCs w:val="24"/>
          <w:lang w:val="en-US"/>
        </w:rPr>
        <w:t>framework</w:t>
      </w:r>
      <w:r w:rsidR="00741699" w:rsidRPr="009A18F5">
        <w:rPr>
          <w:rFonts w:ascii="Times New Roman" w:hAnsi="Times New Roman" w:cs="Times New Roman" w:hint="eastAsia"/>
          <w:sz w:val="24"/>
          <w:szCs w:val="24"/>
          <w:lang w:val="en-US"/>
        </w:rPr>
        <w:t xml:space="preserve">, we made three sets of theoretical arguments: </w:t>
      </w:r>
      <w:r w:rsidR="00741699" w:rsidRPr="009A18F5">
        <w:rPr>
          <w:rFonts w:ascii="Times New Roman" w:hAnsi="Times New Roman" w:cs="Times New Roman"/>
          <w:sz w:val="24"/>
          <w:szCs w:val="24"/>
          <w:lang w:val="en-US"/>
        </w:rPr>
        <w:t xml:space="preserve">(1) </w:t>
      </w:r>
      <w:r w:rsidR="00741699" w:rsidRPr="009A18F5">
        <w:rPr>
          <w:rFonts w:ascii="Times New Roman" w:hAnsi="Times New Roman" w:cs="Times New Roman" w:hint="eastAsia"/>
          <w:sz w:val="24"/>
          <w:szCs w:val="24"/>
          <w:lang w:val="en-US"/>
        </w:rPr>
        <w:t xml:space="preserve">First, </w:t>
      </w:r>
      <w:r w:rsidR="00741699" w:rsidRPr="009A18F5">
        <w:rPr>
          <w:rFonts w:ascii="Times New Roman" w:hAnsi="Times New Roman" w:cs="Times New Roman"/>
          <w:sz w:val="24"/>
          <w:szCs w:val="24"/>
          <w:lang w:val="en-US"/>
        </w:rPr>
        <w:t xml:space="preserve">organizational </w:t>
      </w:r>
      <w:r w:rsidR="00741699" w:rsidRPr="009A18F5">
        <w:rPr>
          <w:rFonts w:ascii="Times New Roman" w:hAnsi="Times New Roman" w:cs="Times New Roman" w:hint="eastAsia"/>
          <w:sz w:val="24"/>
          <w:szCs w:val="24"/>
          <w:lang w:val="en-US"/>
        </w:rPr>
        <w:t xml:space="preserve">learning, market orientation, and internationalization help to enhance the innovation of high-tech </w:t>
      </w:r>
      <w:r w:rsidR="00741699" w:rsidRPr="009A18F5">
        <w:rPr>
          <w:rFonts w:ascii="Times New Roman" w:hAnsi="Times New Roman" w:cs="Times New Roman"/>
          <w:sz w:val="24"/>
          <w:szCs w:val="24"/>
          <w:lang w:val="en-US"/>
        </w:rPr>
        <w:t>service</w:t>
      </w:r>
      <w:r w:rsidR="00741699" w:rsidRPr="009A18F5">
        <w:rPr>
          <w:rFonts w:ascii="Times New Roman" w:hAnsi="Times New Roman" w:cs="Times New Roman" w:hint="eastAsia"/>
          <w:sz w:val="24"/>
          <w:szCs w:val="24"/>
          <w:lang w:val="en-US"/>
        </w:rPr>
        <w:t xml:space="preserve"> firms. </w:t>
      </w:r>
      <w:r w:rsidR="00741699" w:rsidRPr="009A18F5">
        <w:rPr>
          <w:rFonts w:ascii="Times New Roman" w:hAnsi="Times New Roman" w:cs="Times New Roman"/>
          <w:sz w:val="24"/>
          <w:szCs w:val="24"/>
          <w:lang w:val="en-US"/>
        </w:rPr>
        <w:t xml:space="preserve">(2) </w:t>
      </w:r>
      <w:r w:rsidR="00741699" w:rsidRPr="009A18F5">
        <w:rPr>
          <w:rFonts w:ascii="Times New Roman" w:hAnsi="Times New Roman" w:cs="Times New Roman" w:hint="eastAsia"/>
          <w:sz w:val="24"/>
          <w:szCs w:val="24"/>
          <w:lang w:val="en-US"/>
        </w:rPr>
        <w:t xml:space="preserve">Second, </w:t>
      </w:r>
      <w:r w:rsidR="008E5EE9" w:rsidRPr="009A18F5">
        <w:rPr>
          <w:rFonts w:ascii="Times New Roman" w:hAnsi="Times New Roman" w:cs="Times New Roman"/>
          <w:sz w:val="24"/>
          <w:szCs w:val="24"/>
          <w:lang w:val="en-US"/>
        </w:rPr>
        <w:t xml:space="preserve">brand </w:t>
      </w:r>
      <w:r w:rsidR="00741699" w:rsidRPr="009A18F5">
        <w:rPr>
          <w:rFonts w:ascii="Times New Roman" w:hAnsi="Times New Roman" w:cs="Times New Roman" w:hint="eastAsia"/>
          <w:sz w:val="24"/>
          <w:szCs w:val="24"/>
          <w:lang w:val="en-US"/>
        </w:rPr>
        <w:t xml:space="preserve">innovation affects the </w:t>
      </w:r>
      <w:r w:rsidR="008E5EE9" w:rsidRPr="009A18F5">
        <w:rPr>
          <w:rFonts w:ascii="Times New Roman" w:hAnsi="Times New Roman" w:cs="Times New Roman"/>
          <w:sz w:val="24"/>
          <w:szCs w:val="24"/>
          <w:lang w:val="en-US"/>
        </w:rPr>
        <w:t>market</w:t>
      </w:r>
      <w:r w:rsidR="00741699" w:rsidRPr="009A18F5">
        <w:rPr>
          <w:rFonts w:ascii="Times New Roman" w:hAnsi="Times New Roman" w:cs="Times New Roman" w:hint="eastAsia"/>
          <w:sz w:val="24"/>
          <w:szCs w:val="24"/>
          <w:lang w:val="en-US"/>
        </w:rPr>
        <w:t xml:space="preserve"> performance. </w:t>
      </w:r>
      <w:r w:rsidR="00741699" w:rsidRPr="009A18F5">
        <w:rPr>
          <w:rFonts w:ascii="Times New Roman" w:hAnsi="Times New Roman" w:cs="Times New Roman"/>
          <w:sz w:val="24"/>
          <w:szCs w:val="24"/>
          <w:lang w:val="en-US"/>
        </w:rPr>
        <w:t xml:space="preserve">(3) </w:t>
      </w:r>
      <w:r w:rsidR="00741699" w:rsidRPr="009A18F5">
        <w:rPr>
          <w:rFonts w:ascii="Times New Roman" w:hAnsi="Times New Roman" w:cs="Times New Roman" w:hint="eastAsia"/>
          <w:sz w:val="24"/>
          <w:szCs w:val="24"/>
          <w:lang w:val="en-US"/>
        </w:rPr>
        <w:t xml:space="preserve">Third, </w:t>
      </w:r>
      <w:r w:rsidR="00741699" w:rsidRPr="009A18F5">
        <w:rPr>
          <w:rFonts w:ascii="Times New Roman" w:hAnsi="Times New Roman" w:cs="Times New Roman"/>
          <w:sz w:val="24"/>
          <w:szCs w:val="24"/>
          <w:lang w:val="en-US"/>
        </w:rPr>
        <w:t xml:space="preserve">organizational </w:t>
      </w:r>
      <w:r w:rsidR="00741699" w:rsidRPr="009A18F5">
        <w:rPr>
          <w:rFonts w:ascii="Times New Roman" w:hAnsi="Times New Roman" w:cs="Times New Roman" w:hint="eastAsia"/>
          <w:sz w:val="24"/>
          <w:szCs w:val="24"/>
          <w:lang w:val="en-US"/>
        </w:rPr>
        <w:t xml:space="preserve">learning, market orientation, and internationalization affect </w:t>
      </w:r>
      <w:r w:rsidR="004D523A" w:rsidRPr="009A18F5">
        <w:rPr>
          <w:rFonts w:ascii="Times New Roman" w:hAnsi="Times New Roman" w:cs="Times New Roman"/>
          <w:sz w:val="24"/>
          <w:szCs w:val="24"/>
          <w:lang w:val="en-US"/>
        </w:rPr>
        <w:t>market</w:t>
      </w:r>
      <w:r w:rsidR="00741699" w:rsidRPr="009A18F5">
        <w:rPr>
          <w:rFonts w:ascii="Times New Roman" w:hAnsi="Times New Roman" w:cs="Times New Roman" w:hint="eastAsia"/>
          <w:sz w:val="24"/>
          <w:szCs w:val="24"/>
          <w:lang w:val="en-US"/>
        </w:rPr>
        <w:t xml:space="preserve"> performance through </w:t>
      </w:r>
      <w:r w:rsidR="004D523A" w:rsidRPr="009A18F5">
        <w:rPr>
          <w:rFonts w:ascii="Times New Roman" w:hAnsi="Times New Roman" w:cs="Times New Roman"/>
          <w:sz w:val="24"/>
          <w:szCs w:val="24"/>
          <w:lang w:val="en-US"/>
        </w:rPr>
        <w:t xml:space="preserve">brand </w:t>
      </w:r>
      <w:r w:rsidR="00741699" w:rsidRPr="009A18F5">
        <w:rPr>
          <w:rFonts w:ascii="Times New Roman" w:hAnsi="Times New Roman" w:cs="Times New Roman" w:hint="eastAsia"/>
          <w:sz w:val="24"/>
          <w:szCs w:val="24"/>
          <w:lang w:val="en-US"/>
        </w:rPr>
        <w:t xml:space="preserve">innovation. </w:t>
      </w:r>
      <w:r w:rsidR="00741699" w:rsidRPr="009A18F5">
        <w:rPr>
          <w:rFonts w:ascii="Times New Roman" w:hAnsi="Times New Roman" w:cs="Times New Roman"/>
          <w:sz w:val="24"/>
          <w:szCs w:val="24"/>
          <w:lang w:val="en-US"/>
        </w:rPr>
        <w:t>Our</w:t>
      </w:r>
      <w:r w:rsidR="00741699" w:rsidRPr="009A18F5">
        <w:rPr>
          <w:rFonts w:ascii="Times New Roman" w:hAnsi="Times New Roman" w:cs="Times New Roman" w:hint="eastAsia"/>
          <w:sz w:val="24"/>
          <w:szCs w:val="24"/>
          <w:lang w:val="en-US"/>
        </w:rPr>
        <w:t xml:space="preserve"> findings largely support these theoretical arguments and provide theoretical contributions </w:t>
      </w:r>
      <w:r w:rsidR="00741699" w:rsidRPr="009A18F5">
        <w:rPr>
          <w:rFonts w:ascii="Times New Roman" w:hAnsi="Times New Roman" w:cs="Times New Roman"/>
          <w:sz w:val="24"/>
          <w:szCs w:val="24"/>
          <w:lang w:val="en-US"/>
        </w:rPr>
        <w:t>to brand management and innovation research (Johansson et a</w:t>
      </w:r>
      <w:r w:rsidR="00D517A9" w:rsidRPr="009A18F5">
        <w:rPr>
          <w:rFonts w:ascii="Times New Roman" w:hAnsi="Times New Roman" w:cs="Times New Roman"/>
          <w:sz w:val="24"/>
          <w:szCs w:val="24"/>
          <w:lang w:val="en-US"/>
        </w:rPr>
        <w:t>l., 2012</w:t>
      </w:r>
      <w:r w:rsidR="00741699" w:rsidRPr="009A18F5">
        <w:rPr>
          <w:rFonts w:ascii="Times New Roman" w:hAnsi="Times New Roman" w:cs="Times New Roman"/>
          <w:sz w:val="24"/>
          <w:szCs w:val="24"/>
          <w:lang w:val="en-US"/>
        </w:rPr>
        <w:t>).</w:t>
      </w:r>
    </w:p>
    <w:p w14:paraId="59C04ACA" w14:textId="77777777" w:rsidR="00084C98" w:rsidRPr="009A18F5" w:rsidRDefault="00084C98" w:rsidP="005638A0">
      <w:pPr>
        <w:spacing w:after="0" w:line="480" w:lineRule="auto"/>
        <w:rPr>
          <w:rFonts w:ascii="Times New Roman" w:hAnsi="Times New Roman" w:cs="Times New Roman"/>
          <w:sz w:val="24"/>
          <w:szCs w:val="24"/>
          <w:lang w:val="en-US"/>
        </w:rPr>
      </w:pPr>
    </w:p>
    <w:p w14:paraId="741C976E" w14:textId="2F6B1AB7" w:rsidR="00497EA9" w:rsidRPr="0071747A" w:rsidRDefault="00202152" w:rsidP="005638A0">
      <w:pPr>
        <w:spacing w:after="0" w:line="480" w:lineRule="auto"/>
        <w:outlineLvl w:val="0"/>
        <w:rPr>
          <w:rFonts w:ascii="Times New Roman" w:hAnsi="Times New Roman" w:cs="Times New Roman"/>
          <w:b/>
          <w:i/>
          <w:sz w:val="24"/>
          <w:szCs w:val="24"/>
          <w:lang w:val="en-US"/>
        </w:rPr>
      </w:pPr>
      <w:r w:rsidRPr="0071747A">
        <w:rPr>
          <w:rFonts w:ascii="Times New Roman" w:hAnsi="Times New Roman"/>
          <w:b/>
          <w:i/>
          <w:sz w:val="24"/>
          <w:szCs w:val="24"/>
          <w:lang w:val="en-US"/>
        </w:rPr>
        <w:t>6</w:t>
      </w:r>
      <w:r w:rsidR="002E37F9" w:rsidRPr="0071747A">
        <w:rPr>
          <w:rFonts w:ascii="Times New Roman" w:hAnsi="Times New Roman"/>
          <w:b/>
          <w:i/>
          <w:sz w:val="24"/>
          <w:szCs w:val="24"/>
          <w:lang w:val="en-US"/>
        </w:rPr>
        <w:t xml:space="preserve">.1 </w:t>
      </w:r>
      <w:r w:rsidR="009E14C1" w:rsidRPr="0071747A">
        <w:rPr>
          <w:rFonts w:ascii="Times New Roman" w:hAnsi="Times New Roman"/>
          <w:b/>
          <w:i/>
          <w:sz w:val="24"/>
          <w:szCs w:val="24"/>
          <w:lang w:val="en-US"/>
        </w:rPr>
        <w:t>T</w:t>
      </w:r>
      <w:r w:rsidR="009E14C1" w:rsidRPr="0071747A">
        <w:rPr>
          <w:rFonts w:ascii="Times New Roman" w:hAnsi="Times New Roman" w:hint="eastAsia"/>
          <w:b/>
          <w:i/>
          <w:sz w:val="24"/>
          <w:szCs w:val="24"/>
          <w:lang w:val="en-US"/>
        </w:rPr>
        <w:t xml:space="preserve">heoretical </w:t>
      </w:r>
      <w:r w:rsidR="002E37F9" w:rsidRPr="0071747A">
        <w:rPr>
          <w:rFonts w:ascii="Times New Roman" w:hAnsi="Times New Roman"/>
          <w:b/>
          <w:i/>
          <w:sz w:val="24"/>
          <w:szCs w:val="24"/>
          <w:lang w:val="en-US"/>
        </w:rPr>
        <w:t>C</w:t>
      </w:r>
      <w:r w:rsidR="009E14C1" w:rsidRPr="0071747A">
        <w:rPr>
          <w:rFonts w:ascii="Times New Roman" w:hAnsi="Times New Roman" w:hint="eastAsia"/>
          <w:b/>
          <w:i/>
          <w:sz w:val="24"/>
          <w:szCs w:val="24"/>
          <w:lang w:val="en-US"/>
        </w:rPr>
        <w:t>ontributions</w:t>
      </w:r>
    </w:p>
    <w:p w14:paraId="2E4C3D5E" w14:textId="2CF00C8A" w:rsidR="00DA0206" w:rsidRPr="003F182C" w:rsidRDefault="00073395"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464558" w:rsidRPr="003760D0">
        <w:rPr>
          <w:rFonts w:ascii="Times New Roman" w:hAnsi="Times New Roman" w:cs="Times New Roman"/>
          <w:sz w:val="24"/>
          <w:szCs w:val="24"/>
          <w:lang w:val="en-US"/>
        </w:rPr>
        <w:t>Our</w:t>
      </w:r>
      <w:r w:rsidR="009E14C1" w:rsidRPr="003760D0">
        <w:rPr>
          <w:rFonts w:ascii="Times New Roman" w:hAnsi="Times New Roman" w:cs="Times New Roman" w:hint="eastAsia"/>
          <w:sz w:val="24"/>
          <w:szCs w:val="24"/>
          <w:lang w:val="en-US"/>
        </w:rPr>
        <w:t xml:space="preserve"> </w:t>
      </w:r>
      <w:r w:rsidR="00464558" w:rsidRPr="003760D0">
        <w:rPr>
          <w:rFonts w:ascii="Times New Roman" w:hAnsi="Times New Roman" w:cs="Times New Roman"/>
          <w:sz w:val="24"/>
          <w:szCs w:val="24"/>
          <w:lang w:val="en-US"/>
        </w:rPr>
        <w:t xml:space="preserve">main </w:t>
      </w:r>
      <w:r w:rsidR="009E14C1" w:rsidRPr="003760D0">
        <w:rPr>
          <w:rFonts w:ascii="Times New Roman" w:hAnsi="Times New Roman" w:cs="Times New Roman" w:hint="eastAsia"/>
          <w:sz w:val="24"/>
          <w:szCs w:val="24"/>
          <w:lang w:val="en-US"/>
        </w:rPr>
        <w:t>contribution comes from examining innovation</w:t>
      </w:r>
      <w:r w:rsidR="00464558" w:rsidRPr="003760D0">
        <w:rPr>
          <w:rFonts w:ascii="Times New Roman" w:hAnsi="Times New Roman" w:cs="Times New Roman"/>
          <w:sz w:val="24"/>
          <w:szCs w:val="24"/>
          <w:lang w:val="en-US"/>
        </w:rPr>
        <w:t>’s</w:t>
      </w:r>
      <w:r w:rsidR="009E14C1" w:rsidRPr="003760D0">
        <w:rPr>
          <w:rFonts w:ascii="Times New Roman" w:hAnsi="Times New Roman" w:cs="Times New Roman" w:hint="eastAsia"/>
          <w:sz w:val="24"/>
          <w:szCs w:val="24"/>
          <w:lang w:val="en-US"/>
        </w:rPr>
        <w:t xml:space="preserve"> </w:t>
      </w:r>
      <w:r w:rsidR="00464558" w:rsidRPr="003760D0">
        <w:rPr>
          <w:rFonts w:ascii="Times New Roman" w:hAnsi="Times New Roman" w:cs="Times New Roman" w:hint="eastAsia"/>
          <w:sz w:val="24"/>
          <w:szCs w:val="24"/>
          <w:lang w:val="en-US"/>
        </w:rPr>
        <w:t xml:space="preserve">role </w:t>
      </w:r>
      <w:r w:rsidR="009E14C1" w:rsidRPr="003760D0">
        <w:rPr>
          <w:rFonts w:ascii="Times New Roman" w:hAnsi="Times New Roman" w:cs="Times New Roman" w:hint="eastAsia"/>
          <w:sz w:val="24"/>
          <w:szCs w:val="24"/>
          <w:lang w:val="en-US"/>
        </w:rPr>
        <w:t xml:space="preserve">within a </w:t>
      </w:r>
      <w:r w:rsidR="00591A60">
        <w:rPr>
          <w:rFonts w:ascii="Times New Roman" w:hAnsi="Times New Roman" w:cs="Times New Roman"/>
          <w:sz w:val="24"/>
          <w:szCs w:val="24"/>
          <w:lang w:val="en-US"/>
        </w:rPr>
        <w:t>services</w:t>
      </w:r>
      <w:r w:rsidR="009E14C1" w:rsidRPr="003760D0">
        <w:rPr>
          <w:rFonts w:ascii="Times New Roman" w:hAnsi="Times New Roman" w:cs="Times New Roman" w:hint="eastAsia"/>
          <w:sz w:val="24"/>
          <w:szCs w:val="24"/>
          <w:lang w:val="en-US"/>
        </w:rPr>
        <w:t xml:space="preserve"> </w:t>
      </w:r>
      <w:r w:rsidR="00B60D10">
        <w:rPr>
          <w:rFonts w:ascii="Times New Roman" w:hAnsi="Times New Roman" w:cs="Times New Roman"/>
          <w:sz w:val="24"/>
          <w:szCs w:val="24"/>
          <w:lang w:val="en-US"/>
        </w:rPr>
        <w:t xml:space="preserve">marketing and </w:t>
      </w:r>
      <w:r w:rsidR="00482BD9" w:rsidRPr="003760D0">
        <w:rPr>
          <w:rFonts w:ascii="Times New Roman" w:hAnsi="Times New Roman" w:cs="Times New Roman"/>
          <w:sz w:val="24"/>
          <w:szCs w:val="24"/>
          <w:lang w:val="en-US"/>
        </w:rPr>
        <w:t xml:space="preserve">branding </w:t>
      </w:r>
      <w:r w:rsidR="00464558" w:rsidRPr="003760D0">
        <w:rPr>
          <w:rFonts w:ascii="Times New Roman" w:hAnsi="Times New Roman" w:cs="Times New Roman"/>
          <w:sz w:val="24"/>
          <w:szCs w:val="24"/>
          <w:lang w:val="en-US"/>
        </w:rPr>
        <w:t>framework, consisting of both organizational elements and market response characteristics</w:t>
      </w:r>
      <w:r w:rsidR="009E14C1" w:rsidRPr="003760D0">
        <w:rPr>
          <w:rFonts w:ascii="Times New Roman" w:hAnsi="Times New Roman" w:cs="Times New Roman" w:hint="eastAsia"/>
          <w:sz w:val="24"/>
          <w:szCs w:val="24"/>
          <w:lang w:val="en-US"/>
        </w:rPr>
        <w:t xml:space="preserve">. </w:t>
      </w:r>
      <w:r w:rsidR="00482BD9" w:rsidRPr="003760D0">
        <w:rPr>
          <w:rFonts w:ascii="Times New Roman" w:hAnsi="Times New Roman" w:cs="Times New Roman"/>
          <w:sz w:val="24"/>
          <w:szCs w:val="24"/>
          <w:lang w:val="en-US"/>
        </w:rPr>
        <w:t>The</w:t>
      </w:r>
      <w:r w:rsidR="009E14C1" w:rsidRPr="003760D0">
        <w:rPr>
          <w:rFonts w:ascii="Times New Roman" w:hAnsi="Times New Roman" w:cs="Times New Roman" w:hint="eastAsia"/>
          <w:sz w:val="24"/>
          <w:szCs w:val="24"/>
          <w:lang w:val="en-US"/>
        </w:rPr>
        <w:t xml:space="preserve"> contribution arises from </w:t>
      </w:r>
      <w:r w:rsidR="008179E0" w:rsidRPr="003760D0">
        <w:rPr>
          <w:rFonts w:ascii="Times New Roman" w:hAnsi="Times New Roman" w:cs="Times New Roman"/>
          <w:sz w:val="24"/>
          <w:szCs w:val="24"/>
          <w:lang w:val="en-US"/>
        </w:rPr>
        <w:t>our</w:t>
      </w:r>
      <w:r w:rsidR="009E14C1" w:rsidRPr="003760D0">
        <w:rPr>
          <w:rFonts w:ascii="Times New Roman" w:hAnsi="Times New Roman" w:cs="Times New Roman" w:hint="eastAsia"/>
          <w:sz w:val="24"/>
          <w:szCs w:val="24"/>
          <w:lang w:val="en-US"/>
        </w:rPr>
        <w:t xml:space="preserve"> empirical support of </w:t>
      </w:r>
      <w:r w:rsidR="008179E0" w:rsidRPr="003760D0">
        <w:rPr>
          <w:rFonts w:ascii="Times New Roman" w:hAnsi="Times New Roman" w:cs="Times New Roman"/>
          <w:sz w:val="24"/>
          <w:szCs w:val="24"/>
          <w:lang w:val="en-US"/>
        </w:rPr>
        <w:t xml:space="preserve">several </w:t>
      </w:r>
      <w:r w:rsidR="00A20906">
        <w:rPr>
          <w:rFonts w:ascii="Times New Roman" w:hAnsi="Times New Roman" w:cs="Times New Roman"/>
          <w:sz w:val="24"/>
          <w:szCs w:val="24"/>
          <w:lang w:val="en-US"/>
        </w:rPr>
        <w:t>results</w:t>
      </w:r>
      <w:r w:rsidR="00482BD9" w:rsidRPr="003760D0">
        <w:rPr>
          <w:rFonts w:ascii="Times New Roman" w:hAnsi="Times New Roman" w:cs="Times New Roman"/>
          <w:sz w:val="24"/>
          <w:szCs w:val="24"/>
          <w:lang w:val="en-US"/>
        </w:rPr>
        <w:t>:</w:t>
      </w:r>
      <w:r w:rsidR="009E14C1" w:rsidRPr="003760D0">
        <w:rPr>
          <w:rFonts w:ascii="Times New Roman" w:hAnsi="Times New Roman" w:cs="Times New Roman" w:hint="eastAsia"/>
          <w:sz w:val="24"/>
          <w:szCs w:val="24"/>
          <w:lang w:val="en-US"/>
        </w:rPr>
        <w:t xml:space="preserve"> </w:t>
      </w:r>
      <w:r w:rsidR="00482BD9" w:rsidRPr="003760D0">
        <w:rPr>
          <w:rFonts w:ascii="Times New Roman" w:hAnsi="Times New Roman" w:cs="Times New Roman"/>
          <w:sz w:val="24"/>
          <w:szCs w:val="24"/>
          <w:lang w:val="en-US"/>
        </w:rPr>
        <w:t xml:space="preserve">(1) </w:t>
      </w:r>
      <w:r w:rsidR="009E14C1" w:rsidRPr="003760D0">
        <w:rPr>
          <w:rFonts w:ascii="Times New Roman" w:hAnsi="Times New Roman" w:cs="Times New Roman"/>
          <w:sz w:val="24"/>
          <w:szCs w:val="24"/>
          <w:lang w:val="en-US"/>
        </w:rPr>
        <w:t>F</w:t>
      </w:r>
      <w:r w:rsidR="003F182C">
        <w:rPr>
          <w:rFonts w:ascii="Times New Roman" w:hAnsi="Times New Roman" w:cs="Times New Roman" w:hint="eastAsia"/>
          <w:sz w:val="24"/>
          <w:szCs w:val="24"/>
          <w:lang w:val="en-US"/>
        </w:rPr>
        <w:t>irst,</w:t>
      </w:r>
      <w:r w:rsidR="003F182C">
        <w:rPr>
          <w:rFonts w:ascii="Times New Roman" w:hAnsi="Times New Roman" w:cs="Times New Roman"/>
          <w:sz w:val="24"/>
          <w:szCs w:val="24"/>
          <w:lang w:val="en-US"/>
        </w:rPr>
        <w:t xml:space="preserve"> </w:t>
      </w:r>
      <w:r w:rsidR="00951B68" w:rsidRPr="003760D0">
        <w:rPr>
          <w:rFonts w:ascii="Times New Roman" w:hAnsi="Times New Roman" w:cs="Times New Roman" w:hint="eastAsia"/>
          <w:sz w:val="24"/>
          <w:szCs w:val="24"/>
          <w:lang w:val="en-US"/>
        </w:rPr>
        <w:t>we contribute and deepen</w:t>
      </w:r>
      <w:r w:rsidR="009E14C1" w:rsidRPr="003760D0">
        <w:rPr>
          <w:rFonts w:ascii="Times New Roman" w:hAnsi="Times New Roman" w:cs="Times New Roman" w:hint="eastAsia"/>
          <w:sz w:val="24"/>
          <w:szCs w:val="24"/>
          <w:lang w:val="en-US"/>
        </w:rPr>
        <w:t xml:space="preserve"> </w:t>
      </w:r>
      <w:r w:rsidR="00951B68" w:rsidRPr="003760D0">
        <w:rPr>
          <w:rFonts w:ascii="Times New Roman" w:hAnsi="Times New Roman" w:cs="Times New Roman"/>
          <w:sz w:val="24"/>
          <w:szCs w:val="24"/>
          <w:lang w:val="en-US"/>
        </w:rPr>
        <w:t>our</w:t>
      </w:r>
      <w:r w:rsidR="009E14C1" w:rsidRPr="003760D0">
        <w:rPr>
          <w:rFonts w:ascii="Times New Roman" w:hAnsi="Times New Roman" w:cs="Times New Roman" w:hint="eastAsia"/>
          <w:sz w:val="24"/>
          <w:szCs w:val="24"/>
          <w:lang w:val="en-US"/>
        </w:rPr>
        <w:t xml:space="preserve"> understanding of the link between m</w:t>
      </w:r>
      <w:r w:rsidR="009E14C1" w:rsidRPr="003760D0">
        <w:rPr>
          <w:rFonts w:ascii="Times New Roman" w:hAnsi="Times New Roman" w:cs="Times New Roman"/>
          <w:sz w:val="24"/>
          <w:szCs w:val="24"/>
          <w:lang w:val="en-US"/>
        </w:rPr>
        <w:t xml:space="preserve">arket orientation </w:t>
      </w:r>
      <w:r w:rsidR="009E14C1" w:rsidRPr="003760D0">
        <w:rPr>
          <w:rFonts w:ascii="Times New Roman" w:hAnsi="Times New Roman" w:cs="Times New Roman" w:hint="eastAsia"/>
          <w:sz w:val="24"/>
          <w:szCs w:val="24"/>
          <w:lang w:val="en-US"/>
        </w:rPr>
        <w:t xml:space="preserve">and innovation by </w:t>
      </w:r>
      <w:r w:rsidR="00951B68" w:rsidRPr="003760D0">
        <w:rPr>
          <w:rFonts w:ascii="Times New Roman" w:hAnsi="Times New Roman" w:cs="Times New Roman"/>
          <w:sz w:val="24"/>
          <w:szCs w:val="24"/>
          <w:lang w:val="en-US"/>
        </w:rPr>
        <w:t>confirming</w:t>
      </w:r>
      <w:r w:rsidR="009E14C1" w:rsidRPr="003760D0">
        <w:rPr>
          <w:rFonts w:ascii="Times New Roman" w:hAnsi="Times New Roman" w:cs="Times New Roman" w:hint="eastAsia"/>
          <w:sz w:val="24"/>
          <w:szCs w:val="24"/>
          <w:lang w:val="en-US"/>
        </w:rPr>
        <w:t xml:space="preserve"> that high-tech </w:t>
      </w:r>
      <w:r w:rsidR="00A146CF">
        <w:rPr>
          <w:rFonts w:ascii="Times New Roman" w:hAnsi="Times New Roman" w:cs="Times New Roman"/>
          <w:sz w:val="24"/>
          <w:szCs w:val="24"/>
          <w:lang w:val="en-US"/>
        </w:rPr>
        <w:t xml:space="preserve">service </w:t>
      </w:r>
      <w:r w:rsidR="009E14C1" w:rsidRPr="003760D0">
        <w:rPr>
          <w:rFonts w:ascii="Times New Roman" w:hAnsi="Times New Roman" w:cs="Times New Roman" w:hint="eastAsia"/>
          <w:sz w:val="24"/>
          <w:szCs w:val="24"/>
          <w:lang w:val="en-US"/>
        </w:rPr>
        <w:t>firms</w:t>
      </w:r>
      <w:r w:rsidR="009E14C1" w:rsidRPr="003760D0">
        <w:rPr>
          <w:rFonts w:ascii="Times New Roman" w:hAnsi="Times New Roman" w:cs="Times New Roman"/>
          <w:sz w:val="24"/>
          <w:szCs w:val="24"/>
          <w:lang w:val="en-US"/>
        </w:rPr>
        <w:t>’</w:t>
      </w:r>
      <w:r w:rsidR="009E14C1" w:rsidRPr="003760D0">
        <w:rPr>
          <w:rFonts w:ascii="Times New Roman" w:hAnsi="Times New Roman" w:cs="Times New Roman" w:hint="eastAsia"/>
          <w:sz w:val="24"/>
          <w:szCs w:val="24"/>
          <w:lang w:val="en-US"/>
        </w:rPr>
        <w:t xml:space="preserve"> vary in their organizational innovation, </w:t>
      </w:r>
      <w:r w:rsidR="00951B68" w:rsidRPr="003760D0">
        <w:rPr>
          <w:rFonts w:ascii="Times New Roman" w:hAnsi="Times New Roman" w:cs="Times New Roman"/>
          <w:sz w:val="24"/>
          <w:szCs w:val="24"/>
          <w:lang w:val="en-US"/>
        </w:rPr>
        <w:t>as</w:t>
      </w:r>
      <w:r w:rsidR="009E14C1" w:rsidRPr="003760D0">
        <w:rPr>
          <w:rFonts w:ascii="Times New Roman" w:hAnsi="Times New Roman" w:cs="Times New Roman" w:hint="eastAsia"/>
          <w:sz w:val="24"/>
          <w:szCs w:val="24"/>
          <w:lang w:val="en-US"/>
        </w:rPr>
        <w:t xml:space="preserve"> explained by the</w:t>
      </w:r>
      <w:r w:rsidR="00951B68" w:rsidRPr="003760D0">
        <w:rPr>
          <w:rFonts w:ascii="Times New Roman" w:hAnsi="Times New Roman" w:cs="Times New Roman"/>
          <w:sz w:val="24"/>
          <w:szCs w:val="24"/>
          <w:lang w:val="en-US"/>
        </w:rPr>
        <w:t>ir</w:t>
      </w:r>
      <w:r w:rsidR="009E14C1" w:rsidRPr="003760D0">
        <w:rPr>
          <w:rFonts w:ascii="Times New Roman" w:hAnsi="Times New Roman" w:cs="Times New Roman" w:hint="eastAsia"/>
          <w:sz w:val="24"/>
          <w:szCs w:val="24"/>
          <w:lang w:val="en-US"/>
        </w:rPr>
        <w:t xml:space="preserve"> </w:t>
      </w:r>
      <w:r w:rsidR="00951B68" w:rsidRPr="003760D0">
        <w:rPr>
          <w:rFonts w:ascii="Times New Roman" w:hAnsi="Times New Roman" w:cs="Times New Roman"/>
          <w:sz w:val="24"/>
          <w:szCs w:val="24"/>
          <w:lang w:val="en-US"/>
        </w:rPr>
        <w:t>degree</w:t>
      </w:r>
      <w:r w:rsidR="009E14C1" w:rsidRPr="003760D0">
        <w:rPr>
          <w:rFonts w:ascii="Times New Roman" w:hAnsi="Times New Roman" w:cs="Times New Roman" w:hint="eastAsia"/>
          <w:sz w:val="24"/>
          <w:szCs w:val="24"/>
          <w:lang w:val="en-US"/>
        </w:rPr>
        <w:t xml:space="preserve"> of market orientation. </w:t>
      </w:r>
      <w:r w:rsidR="00951B68" w:rsidRPr="003760D0">
        <w:rPr>
          <w:rFonts w:ascii="Times New Roman" w:hAnsi="Times New Roman" w:cs="Times New Roman"/>
          <w:sz w:val="24"/>
          <w:szCs w:val="24"/>
          <w:lang w:val="en-US"/>
        </w:rPr>
        <w:t xml:space="preserve">We note that </w:t>
      </w:r>
      <w:r w:rsidR="009E14C1" w:rsidRPr="003760D0">
        <w:rPr>
          <w:rFonts w:ascii="Times New Roman" w:hAnsi="Times New Roman" w:cs="Times New Roman" w:hint="eastAsia"/>
          <w:sz w:val="24"/>
          <w:szCs w:val="24"/>
          <w:lang w:val="en-US"/>
        </w:rPr>
        <w:t>market orientation as an antecedent of organization performance has been investigated in various contexts (</w:t>
      </w:r>
      <w:r w:rsidR="009E14C1" w:rsidRPr="003760D0">
        <w:rPr>
          <w:rFonts w:ascii="Times New Roman" w:hAnsi="Times New Roman" w:cs="Times New Roman"/>
          <w:sz w:val="24"/>
          <w:szCs w:val="24"/>
          <w:lang w:val="en-US"/>
        </w:rPr>
        <w:t xml:space="preserve">Rodriguez Cano, </w:t>
      </w:r>
      <w:proofErr w:type="spellStart"/>
      <w:r w:rsidR="009E14C1" w:rsidRPr="003760D0">
        <w:rPr>
          <w:rFonts w:ascii="Times New Roman" w:hAnsi="Times New Roman" w:cs="Times New Roman"/>
          <w:sz w:val="24"/>
          <w:szCs w:val="24"/>
          <w:lang w:val="en-US"/>
        </w:rPr>
        <w:t>Carrillat</w:t>
      </w:r>
      <w:proofErr w:type="spellEnd"/>
      <w:r w:rsidR="009E14C1" w:rsidRPr="003760D0">
        <w:rPr>
          <w:rFonts w:ascii="Times New Roman" w:hAnsi="Times New Roman" w:cs="Times New Roman"/>
          <w:sz w:val="24"/>
          <w:szCs w:val="24"/>
          <w:lang w:val="en-US"/>
        </w:rPr>
        <w:t xml:space="preserve">, </w:t>
      </w:r>
      <w:r w:rsidR="00864DD9">
        <w:rPr>
          <w:rFonts w:ascii="Times New Roman" w:hAnsi="Times New Roman" w:cs="Times New Roman"/>
          <w:sz w:val="24"/>
          <w:szCs w:val="24"/>
          <w:lang w:val="en-US"/>
        </w:rPr>
        <w:t>&amp;</w:t>
      </w:r>
      <w:r w:rsidR="002E70A8" w:rsidRPr="003760D0">
        <w:rPr>
          <w:rFonts w:ascii="Times New Roman" w:hAnsi="Times New Roman" w:cs="Times New Roman"/>
          <w:sz w:val="24"/>
          <w:szCs w:val="24"/>
          <w:lang w:val="en-US"/>
        </w:rPr>
        <w:t xml:space="preserve"> Jaramillo</w:t>
      </w:r>
      <w:r w:rsidR="00864DD9">
        <w:rPr>
          <w:rFonts w:ascii="Times New Roman" w:hAnsi="Times New Roman" w:cs="Times New Roman"/>
          <w:sz w:val="24"/>
          <w:szCs w:val="24"/>
          <w:lang w:val="en-US"/>
        </w:rPr>
        <w:t>,</w:t>
      </w:r>
      <w:r w:rsidR="00D517A9">
        <w:rPr>
          <w:rFonts w:ascii="Times New Roman" w:hAnsi="Times New Roman" w:cs="Times New Roman"/>
          <w:sz w:val="24"/>
          <w:szCs w:val="24"/>
          <w:lang w:val="en-US"/>
        </w:rPr>
        <w:t xml:space="preserve"> 2004</w:t>
      </w:r>
      <w:r w:rsidR="009E14C1" w:rsidRPr="003760D0">
        <w:rPr>
          <w:rFonts w:ascii="Times New Roman" w:hAnsi="Times New Roman" w:cs="Times New Roman" w:hint="eastAsia"/>
          <w:sz w:val="24"/>
          <w:szCs w:val="24"/>
          <w:lang w:val="en-US"/>
        </w:rPr>
        <w:t xml:space="preserve">), however, studies </w:t>
      </w:r>
      <w:r w:rsidR="00951B68" w:rsidRPr="003760D0">
        <w:rPr>
          <w:rFonts w:ascii="Times New Roman" w:hAnsi="Times New Roman" w:cs="Times New Roman"/>
          <w:sz w:val="24"/>
          <w:szCs w:val="24"/>
          <w:lang w:val="en-US"/>
        </w:rPr>
        <w:t>on</w:t>
      </w:r>
      <w:r w:rsidR="009E14C1" w:rsidRPr="003760D0">
        <w:rPr>
          <w:rFonts w:ascii="Times New Roman" w:hAnsi="Times New Roman" w:cs="Times New Roman"/>
          <w:sz w:val="24"/>
          <w:szCs w:val="24"/>
          <w:lang w:val="en-US"/>
        </w:rPr>
        <w:t xml:space="preserve"> market orientation</w:t>
      </w:r>
      <w:r w:rsidR="009E14C1" w:rsidRPr="003760D0">
        <w:rPr>
          <w:rFonts w:ascii="Times New Roman" w:hAnsi="Times New Roman" w:cs="Times New Roman" w:hint="eastAsia"/>
          <w:sz w:val="24"/>
          <w:szCs w:val="24"/>
          <w:lang w:val="en-US"/>
        </w:rPr>
        <w:t xml:space="preserve"> and innovation</w:t>
      </w:r>
      <w:r w:rsidR="009E14C1" w:rsidRPr="003760D0">
        <w:rPr>
          <w:rFonts w:ascii="Times New Roman" w:hAnsi="Times New Roman" w:cs="Times New Roman"/>
          <w:sz w:val="24"/>
          <w:szCs w:val="24"/>
          <w:lang w:val="en-US"/>
        </w:rPr>
        <w:t xml:space="preserve"> are less common</w:t>
      </w:r>
      <w:r w:rsidR="009E14C1" w:rsidRPr="003760D0">
        <w:rPr>
          <w:rFonts w:ascii="Times New Roman" w:hAnsi="Times New Roman" w:cs="Times New Roman" w:hint="eastAsia"/>
          <w:sz w:val="24"/>
          <w:szCs w:val="24"/>
          <w:lang w:val="en-US"/>
        </w:rPr>
        <w:t xml:space="preserve"> </w:t>
      </w:r>
      <w:r w:rsidR="00BF63B6">
        <w:rPr>
          <w:rFonts w:ascii="Times New Roman" w:hAnsi="Times New Roman" w:cs="Times New Roman"/>
          <w:sz w:val="24"/>
          <w:szCs w:val="24"/>
          <w:lang w:val="en-US"/>
        </w:rPr>
        <w:t xml:space="preserve">in branding </w:t>
      </w:r>
      <w:r w:rsidR="009E14C1" w:rsidRPr="003760D0">
        <w:rPr>
          <w:rFonts w:ascii="Times New Roman" w:hAnsi="Times New Roman" w:cs="Times New Roman"/>
          <w:sz w:val="24"/>
          <w:szCs w:val="24"/>
          <w:lang w:val="en-US"/>
        </w:rPr>
        <w:t xml:space="preserve">despite </w:t>
      </w:r>
      <w:r w:rsidR="00951B68" w:rsidRPr="003760D0">
        <w:rPr>
          <w:rFonts w:ascii="Times New Roman" w:hAnsi="Times New Roman" w:cs="Times New Roman"/>
          <w:sz w:val="24"/>
          <w:szCs w:val="24"/>
          <w:lang w:val="en-US"/>
        </w:rPr>
        <w:t>its</w:t>
      </w:r>
      <w:r w:rsidR="009E14C1" w:rsidRPr="003760D0">
        <w:rPr>
          <w:rFonts w:ascii="Times New Roman" w:hAnsi="Times New Roman" w:cs="Times New Roman"/>
          <w:sz w:val="24"/>
          <w:szCs w:val="24"/>
          <w:lang w:val="en-US"/>
        </w:rPr>
        <w:t xml:space="preserve"> strategic importance and the high failure rates of</w:t>
      </w:r>
      <w:r w:rsidR="009E14C1" w:rsidRPr="003760D0">
        <w:rPr>
          <w:rFonts w:ascii="Times New Roman" w:hAnsi="Times New Roman" w:cs="Times New Roman" w:hint="eastAsia"/>
          <w:sz w:val="24"/>
          <w:szCs w:val="24"/>
          <w:lang w:val="en-US"/>
        </w:rPr>
        <w:t xml:space="preserve"> innovation (</w:t>
      </w:r>
      <w:proofErr w:type="spellStart"/>
      <w:r w:rsidR="009E14C1" w:rsidRPr="003760D0">
        <w:rPr>
          <w:rFonts w:ascii="Times New Roman" w:hAnsi="Times New Roman" w:cs="Times New Roman" w:hint="eastAsia"/>
          <w:sz w:val="24"/>
          <w:szCs w:val="24"/>
          <w:lang w:val="en-US"/>
        </w:rPr>
        <w:t>Gotteland</w:t>
      </w:r>
      <w:proofErr w:type="spellEnd"/>
      <w:r w:rsidR="009E14C1" w:rsidRPr="003760D0">
        <w:rPr>
          <w:rFonts w:ascii="Times New Roman" w:hAnsi="Times New Roman" w:cs="Times New Roman" w:hint="eastAsia"/>
          <w:sz w:val="24"/>
          <w:szCs w:val="24"/>
          <w:lang w:val="en-US"/>
        </w:rPr>
        <w:t xml:space="preserve"> </w:t>
      </w:r>
      <w:r w:rsidR="00864DD9">
        <w:rPr>
          <w:rFonts w:ascii="Times New Roman" w:hAnsi="Times New Roman" w:cs="Times New Roman"/>
          <w:sz w:val="24"/>
          <w:szCs w:val="24"/>
          <w:lang w:val="en-US"/>
        </w:rPr>
        <w:t>&amp;</w:t>
      </w:r>
      <w:r w:rsidR="009E14C1" w:rsidRPr="003760D0">
        <w:rPr>
          <w:rFonts w:ascii="Times New Roman" w:hAnsi="Times New Roman" w:cs="Times New Roman" w:hint="eastAsia"/>
          <w:sz w:val="24"/>
          <w:szCs w:val="24"/>
          <w:lang w:val="en-US"/>
        </w:rPr>
        <w:t xml:space="preserve"> </w:t>
      </w:r>
      <w:proofErr w:type="spellStart"/>
      <w:r w:rsidR="009E14C1" w:rsidRPr="003760D0">
        <w:rPr>
          <w:rFonts w:ascii="Times New Roman" w:hAnsi="Times New Roman" w:cs="Times New Roman"/>
          <w:sz w:val="24"/>
          <w:szCs w:val="24"/>
          <w:lang w:val="en-US"/>
        </w:rPr>
        <w:t>Boulé</w:t>
      </w:r>
      <w:proofErr w:type="spellEnd"/>
      <w:r w:rsidR="00864DD9">
        <w:rPr>
          <w:rFonts w:ascii="Times New Roman" w:hAnsi="Times New Roman" w:cs="Times New Roman"/>
          <w:sz w:val="24"/>
          <w:szCs w:val="24"/>
          <w:lang w:val="en-US"/>
        </w:rPr>
        <w:t>,</w:t>
      </w:r>
      <w:r w:rsidR="009E14C1" w:rsidRPr="003760D0">
        <w:rPr>
          <w:rFonts w:ascii="Times New Roman" w:hAnsi="Times New Roman" w:cs="Times New Roman" w:hint="eastAsia"/>
          <w:sz w:val="24"/>
          <w:szCs w:val="24"/>
          <w:lang w:val="en-US"/>
        </w:rPr>
        <w:t xml:space="preserve"> 2006)</w:t>
      </w:r>
      <w:r w:rsidR="009E14C1" w:rsidRPr="003760D0">
        <w:rPr>
          <w:rFonts w:ascii="Times New Roman" w:hAnsi="Times New Roman" w:cs="Times New Roman"/>
          <w:sz w:val="24"/>
          <w:szCs w:val="24"/>
          <w:lang w:val="en-US"/>
        </w:rPr>
        <w:t xml:space="preserve">. Moreover, </w:t>
      </w:r>
      <w:r w:rsidR="00951B68" w:rsidRPr="003760D0">
        <w:rPr>
          <w:rFonts w:ascii="Times New Roman" w:hAnsi="Times New Roman" w:cs="Times New Roman"/>
          <w:sz w:val="24"/>
          <w:szCs w:val="24"/>
          <w:lang w:val="en-US"/>
        </w:rPr>
        <w:t xml:space="preserve">we recognize that </w:t>
      </w:r>
      <w:r w:rsidR="009E14C1" w:rsidRPr="003760D0">
        <w:rPr>
          <w:rFonts w:ascii="Times New Roman" w:hAnsi="Times New Roman" w:cs="Times New Roman"/>
          <w:sz w:val="24"/>
          <w:szCs w:val="24"/>
          <w:lang w:val="en-US"/>
        </w:rPr>
        <w:t>all studies do not lead to</w:t>
      </w:r>
      <w:r w:rsidR="009E14C1" w:rsidRPr="003760D0">
        <w:rPr>
          <w:rFonts w:ascii="Times New Roman" w:hAnsi="Times New Roman" w:cs="Times New Roman" w:hint="eastAsia"/>
          <w:sz w:val="24"/>
          <w:szCs w:val="24"/>
          <w:lang w:val="en-US"/>
        </w:rPr>
        <w:t xml:space="preserve"> </w:t>
      </w:r>
      <w:r w:rsidR="009E14C1" w:rsidRPr="003760D0">
        <w:rPr>
          <w:rFonts w:ascii="Times New Roman" w:hAnsi="Times New Roman" w:cs="Times New Roman"/>
          <w:sz w:val="24"/>
          <w:szCs w:val="24"/>
          <w:lang w:val="en-US"/>
        </w:rPr>
        <w:t>a conclusive link</w:t>
      </w:r>
      <w:r w:rsidR="00951B68" w:rsidRPr="003760D0">
        <w:rPr>
          <w:rFonts w:ascii="Times New Roman" w:hAnsi="Times New Roman" w:cs="Times New Roman"/>
          <w:sz w:val="24"/>
          <w:szCs w:val="24"/>
          <w:lang w:val="en-US"/>
        </w:rPr>
        <w:t xml:space="preserve"> (Subramanian </w:t>
      </w:r>
      <w:r w:rsidR="00864DD9">
        <w:rPr>
          <w:rFonts w:ascii="Times New Roman" w:hAnsi="Times New Roman" w:cs="Times New Roman"/>
          <w:sz w:val="24"/>
          <w:szCs w:val="24"/>
          <w:lang w:val="en-US"/>
        </w:rPr>
        <w:t>&amp;</w:t>
      </w:r>
      <w:r w:rsidR="00951B68" w:rsidRPr="003760D0">
        <w:rPr>
          <w:rFonts w:ascii="Times New Roman" w:hAnsi="Times New Roman" w:cs="Times New Roman"/>
          <w:sz w:val="24"/>
          <w:szCs w:val="24"/>
          <w:lang w:val="en-US"/>
        </w:rPr>
        <w:t xml:space="preserve"> </w:t>
      </w:r>
      <w:proofErr w:type="spellStart"/>
      <w:r w:rsidR="00951B68" w:rsidRPr="003760D0">
        <w:rPr>
          <w:rFonts w:ascii="Times New Roman" w:hAnsi="Times New Roman" w:cs="Times New Roman"/>
          <w:sz w:val="24"/>
          <w:szCs w:val="24"/>
          <w:lang w:val="en-US"/>
        </w:rPr>
        <w:t>Gopalakrishna</w:t>
      </w:r>
      <w:proofErr w:type="spellEnd"/>
      <w:r w:rsidR="00864DD9">
        <w:rPr>
          <w:rFonts w:ascii="Times New Roman" w:hAnsi="Times New Roman" w:cs="Times New Roman"/>
          <w:sz w:val="24"/>
          <w:szCs w:val="24"/>
          <w:lang w:val="en-US"/>
        </w:rPr>
        <w:t>,</w:t>
      </w:r>
      <w:r w:rsidR="00951B68" w:rsidRPr="003760D0">
        <w:rPr>
          <w:rFonts w:ascii="Times New Roman" w:hAnsi="Times New Roman" w:cs="Times New Roman" w:hint="eastAsia"/>
          <w:sz w:val="24"/>
          <w:szCs w:val="24"/>
          <w:lang w:val="en-US"/>
        </w:rPr>
        <w:t xml:space="preserve"> </w:t>
      </w:r>
      <w:r w:rsidR="00951B68" w:rsidRPr="003760D0">
        <w:rPr>
          <w:rFonts w:ascii="Times New Roman" w:hAnsi="Times New Roman" w:cs="Times New Roman"/>
          <w:sz w:val="24"/>
          <w:szCs w:val="24"/>
          <w:lang w:val="en-US"/>
        </w:rPr>
        <w:t>2001)</w:t>
      </w:r>
      <w:r w:rsidR="009E14C1" w:rsidRPr="003760D0">
        <w:rPr>
          <w:rFonts w:ascii="Times New Roman" w:hAnsi="Times New Roman" w:cs="Times New Roman"/>
          <w:sz w:val="24"/>
          <w:szCs w:val="24"/>
          <w:lang w:val="en-US"/>
        </w:rPr>
        <w:t xml:space="preserve">. For example, </w:t>
      </w:r>
      <w:r w:rsidR="009E14C1" w:rsidRPr="003760D0">
        <w:rPr>
          <w:rFonts w:ascii="Times New Roman" w:hAnsi="Times New Roman" w:cs="Times New Roman" w:hint="eastAsia"/>
          <w:sz w:val="24"/>
          <w:szCs w:val="24"/>
          <w:lang w:val="en-US"/>
        </w:rPr>
        <w:t xml:space="preserve">some studies </w:t>
      </w:r>
      <w:r w:rsidR="009E14C1" w:rsidRPr="003760D0">
        <w:rPr>
          <w:rFonts w:ascii="Times New Roman" w:hAnsi="Times New Roman" w:cs="Times New Roman"/>
          <w:sz w:val="24"/>
          <w:szCs w:val="24"/>
          <w:lang w:val="en-US"/>
        </w:rPr>
        <w:t>show a</w:t>
      </w:r>
      <w:r w:rsidR="009E14C1" w:rsidRPr="003760D0">
        <w:rPr>
          <w:rFonts w:ascii="Times New Roman" w:hAnsi="Times New Roman" w:cs="Times New Roman" w:hint="eastAsia"/>
          <w:sz w:val="24"/>
          <w:szCs w:val="24"/>
          <w:lang w:val="en-US"/>
        </w:rPr>
        <w:t xml:space="preserve"> positive</w:t>
      </w:r>
      <w:r w:rsidR="009E14C1" w:rsidRPr="003760D0">
        <w:rPr>
          <w:rFonts w:ascii="Times New Roman" w:hAnsi="Times New Roman" w:cs="Times New Roman"/>
          <w:sz w:val="24"/>
          <w:szCs w:val="24"/>
          <w:lang w:val="en-US"/>
        </w:rPr>
        <w:t xml:space="preserve"> impact of market orientation on </w:t>
      </w:r>
      <w:r w:rsidR="009E14C1" w:rsidRPr="003760D0">
        <w:rPr>
          <w:rFonts w:ascii="Times New Roman" w:hAnsi="Times New Roman" w:cs="Times New Roman" w:hint="eastAsia"/>
          <w:sz w:val="24"/>
          <w:szCs w:val="24"/>
          <w:lang w:val="en-US"/>
        </w:rPr>
        <w:t>innovation</w:t>
      </w:r>
      <w:r w:rsidR="009E14C1" w:rsidRPr="003760D0">
        <w:rPr>
          <w:rFonts w:ascii="Times New Roman" w:hAnsi="Times New Roman" w:cs="Times New Roman"/>
          <w:sz w:val="24"/>
          <w:szCs w:val="24"/>
          <w:lang w:val="en-US"/>
        </w:rPr>
        <w:t xml:space="preserve">, whereas </w:t>
      </w:r>
      <w:r w:rsidR="009E14C1" w:rsidRPr="003760D0">
        <w:rPr>
          <w:rFonts w:ascii="Times New Roman" w:hAnsi="Times New Roman" w:cs="Times New Roman"/>
          <w:sz w:val="24"/>
          <w:szCs w:val="24"/>
          <w:lang w:val="en-US"/>
        </w:rPr>
        <w:lastRenderedPageBreak/>
        <w:t>no significant link is found by</w:t>
      </w:r>
      <w:r w:rsidR="009E14C1" w:rsidRPr="003760D0">
        <w:rPr>
          <w:rFonts w:ascii="Times New Roman" w:hAnsi="Times New Roman" w:cs="Times New Roman" w:hint="eastAsia"/>
          <w:sz w:val="24"/>
          <w:szCs w:val="24"/>
          <w:lang w:val="en-US"/>
        </w:rPr>
        <w:t xml:space="preserve"> </w:t>
      </w:r>
      <w:r w:rsidR="00951B68" w:rsidRPr="003760D0">
        <w:rPr>
          <w:rFonts w:ascii="Times New Roman" w:hAnsi="Times New Roman" w:cs="Times New Roman"/>
          <w:sz w:val="24"/>
          <w:szCs w:val="24"/>
          <w:lang w:val="en-US"/>
        </w:rPr>
        <w:t>others</w:t>
      </w:r>
      <w:r w:rsidR="004E6A43" w:rsidRPr="003760D0">
        <w:rPr>
          <w:rFonts w:ascii="Times New Roman" w:hAnsi="Times New Roman" w:cs="Times New Roman" w:hint="eastAsia"/>
          <w:sz w:val="24"/>
          <w:szCs w:val="24"/>
          <w:lang w:val="en-US"/>
        </w:rPr>
        <w:t xml:space="preserve"> (</w:t>
      </w:r>
      <w:r w:rsidR="004E6A43" w:rsidRPr="003760D0">
        <w:rPr>
          <w:rFonts w:ascii="Times New Roman" w:hAnsi="Times New Roman" w:cs="Times New Roman"/>
          <w:sz w:val="24"/>
          <w:szCs w:val="24"/>
          <w:lang w:val="en-US"/>
        </w:rPr>
        <w:t>Han et al.</w:t>
      </w:r>
      <w:r w:rsidR="004E6A43">
        <w:rPr>
          <w:rFonts w:ascii="Times New Roman" w:hAnsi="Times New Roman" w:cs="Times New Roman"/>
          <w:sz w:val="24"/>
          <w:szCs w:val="24"/>
          <w:lang w:val="en-US"/>
        </w:rPr>
        <w:t>,</w:t>
      </w:r>
      <w:r w:rsidR="004E6A43" w:rsidRPr="003760D0">
        <w:rPr>
          <w:rFonts w:ascii="Times New Roman" w:hAnsi="Times New Roman" w:cs="Times New Roman" w:hint="eastAsia"/>
          <w:sz w:val="24"/>
          <w:szCs w:val="24"/>
          <w:lang w:val="en-US"/>
        </w:rPr>
        <w:t xml:space="preserve"> </w:t>
      </w:r>
      <w:r w:rsidR="004E6A43" w:rsidRPr="003760D0">
        <w:rPr>
          <w:rFonts w:ascii="Times New Roman" w:hAnsi="Times New Roman" w:cs="Times New Roman"/>
          <w:sz w:val="24"/>
          <w:szCs w:val="24"/>
          <w:lang w:val="en-US"/>
        </w:rPr>
        <w:t>1998</w:t>
      </w:r>
      <w:r w:rsidR="004E6A43" w:rsidRPr="003760D0">
        <w:rPr>
          <w:rFonts w:ascii="Times New Roman" w:hAnsi="Times New Roman" w:cs="Times New Roman" w:hint="eastAsia"/>
          <w:sz w:val="24"/>
          <w:szCs w:val="24"/>
          <w:lang w:val="en-US"/>
        </w:rPr>
        <w:t>)</w:t>
      </w:r>
      <w:r w:rsidR="009E14C1" w:rsidRPr="003760D0">
        <w:rPr>
          <w:rFonts w:ascii="Times New Roman" w:hAnsi="Times New Roman" w:cs="Times New Roman"/>
          <w:sz w:val="24"/>
          <w:szCs w:val="24"/>
          <w:lang w:val="en-US"/>
        </w:rPr>
        <w:t>.</w:t>
      </w:r>
      <w:r w:rsidR="009E14C1" w:rsidRPr="003760D0">
        <w:rPr>
          <w:rFonts w:ascii="Times New Roman" w:hAnsi="Times New Roman" w:cs="Times New Roman" w:hint="eastAsia"/>
          <w:sz w:val="24"/>
          <w:szCs w:val="24"/>
          <w:lang w:val="en-US"/>
        </w:rPr>
        <w:t xml:space="preserve"> </w:t>
      </w:r>
      <w:r w:rsidR="009E14C1" w:rsidRPr="003760D0">
        <w:rPr>
          <w:rFonts w:ascii="Times New Roman" w:hAnsi="Times New Roman" w:cs="Times New Roman"/>
          <w:sz w:val="24"/>
          <w:szCs w:val="24"/>
          <w:lang w:val="en-US"/>
        </w:rPr>
        <w:t>O</w:t>
      </w:r>
      <w:r w:rsidR="00951B68" w:rsidRPr="003760D0">
        <w:rPr>
          <w:rFonts w:ascii="Times New Roman" w:hAnsi="Times New Roman" w:cs="Times New Roman" w:hint="eastAsia"/>
          <w:sz w:val="24"/>
          <w:szCs w:val="24"/>
          <w:lang w:val="en-US"/>
        </w:rPr>
        <w:t>ur study provide</w:t>
      </w:r>
      <w:r w:rsidR="00AF1267" w:rsidRPr="003760D0">
        <w:rPr>
          <w:rFonts w:ascii="Times New Roman" w:hAnsi="Times New Roman" w:cs="Times New Roman"/>
          <w:sz w:val="24"/>
          <w:szCs w:val="24"/>
          <w:lang w:val="en-US"/>
        </w:rPr>
        <w:t>s</w:t>
      </w:r>
      <w:r w:rsidR="009E14C1" w:rsidRPr="003760D0">
        <w:rPr>
          <w:rFonts w:ascii="Times New Roman" w:hAnsi="Times New Roman" w:cs="Times New Roman" w:hint="eastAsia"/>
          <w:sz w:val="24"/>
          <w:szCs w:val="24"/>
          <w:lang w:val="en-US"/>
        </w:rPr>
        <w:t xml:space="preserve"> empirical support for positive link between market orientation and innovation in </w:t>
      </w:r>
      <w:r w:rsidR="002E5452">
        <w:rPr>
          <w:rFonts w:ascii="Times New Roman" w:hAnsi="Times New Roman" w:cs="Times New Roman"/>
          <w:sz w:val="24"/>
          <w:szCs w:val="24"/>
          <w:lang w:val="en-US"/>
        </w:rPr>
        <w:t xml:space="preserve">a </w:t>
      </w:r>
      <w:r w:rsidR="009E14C1" w:rsidRPr="003760D0">
        <w:rPr>
          <w:rFonts w:ascii="Times New Roman" w:hAnsi="Times New Roman" w:cs="Times New Roman" w:hint="eastAsia"/>
          <w:sz w:val="24"/>
          <w:szCs w:val="24"/>
          <w:lang w:val="en-US"/>
        </w:rPr>
        <w:t xml:space="preserve">high-tech </w:t>
      </w:r>
      <w:r w:rsidR="00300737">
        <w:rPr>
          <w:rFonts w:ascii="Times New Roman" w:hAnsi="Times New Roman" w:cs="Times New Roman"/>
          <w:sz w:val="24"/>
          <w:szCs w:val="24"/>
          <w:lang w:val="en-US"/>
        </w:rPr>
        <w:t>industrial services</w:t>
      </w:r>
      <w:r w:rsidR="009E14C1" w:rsidRPr="003760D0">
        <w:rPr>
          <w:rFonts w:ascii="Times New Roman" w:hAnsi="Times New Roman" w:cs="Times New Roman" w:hint="eastAsia"/>
          <w:sz w:val="24"/>
          <w:szCs w:val="24"/>
          <w:lang w:val="en-US"/>
        </w:rPr>
        <w:t xml:space="preserve"> context. </w:t>
      </w:r>
      <w:r w:rsidR="00951B68" w:rsidRPr="003760D0">
        <w:rPr>
          <w:rFonts w:ascii="Times New Roman" w:hAnsi="Times New Roman" w:cs="Times New Roman"/>
          <w:sz w:val="24"/>
          <w:szCs w:val="24"/>
          <w:lang w:val="en-US"/>
        </w:rPr>
        <w:t>We</w:t>
      </w:r>
      <w:r w:rsidR="009E14C1" w:rsidRPr="003760D0">
        <w:rPr>
          <w:rFonts w:ascii="Times New Roman" w:hAnsi="Times New Roman" w:cs="Times New Roman" w:hint="eastAsia"/>
          <w:sz w:val="24"/>
          <w:szCs w:val="24"/>
          <w:lang w:val="en-US"/>
        </w:rPr>
        <w:t xml:space="preserve"> </w:t>
      </w:r>
      <w:r w:rsidR="00EB1E82">
        <w:rPr>
          <w:rFonts w:ascii="Times New Roman" w:hAnsi="Times New Roman" w:cs="Times New Roman"/>
          <w:sz w:val="24"/>
          <w:szCs w:val="24"/>
          <w:lang w:val="en-US"/>
        </w:rPr>
        <w:t>demonstrate</w:t>
      </w:r>
      <w:r w:rsidR="009E14C1" w:rsidRPr="003760D0">
        <w:rPr>
          <w:rFonts w:ascii="Times New Roman" w:hAnsi="Times New Roman" w:cs="Times New Roman" w:hint="eastAsia"/>
          <w:sz w:val="24"/>
          <w:szCs w:val="24"/>
          <w:lang w:val="en-US"/>
        </w:rPr>
        <w:t xml:space="preserve"> that for high-tech </w:t>
      </w:r>
      <w:r w:rsidR="002E5452">
        <w:rPr>
          <w:rFonts w:ascii="Times New Roman" w:hAnsi="Times New Roman" w:cs="Times New Roman"/>
          <w:sz w:val="24"/>
          <w:szCs w:val="24"/>
          <w:lang w:val="en-US"/>
        </w:rPr>
        <w:t xml:space="preserve">service </w:t>
      </w:r>
      <w:r w:rsidR="009E14C1" w:rsidRPr="003760D0">
        <w:rPr>
          <w:rFonts w:ascii="Times New Roman" w:hAnsi="Times New Roman" w:cs="Times New Roman" w:hint="eastAsia"/>
          <w:sz w:val="24"/>
          <w:szCs w:val="24"/>
          <w:lang w:val="en-US"/>
        </w:rPr>
        <w:t xml:space="preserve">firms, market orientation </w:t>
      </w:r>
      <w:r w:rsidR="009E14C1" w:rsidRPr="003760D0">
        <w:rPr>
          <w:rFonts w:ascii="Times New Roman" w:hAnsi="Times New Roman" w:cs="Times New Roman"/>
          <w:sz w:val="24"/>
          <w:szCs w:val="24"/>
          <w:lang w:val="en-US"/>
        </w:rPr>
        <w:t xml:space="preserve">is </w:t>
      </w:r>
      <w:r w:rsidR="00951B68" w:rsidRPr="003760D0">
        <w:rPr>
          <w:rFonts w:ascii="Times New Roman" w:hAnsi="Times New Roman" w:cs="Times New Roman"/>
          <w:sz w:val="24"/>
          <w:szCs w:val="24"/>
          <w:lang w:val="en-US"/>
        </w:rPr>
        <w:t>a critical factor,</w:t>
      </w:r>
      <w:r w:rsidR="009E14C1" w:rsidRPr="003760D0">
        <w:rPr>
          <w:rFonts w:ascii="Times New Roman" w:hAnsi="Times New Roman" w:cs="Times New Roman"/>
          <w:sz w:val="24"/>
          <w:szCs w:val="24"/>
          <w:lang w:val="en-US"/>
        </w:rPr>
        <w:t xml:space="preserve"> </w:t>
      </w:r>
      <w:r w:rsidR="00951B68" w:rsidRPr="003760D0">
        <w:rPr>
          <w:rFonts w:ascii="Times New Roman" w:hAnsi="Times New Roman" w:cs="Times New Roman"/>
          <w:sz w:val="24"/>
          <w:szCs w:val="24"/>
          <w:lang w:val="en-US"/>
        </w:rPr>
        <w:t>necessary</w:t>
      </w:r>
      <w:r w:rsidR="009E14C1" w:rsidRPr="003760D0">
        <w:rPr>
          <w:rFonts w:ascii="Times New Roman" w:hAnsi="Times New Roman" w:cs="Times New Roman"/>
          <w:sz w:val="24"/>
          <w:szCs w:val="24"/>
          <w:lang w:val="en-US"/>
        </w:rPr>
        <w:t xml:space="preserve"> to create an</w:t>
      </w:r>
      <w:r w:rsidR="009E14C1" w:rsidRPr="003760D0">
        <w:rPr>
          <w:rFonts w:ascii="Times New Roman" w:hAnsi="Times New Roman" w:cs="Times New Roman" w:hint="eastAsia"/>
          <w:sz w:val="24"/>
          <w:szCs w:val="24"/>
          <w:lang w:val="en-US"/>
        </w:rPr>
        <w:t xml:space="preserve"> </w:t>
      </w:r>
      <w:r w:rsidR="009E14C1" w:rsidRPr="003760D0">
        <w:rPr>
          <w:rFonts w:ascii="Times New Roman" w:hAnsi="Times New Roman" w:cs="Times New Roman"/>
          <w:sz w:val="24"/>
          <w:szCs w:val="24"/>
          <w:lang w:val="en-US"/>
        </w:rPr>
        <w:t xml:space="preserve">optimal environment for </w:t>
      </w:r>
      <w:r w:rsidR="008A625B">
        <w:rPr>
          <w:rFonts w:ascii="Times New Roman" w:hAnsi="Times New Roman" w:cs="Times New Roman"/>
          <w:sz w:val="24"/>
          <w:szCs w:val="24"/>
          <w:lang w:val="en-US"/>
        </w:rPr>
        <w:t xml:space="preserve">brand </w:t>
      </w:r>
      <w:r w:rsidR="009E14C1" w:rsidRPr="003760D0">
        <w:rPr>
          <w:rFonts w:ascii="Times New Roman" w:hAnsi="Times New Roman" w:cs="Times New Roman"/>
          <w:sz w:val="24"/>
          <w:szCs w:val="24"/>
          <w:lang w:val="en-US"/>
        </w:rPr>
        <w:t>innovation</w:t>
      </w:r>
      <w:r w:rsidR="00951B68" w:rsidRPr="003760D0">
        <w:rPr>
          <w:rFonts w:ascii="Times New Roman" w:hAnsi="Times New Roman" w:cs="Times New Roman" w:hint="eastAsia"/>
          <w:sz w:val="24"/>
          <w:szCs w:val="24"/>
          <w:lang w:val="en-US"/>
        </w:rPr>
        <w:t xml:space="preserve"> and</w:t>
      </w:r>
      <w:r w:rsidR="009E14C1" w:rsidRPr="003760D0">
        <w:rPr>
          <w:rFonts w:ascii="Times New Roman" w:hAnsi="Times New Roman" w:cs="Times New Roman" w:hint="eastAsia"/>
          <w:sz w:val="24"/>
          <w:szCs w:val="24"/>
          <w:lang w:val="en-US"/>
        </w:rPr>
        <w:t xml:space="preserve"> </w:t>
      </w:r>
      <w:r w:rsidR="00451D31">
        <w:rPr>
          <w:rFonts w:ascii="Times New Roman" w:hAnsi="Times New Roman" w:cs="Times New Roman"/>
          <w:sz w:val="24"/>
          <w:szCs w:val="24"/>
          <w:lang w:val="en-US"/>
        </w:rPr>
        <w:t xml:space="preserve">for </w:t>
      </w:r>
      <w:r w:rsidR="009E14C1" w:rsidRPr="003760D0">
        <w:rPr>
          <w:rFonts w:ascii="Times New Roman" w:hAnsi="Times New Roman" w:cs="Times New Roman"/>
          <w:sz w:val="24"/>
          <w:szCs w:val="24"/>
          <w:lang w:val="en-US"/>
        </w:rPr>
        <w:t>facilitat</w:t>
      </w:r>
      <w:r w:rsidR="009E14C1" w:rsidRPr="003760D0">
        <w:rPr>
          <w:rFonts w:ascii="Times New Roman" w:hAnsi="Times New Roman" w:cs="Times New Roman" w:hint="eastAsia"/>
          <w:sz w:val="24"/>
          <w:szCs w:val="24"/>
          <w:lang w:val="en-US"/>
        </w:rPr>
        <w:t>ing</w:t>
      </w:r>
      <w:r w:rsidR="00951B68" w:rsidRPr="003760D0">
        <w:rPr>
          <w:rFonts w:ascii="Times New Roman" w:hAnsi="Times New Roman" w:cs="Times New Roman"/>
          <w:sz w:val="24"/>
          <w:szCs w:val="24"/>
          <w:lang w:val="en-US"/>
        </w:rPr>
        <w:t xml:space="preserve"> a firm’s </w:t>
      </w:r>
      <w:r w:rsidR="009E14C1" w:rsidRPr="003760D0">
        <w:rPr>
          <w:rFonts w:ascii="Times New Roman" w:hAnsi="Times New Roman" w:cs="Times New Roman"/>
          <w:sz w:val="24"/>
          <w:szCs w:val="24"/>
          <w:lang w:val="en-US"/>
        </w:rPr>
        <w:t>innovativeness</w:t>
      </w:r>
      <w:r w:rsidR="009E14C1" w:rsidRPr="003760D0">
        <w:rPr>
          <w:rFonts w:ascii="Times New Roman" w:hAnsi="Times New Roman" w:cs="Times New Roman" w:hint="eastAsia"/>
          <w:sz w:val="24"/>
          <w:szCs w:val="24"/>
          <w:lang w:val="en-US"/>
        </w:rPr>
        <w:t>.</w:t>
      </w:r>
    </w:p>
    <w:p w14:paraId="6ACB8C4D" w14:textId="0579D7B2" w:rsidR="00DA0206" w:rsidRPr="003760D0" w:rsidRDefault="00073395" w:rsidP="005638A0">
      <w:pPr>
        <w:spacing w:after="0" w:line="480" w:lineRule="auto"/>
        <w:rPr>
          <w:rFonts w:ascii="Times New Roman" w:hAnsi="Times New Roman" w:cs="Times New Roman"/>
          <w:b/>
          <w:sz w:val="28"/>
          <w:szCs w:val="28"/>
          <w:lang w:val="en-US"/>
        </w:rPr>
      </w:pPr>
      <w:r w:rsidRPr="003760D0">
        <w:rPr>
          <w:rFonts w:ascii="Times New Roman" w:hAnsi="Times New Roman" w:cs="Times New Roman"/>
          <w:sz w:val="24"/>
          <w:szCs w:val="24"/>
          <w:lang w:val="en-US"/>
        </w:rPr>
        <w:t xml:space="preserve">     </w:t>
      </w:r>
      <w:r w:rsidR="008179E0" w:rsidRPr="003760D0">
        <w:rPr>
          <w:rFonts w:ascii="Times New Roman" w:hAnsi="Times New Roman" w:cs="Times New Roman"/>
          <w:sz w:val="24"/>
          <w:szCs w:val="24"/>
          <w:lang w:val="en-US"/>
        </w:rPr>
        <w:t>(</w:t>
      </w:r>
      <w:r w:rsidR="003F182C">
        <w:rPr>
          <w:rFonts w:ascii="Times New Roman" w:eastAsia="SimSun" w:hAnsi="Times New Roman" w:cs="Times New Roman"/>
          <w:sz w:val="24"/>
          <w:szCs w:val="24"/>
          <w:lang w:val="en-US" w:eastAsia="zh-CN"/>
        </w:rPr>
        <w:t>2</w:t>
      </w:r>
      <w:r w:rsidR="008179E0" w:rsidRPr="003760D0">
        <w:rPr>
          <w:rFonts w:ascii="Times New Roman" w:hAnsi="Times New Roman" w:cs="Times New Roman"/>
          <w:sz w:val="24"/>
          <w:szCs w:val="24"/>
          <w:lang w:val="en-US"/>
        </w:rPr>
        <w:t xml:space="preserve">) </w:t>
      </w:r>
      <w:r w:rsidR="003F182C">
        <w:rPr>
          <w:rFonts w:ascii="Times New Roman" w:hAnsi="Times New Roman" w:cs="Times New Roman"/>
          <w:sz w:val="24"/>
          <w:szCs w:val="24"/>
          <w:lang w:val="en-US"/>
        </w:rPr>
        <w:t>Second</w:t>
      </w:r>
      <w:r w:rsidR="008179E0" w:rsidRPr="003760D0">
        <w:rPr>
          <w:rFonts w:ascii="Times New Roman" w:hAnsi="Times New Roman" w:cs="Times New Roman"/>
          <w:sz w:val="24"/>
          <w:szCs w:val="24"/>
          <w:lang w:val="en-US"/>
        </w:rPr>
        <w:t>, w</w:t>
      </w:r>
      <w:r w:rsidR="009E14C1" w:rsidRPr="003760D0">
        <w:rPr>
          <w:rFonts w:ascii="Times New Roman" w:hAnsi="Times New Roman" w:cs="Times New Roman" w:hint="eastAsia"/>
          <w:sz w:val="24"/>
          <w:szCs w:val="24"/>
          <w:lang w:val="en-US"/>
        </w:rPr>
        <w:t xml:space="preserve">e did not find a significant relationship between </w:t>
      </w:r>
      <w:r w:rsidR="009E14C1" w:rsidRPr="003760D0">
        <w:rPr>
          <w:rFonts w:ascii="Times New Roman" w:hAnsi="Times New Roman" w:cs="Times New Roman"/>
          <w:sz w:val="24"/>
          <w:szCs w:val="24"/>
          <w:lang w:val="en-US"/>
        </w:rPr>
        <w:t>internationalization</w:t>
      </w:r>
      <w:r w:rsidR="009E14C1" w:rsidRPr="003760D0">
        <w:rPr>
          <w:rFonts w:ascii="Times New Roman" w:hAnsi="Times New Roman" w:cs="Times New Roman" w:hint="eastAsia"/>
          <w:sz w:val="24"/>
          <w:szCs w:val="24"/>
          <w:lang w:val="en-US"/>
        </w:rPr>
        <w:t xml:space="preserve"> and innovation. </w:t>
      </w:r>
      <w:r w:rsidR="007C6ADC" w:rsidRPr="003760D0">
        <w:rPr>
          <w:rFonts w:ascii="Times New Roman" w:hAnsi="Times New Roman" w:cs="Times New Roman"/>
          <w:sz w:val="24"/>
          <w:szCs w:val="24"/>
          <w:lang w:val="en-US"/>
        </w:rPr>
        <w:t>Despite previous</w:t>
      </w:r>
      <w:r w:rsidR="009E14C1" w:rsidRPr="003760D0">
        <w:rPr>
          <w:rFonts w:ascii="Times New Roman" w:hAnsi="Times New Roman" w:cs="Times New Roman" w:hint="eastAsia"/>
          <w:sz w:val="24"/>
          <w:szCs w:val="24"/>
          <w:lang w:val="en-US"/>
        </w:rPr>
        <w:t xml:space="preserve"> argument</w:t>
      </w:r>
      <w:r w:rsidR="007C6ADC" w:rsidRPr="003760D0">
        <w:rPr>
          <w:rFonts w:ascii="Times New Roman" w:hAnsi="Times New Roman" w:cs="Times New Roman"/>
          <w:sz w:val="24"/>
          <w:szCs w:val="24"/>
          <w:lang w:val="en-US"/>
        </w:rPr>
        <w:t>s</w:t>
      </w:r>
      <w:r w:rsidR="009E14C1" w:rsidRPr="003760D0">
        <w:rPr>
          <w:rFonts w:ascii="Times New Roman" w:hAnsi="Times New Roman" w:cs="Times New Roman" w:hint="eastAsia"/>
          <w:sz w:val="24"/>
          <w:szCs w:val="24"/>
          <w:lang w:val="en-US"/>
        </w:rPr>
        <w:t xml:space="preserve"> that internationalization </w:t>
      </w:r>
      <w:r w:rsidR="009E14C1" w:rsidRPr="003760D0">
        <w:rPr>
          <w:rFonts w:ascii="Times New Roman" w:hAnsi="Times New Roman" w:cs="Times New Roman"/>
          <w:sz w:val="24"/>
          <w:szCs w:val="24"/>
          <w:lang w:val="en-US"/>
        </w:rPr>
        <w:t>facilit</w:t>
      </w:r>
      <w:r w:rsidR="009E14C1" w:rsidRPr="003760D0">
        <w:rPr>
          <w:rFonts w:ascii="Times New Roman" w:hAnsi="Times New Roman" w:cs="Times New Roman" w:hint="eastAsia"/>
          <w:sz w:val="24"/>
          <w:szCs w:val="24"/>
          <w:lang w:val="en-US"/>
        </w:rPr>
        <w:t xml:space="preserve">ates knowledge transfer and </w:t>
      </w:r>
      <w:r w:rsidR="009E14C1" w:rsidRPr="003760D0">
        <w:rPr>
          <w:rFonts w:ascii="Times New Roman" w:hAnsi="Times New Roman" w:cs="Times New Roman"/>
          <w:sz w:val="24"/>
          <w:szCs w:val="24"/>
          <w:lang w:val="en-US"/>
        </w:rPr>
        <w:t>acquisition</w:t>
      </w:r>
      <w:r w:rsidR="009E14C1" w:rsidRPr="003760D0">
        <w:rPr>
          <w:rFonts w:ascii="Times New Roman" w:hAnsi="Times New Roman" w:cs="Times New Roman" w:hint="eastAsia"/>
          <w:sz w:val="24"/>
          <w:szCs w:val="24"/>
          <w:lang w:val="en-US"/>
        </w:rPr>
        <w:t xml:space="preserve"> from foreign customers and firms, enhanc</w:t>
      </w:r>
      <w:r w:rsidR="007C6ADC" w:rsidRPr="003760D0">
        <w:rPr>
          <w:rFonts w:ascii="Times New Roman" w:hAnsi="Times New Roman" w:cs="Times New Roman"/>
          <w:sz w:val="24"/>
          <w:szCs w:val="24"/>
          <w:lang w:val="en-US"/>
        </w:rPr>
        <w:t>ing</w:t>
      </w:r>
      <w:r w:rsidR="007C6ADC" w:rsidRPr="003760D0">
        <w:rPr>
          <w:rFonts w:ascii="Times New Roman" w:hAnsi="Times New Roman" w:cs="Times New Roman" w:hint="eastAsia"/>
          <w:sz w:val="24"/>
          <w:szCs w:val="24"/>
          <w:lang w:val="en-US"/>
        </w:rPr>
        <w:t xml:space="preserve"> </w:t>
      </w:r>
      <w:r w:rsidR="009E14C1" w:rsidRPr="003760D0">
        <w:rPr>
          <w:rFonts w:ascii="Times New Roman" w:hAnsi="Times New Roman" w:cs="Times New Roman" w:hint="eastAsia"/>
          <w:sz w:val="24"/>
          <w:szCs w:val="24"/>
          <w:lang w:val="en-US"/>
        </w:rPr>
        <w:t>firms</w:t>
      </w:r>
      <w:r w:rsidR="009E14C1" w:rsidRPr="003760D0">
        <w:rPr>
          <w:rFonts w:ascii="Times New Roman" w:hAnsi="Times New Roman" w:cs="Times New Roman"/>
          <w:sz w:val="24"/>
          <w:szCs w:val="24"/>
          <w:lang w:val="en-US"/>
        </w:rPr>
        <w:t>’</w:t>
      </w:r>
      <w:r w:rsidR="009E14C1" w:rsidRPr="003760D0">
        <w:rPr>
          <w:rFonts w:ascii="Times New Roman" w:hAnsi="Times New Roman" w:cs="Times New Roman" w:hint="eastAsia"/>
          <w:sz w:val="24"/>
          <w:szCs w:val="24"/>
          <w:lang w:val="en-US"/>
        </w:rPr>
        <w:t xml:space="preserve"> innovation</w:t>
      </w:r>
      <w:r w:rsidR="007C6ADC" w:rsidRPr="003760D0">
        <w:rPr>
          <w:rFonts w:ascii="Times New Roman" w:hAnsi="Times New Roman" w:cs="Times New Roman"/>
          <w:sz w:val="24"/>
          <w:szCs w:val="24"/>
          <w:lang w:val="en-US"/>
        </w:rPr>
        <w:t xml:space="preserve"> capabilities, </w:t>
      </w:r>
      <w:r w:rsidR="007C6ADC" w:rsidRPr="003760D0">
        <w:rPr>
          <w:rFonts w:ascii="Times New Roman" w:hAnsi="Times New Roman" w:cs="Times New Roman" w:hint="eastAsia"/>
          <w:sz w:val="24"/>
          <w:szCs w:val="24"/>
          <w:lang w:val="en-US"/>
        </w:rPr>
        <w:t xml:space="preserve">we did not find </w:t>
      </w:r>
      <w:r w:rsidR="00F01FCE" w:rsidRPr="003760D0">
        <w:rPr>
          <w:rFonts w:ascii="Times New Roman" w:hAnsi="Times New Roman" w:cs="Times New Roman" w:hint="eastAsia"/>
          <w:sz w:val="24"/>
          <w:szCs w:val="24"/>
          <w:lang w:val="en-US"/>
        </w:rPr>
        <w:t xml:space="preserve">supporting </w:t>
      </w:r>
      <w:r w:rsidR="007C6ADC" w:rsidRPr="003760D0">
        <w:rPr>
          <w:rFonts w:ascii="Times New Roman" w:hAnsi="Times New Roman" w:cs="Times New Roman" w:hint="eastAsia"/>
          <w:sz w:val="24"/>
          <w:szCs w:val="24"/>
          <w:lang w:val="en-US"/>
        </w:rPr>
        <w:t>evidence</w:t>
      </w:r>
      <w:r w:rsidR="009E14C1" w:rsidRPr="003760D0">
        <w:rPr>
          <w:rFonts w:ascii="Times New Roman" w:hAnsi="Times New Roman" w:cs="Times New Roman" w:hint="eastAsia"/>
          <w:sz w:val="24"/>
          <w:szCs w:val="24"/>
          <w:lang w:val="en-US"/>
        </w:rPr>
        <w:t xml:space="preserve">. </w:t>
      </w:r>
      <w:r w:rsidR="007C6ADC" w:rsidRPr="003760D0">
        <w:rPr>
          <w:rFonts w:ascii="Times New Roman" w:hAnsi="Times New Roman" w:cs="Times New Roman"/>
          <w:sz w:val="24"/>
          <w:szCs w:val="24"/>
          <w:lang w:val="en-US"/>
        </w:rPr>
        <w:t>We consider that</w:t>
      </w:r>
      <w:r w:rsidR="009E14C1" w:rsidRPr="003760D0">
        <w:rPr>
          <w:rFonts w:ascii="Times New Roman" w:hAnsi="Times New Roman" w:cs="Times New Roman" w:hint="eastAsia"/>
          <w:sz w:val="24"/>
          <w:szCs w:val="24"/>
          <w:lang w:val="en-US"/>
        </w:rPr>
        <w:t xml:space="preserve"> high-tech </w:t>
      </w:r>
      <w:r w:rsidR="00164C23">
        <w:rPr>
          <w:rFonts w:ascii="Times New Roman" w:hAnsi="Times New Roman" w:cs="Times New Roman"/>
          <w:sz w:val="24"/>
          <w:szCs w:val="24"/>
          <w:lang w:val="en-US"/>
        </w:rPr>
        <w:t xml:space="preserve">service </w:t>
      </w:r>
      <w:r w:rsidR="009E14C1" w:rsidRPr="003760D0">
        <w:rPr>
          <w:rFonts w:ascii="Times New Roman" w:hAnsi="Times New Roman" w:cs="Times New Roman" w:hint="eastAsia"/>
          <w:sz w:val="24"/>
          <w:szCs w:val="24"/>
          <w:lang w:val="en-US"/>
        </w:rPr>
        <w:t xml:space="preserve">firms in </w:t>
      </w:r>
      <w:r w:rsidR="007C6ADC" w:rsidRPr="003760D0">
        <w:rPr>
          <w:rFonts w:ascii="Times New Roman" w:hAnsi="Times New Roman" w:cs="Times New Roman"/>
          <w:sz w:val="24"/>
          <w:szCs w:val="24"/>
          <w:lang w:val="en-US"/>
        </w:rPr>
        <w:t>C</w:t>
      </w:r>
      <w:r w:rsidR="009E14C1" w:rsidRPr="003760D0">
        <w:rPr>
          <w:rFonts w:ascii="Times New Roman" w:hAnsi="Times New Roman" w:cs="Times New Roman" w:hint="eastAsia"/>
          <w:sz w:val="24"/>
          <w:szCs w:val="24"/>
          <w:lang w:val="en-US"/>
        </w:rPr>
        <w:t xml:space="preserve">hina do not have enough capacity </w:t>
      </w:r>
      <w:r w:rsidR="00832214">
        <w:rPr>
          <w:rFonts w:ascii="Times New Roman" w:hAnsi="Times New Roman" w:cs="Times New Roman"/>
          <w:sz w:val="24"/>
          <w:szCs w:val="24"/>
          <w:lang w:val="en-US"/>
        </w:rPr>
        <w:t xml:space="preserve">or capability </w:t>
      </w:r>
      <w:r w:rsidR="009E14C1" w:rsidRPr="003760D0">
        <w:rPr>
          <w:rFonts w:ascii="Times New Roman" w:hAnsi="Times New Roman" w:cs="Times New Roman" w:hint="eastAsia"/>
          <w:sz w:val="24"/>
          <w:szCs w:val="24"/>
          <w:lang w:val="en-US"/>
        </w:rPr>
        <w:t xml:space="preserve">to absorb </w:t>
      </w:r>
      <w:r w:rsidR="007C6ADC" w:rsidRPr="003760D0">
        <w:rPr>
          <w:rFonts w:ascii="Times New Roman" w:hAnsi="Times New Roman" w:cs="Times New Roman"/>
          <w:sz w:val="24"/>
          <w:szCs w:val="24"/>
          <w:lang w:val="en-US"/>
        </w:rPr>
        <w:t>new</w:t>
      </w:r>
      <w:r w:rsidR="009E14C1" w:rsidRPr="003760D0">
        <w:rPr>
          <w:rFonts w:ascii="Times New Roman" w:hAnsi="Times New Roman" w:cs="Times New Roman" w:hint="eastAsia"/>
          <w:sz w:val="24"/>
          <w:szCs w:val="24"/>
          <w:lang w:val="en-US"/>
        </w:rPr>
        <w:t xml:space="preserve"> knowledge provided by internationalization (</w:t>
      </w:r>
      <w:proofErr w:type="spellStart"/>
      <w:r w:rsidR="009E14C1" w:rsidRPr="003760D0">
        <w:rPr>
          <w:rFonts w:ascii="Times New Roman" w:hAnsi="Times New Roman" w:cs="Times New Roman"/>
          <w:sz w:val="24"/>
          <w:szCs w:val="24"/>
          <w:lang w:val="en-US"/>
        </w:rPr>
        <w:t>Kyl</w:t>
      </w:r>
      <w:r w:rsidR="009E14C1" w:rsidRPr="003760D0">
        <w:rPr>
          <w:rFonts w:ascii="Times New Roman" w:hAnsi="Times New Roman" w:cs="Times New Roman" w:hint="eastAsia"/>
          <w:sz w:val="24"/>
          <w:szCs w:val="24"/>
          <w:lang w:val="en-US"/>
        </w:rPr>
        <w:t>a</w:t>
      </w:r>
      <w:r w:rsidR="009E14C1" w:rsidRPr="003760D0">
        <w:rPr>
          <w:rFonts w:ascii="Times New Roman" w:hAnsi="Times New Roman" w:cs="Times New Roman"/>
          <w:sz w:val="24"/>
          <w:szCs w:val="24"/>
          <w:lang w:val="en-US"/>
        </w:rPr>
        <w:t>heiko</w:t>
      </w:r>
      <w:proofErr w:type="spellEnd"/>
      <w:r w:rsidR="001A2F2C" w:rsidRPr="003760D0">
        <w:rPr>
          <w:rFonts w:ascii="Times New Roman" w:hAnsi="Times New Roman" w:cs="Times New Roman" w:hint="eastAsia"/>
          <w:sz w:val="24"/>
          <w:szCs w:val="24"/>
          <w:lang w:val="en-US"/>
        </w:rPr>
        <w:t xml:space="preserve"> et al.</w:t>
      </w:r>
      <w:r w:rsidR="009E0E33">
        <w:rPr>
          <w:rFonts w:ascii="Times New Roman" w:hAnsi="Times New Roman" w:cs="Times New Roman"/>
          <w:sz w:val="24"/>
          <w:szCs w:val="24"/>
          <w:lang w:val="en-US"/>
        </w:rPr>
        <w:t>,</w:t>
      </w:r>
      <w:r w:rsidR="009E14C1" w:rsidRPr="003760D0">
        <w:rPr>
          <w:rFonts w:ascii="Times New Roman" w:hAnsi="Times New Roman" w:cs="Times New Roman" w:hint="eastAsia"/>
          <w:sz w:val="24"/>
          <w:szCs w:val="24"/>
          <w:lang w:val="en-US"/>
        </w:rPr>
        <w:t xml:space="preserve"> 2011</w:t>
      </w:r>
      <w:r w:rsidR="007C6ADC" w:rsidRPr="003760D0">
        <w:rPr>
          <w:rFonts w:ascii="Times New Roman" w:hAnsi="Times New Roman" w:cs="Times New Roman" w:hint="eastAsia"/>
          <w:sz w:val="24"/>
          <w:szCs w:val="24"/>
          <w:lang w:val="en-US"/>
        </w:rPr>
        <w:t>). The lack of such capability is particularly</w:t>
      </w:r>
      <w:r w:rsidR="009E14C1" w:rsidRPr="003760D0">
        <w:rPr>
          <w:rFonts w:ascii="Times New Roman" w:hAnsi="Times New Roman" w:cs="Times New Roman" w:hint="eastAsia"/>
          <w:sz w:val="24"/>
          <w:szCs w:val="24"/>
          <w:lang w:val="en-US"/>
        </w:rPr>
        <w:t xml:space="preserve"> </w:t>
      </w:r>
      <w:r w:rsidR="007C6ADC" w:rsidRPr="003760D0">
        <w:rPr>
          <w:rFonts w:ascii="Times New Roman" w:hAnsi="Times New Roman" w:cs="Times New Roman"/>
          <w:sz w:val="24"/>
          <w:szCs w:val="24"/>
          <w:lang w:val="en-US"/>
        </w:rPr>
        <w:t>likely</w:t>
      </w:r>
      <w:r w:rsidR="009E14C1" w:rsidRPr="003760D0">
        <w:rPr>
          <w:rFonts w:ascii="Times New Roman" w:hAnsi="Times New Roman" w:cs="Times New Roman" w:hint="eastAsia"/>
          <w:sz w:val="24"/>
          <w:szCs w:val="24"/>
          <w:lang w:val="en-US"/>
        </w:rPr>
        <w:t xml:space="preserve"> for new firms</w:t>
      </w:r>
      <w:r w:rsidR="007C6ADC" w:rsidRPr="003760D0">
        <w:rPr>
          <w:rFonts w:ascii="Times New Roman" w:hAnsi="Times New Roman" w:cs="Times New Roman"/>
          <w:sz w:val="24"/>
          <w:szCs w:val="24"/>
          <w:lang w:val="en-US"/>
        </w:rPr>
        <w:t>,</w:t>
      </w:r>
      <w:r w:rsidR="009E14C1" w:rsidRPr="003760D0">
        <w:rPr>
          <w:rFonts w:ascii="Times New Roman" w:hAnsi="Times New Roman" w:cs="Times New Roman" w:hint="eastAsia"/>
          <w:sz w:val="24"/>
          <w:szCs w:val="24"/>
          <w:lang w:val="en-US"/>
        </w:rPr>
        <w:t xml:space="preserve"> wh</w:t>
      </w:r>
      <w:r w:rsidR="007C6ADC" w:rsidRPr="003760D0">
        <w:rPr>
          <w:rFonts w:ascii="Times New Roman" w:hAnsi="Times New Roman" w:cs="Times New Roman"/>
          <w:sz w:val="24"/>
          <w:szCs w:val="24"/>
          <w:lang w:val="en-US"/>
        </w:rPr>
        <w:t>ich</w:t>
      </w:r>
      <w:r w:rsidR="009E14C1" w:rsidRPr="003760D0">
        <w:rPr>
          <w:rFonts w:ascii="Times New Roman" w:hAnsi="Times New Roman" w:cs="Times New Roman" w:hint="eastAsia"/>
          <w:sz w:val="24"/>
          <w:szCs w:val="24"/>
          <w:lang w:val="en-US"/>
        </w:rPr>
        <w:t xml:space="preserve"> are still in </w:t>
      </w:r>
      <w:r w:rsidR="007C6ADC" w:rsidRPr="003760D0">
        <w:rPr>
          <w:rFonts w:ascii="Times New Roman" w:hAnsi="Times New Roman" w:cs="Times New Roman"/>
          <w:sz w:val="24"/>
          <w:szCs w:val="24"/>
          <w:lang w:val="en-US"/>
        </w:rPr>
        <w:t xml:space="preserve">their </w:t>
      </w:r>
      <w:r w:rsidR="007C6ADC" w:rsidRPr="003760D0">
        <w:rPr>
          <w:rFonts w:ascii="Times New Roman" w:hAnsi="Times New Roman" w:cs="Times New Roman" w:hint="eastAsia"/>
          <w:sz w:val="24"/>
          <w:szCs w:val="24"/>
          <w:lang w:val="en-US"/>
        </w:rPr>
        <w:t>early</w:t>
      </w:r>
      <w:r w:rsidR="009E14C1" w:rsidRPr="003760D0">
        <w:rPr>
          <w:rFonts w:ascii="Times New Roman" w:hAnsi="Times New Roman" w:cs="Times New Roman" w:hint="eastAsia"/>
          <w:sz w:val="24"/>
          <w:szCs w:val="24"/>
          <w:lang w:val="en-US"/>
        </w:rPr>
        <w:t xml:space="preserve"> stage</w:t>
      </w:r>
      <w:r w:rsidR="00DE479C">
        <w:rPr>
          <w:rFonts w:ascii="Times New Roman" w:hAnsi="Times New Roman" w:cs="Times New Roman"/>
          <w:sz w:val="24"/>
          <w:szCs w:val="24"/>
          <w:lang w:val="en-US"/>
        </w:rPr>
        <w:t>s</w:t>
      </w:r>
      <w:r w:rsidR="009E14C1" w:rsidRPr="003760D0">
        <w:rPr>
          <w:rFonts w:ascii="Times New Roman" w:hAnsi="Times New Roman" w:cs="Times New Roman" w:hint="eastAsia"/>
          <w:sz w:val="24"/>
          <w:szCs w:val="24"/>
          <w:lang w:val="en-US"/>
        </w:rPr>
        <w:t xml:space="preserve"> of </w:t>
      </w:r>
      <w:r w:rsidR="00DE479C">
        <w:rPr>
          <w:rFonts w:ascii="Times New Roman" w:hAnsi="Times New Roman" w:cs="Times New Roman"/>
          <w:sz w:val="24"/>
          <w:szCs w:val="24"/>
          <w:lang w:val="en-US"/>
        </w:rPr>
        <w:t xml:space="preserve">development and </w:t>
      </w:r>
      <w:r w:rsidR="00DE479C" w:rsidRPr="003760D0">
        <w:rPr>
          <w:rFonts w:ascii="Times New Roman" w:hAnsi="Times New Roman" w:cs="Times New Roman"/>
          <w:sz w:val="24"/>
          <w:szCs w:val="24"/>
          <w:lang w:val="en-US"/>
        </w:rPr>
        <w:t>internationalization</w:t>
      </w:r>
      <w:r w:rsidR="00DE479C" w:rsidRPr="003760D0">
        <w:rPr>
          <w:rFonts w:ascii="Times New Roman" w:hAnsi="Times New Roman" w:cs="Times New Roman" w:hint="eastAsia"/>
          <w:sz w:val="24"/>
          <w:szCs w:val="24"/>
          <w:lang w:val="en-US"/>
        </w:rPr>
        <w:t xml:space="preserve"> </w:t>
      </w:r>
      <w:r w:rsidR="009E14C1" w:rsidRPr="003760D0">
        <w:rPr>
          <w:rFonts w:ascii="Times New Roman" w:hAnsi="Times New Roman" w:cs="Times New Roman" w:hint="eastAsia"/>
          <w:sz w:val="24"/>
          <w:szCs w:val="24"/>
          <w:lang w:val="en-US"/>
        </w:rPr>
        <w:t xml:space="preserve">(Jones </w:t>
      </w:r>
      <w:r w:rsidR="009E0E33">
        <w:rPr>
          <w:rFonts w:ascii="Times New Roman" w:hAnsi="Times New Roman" w:cs="Times New Roman"/>
          <w:sz w:val="24"/>
          <w:szCs w:val="24"/>
          <w:lang w:val="en-US"/>
        </w:rPr>
        <w:t>&amp;</w:t>
      </w:r>
      <w:r w:rsidR="001A2F2C" w:rsidRPr="003760D0">
        <w:rPr>
          <w:rFonts w:ascii="Times New Roman" w:hAnsi="Times New Roman" w:cs="Times New Roman" w:hint="eastAsia"/>
          <w:sz w:val="24"/>
          <w:szCs w:val="24"/>
          <w:lang w:val="en-US"/>
        </w:rPr>
        <w:t xml:space="preserve"> </w:t>
      </w:r>
      <w:proofErr w:type="spellStart"/>
      <w:r w:rsidR="001A2F2C" w:rsidRPr="003760D0">
        <w:rPr>
          <w:rFonts w:ascii="Times New Roman" w:hAnsi="Times New Roman" w:cs="Times New Roman" w:hint="eastAsia"/>
          <w:sz w:val="24"/>
          <w:szCs w:val="24"/>
          <w:lang w:val="en-US"/>
        </w:rPr>
        <w:t>Coviello</w:t>
      </w:r>
      <w:proofErr w:type="spellEnd"/>
      <w:r w:rsidR="009E0E33">
        <w:rPr>
          <w:rFonts w:ascii="Times New Roman" w:hAnsi="Times New Roman" w:cs="Times New Roman"/>
          <w:sz w:val="24"/>
          <w:szCs w:val="24"/>
          <w:lang w:val="en-US"/>
        </w:rPr>
        <w:t>,</w:t>
      </w:r>
      <w:r w:rsidR="009E14C1" w:rsidRPr="003760D0">
        <w:rPr>
          <w:rFonts w:ascii="Times New Roman" w:hAnsi="Times New Roman" w:cs="Times New Roman" w:hint="eastAsia"/>
          <w:sz w:val="24"/>
          <w:szCs w:val="24"/>
          <w:lang w:val="en-US"/>
        </w:rPr>
        <w:t xml:space="preserve"> 2005). </w:t>
      </w:r>
      <w:r w:rsidR="007C6ADC" w:rsidRPr="003760D0">
        <w:rPr>
          <w:rFonts w:ascii="Times New Roman" w:hAnsi="Times New Roman" w:cs="Times New Roman"/>
          <w:sz w:val="24"/>
          <w:szCs w:val="24"/>
          <w:lang w:val="en-US"/>
        </w:rPr>
        <w:t xml:space="preserve">For example, </w:t>
      </w:r>
      <w:r w:rsidR="007C6ADC" w:rsidRPr="003760D0">
        <w:rPr>
          <w:rFonts w:ascii="Times New Roman" w:hAnsi="Times New Roman" w:cs="Times New Roman" w:hint="eastAsia"/>
          <w:sz w:val="24"/>
          <w:szCs w:val="24"/>
          <w:lang w:val="en-US"/>
        </w:rPr>
        <w:t xml:space="preserve">firms with </w:t>
      </w:r>
      <w:proofErr w:type="spellStart"/>
      <w:r w:rsidR="007C6ADC" w:rsidRPr="003760D0">
        <w:rPr>
          <w:rFonts w:ascii="Times New Roman" w:hAnsi="Times New Roman" w:cs="Times New Roman"/>
          <w:sz w:val="24"/>
          <w:szCs w:val="24"/>
          <w:lang w:val="en-US"/>
        </w:rPr>
        <w:t>adhoc</w:t>
      </w:r>
      <w:proofErr w:type="spellEnd"/>
      <w:r w:rsidR="007C6ADC" w:rsidRPr="003760D0">
        <w:rPr>
          <w:rFonts w:ascii="Times New Roman" w:hAnsi="Times New Roman" w:cs="Times New Roman"/>
          <w:sz w:val="24"/>
          <w:szCs w:val="24"/>
          <w:lang w:val="en-US"/>
        </w:rPr>
        <w:t xml:space="preserve"> export sales, </w:t>
      </w:r>
      <w:r w:rsidR="007C6ADC" w:rsidRPr="003760D0">
        <w:rPr>
          <w:rFonts w:ascii="Times New Roman" w:hAnsi="Times New Roman" w:cs="Times New Roman" w:hint="eastAsia"/>
          <w:sz w:val="24"/>
          <w:szCs w:val="24"/>
          <w:lang w:val="en-US"/>
        </w:rPr>
        <w:t>no regular export</w:t>
      </w:r>
      <w:r w:rsidR="007C6ADC" w:rsidRPr="003760D0">
        <w:rPr>
          <w:rFonts w:ascii="Times New Roman" w:hAnsi="Times New Roman" w:cs="Times New Roman"/>
          <w:sz w:val="24"/>
          <w:szCs w:val="24"/>
          <w:lang w:val="en-US"/>
        </w:rPr>
        <w:t>,</w:t>
      </w:r>
      <w:r w:rsidR="007C6ADC" w:rsidRPr="003760D0">
        <w:rPr>
          <w:rFonts w:ascii="Times New Roman" w:hAnsi="Times New Roman" w:cs="Times New Roman" w:hint="eastAsia"/>
          <w:sz w:val="24"/>
          <w:szCs w:val="24"/>
          <w:lang w:val="en-US"/>
        </w:rPr>
        <w:t xml:space="preserve"> or export through agents </w:t>
      </w:r>
      <w:r w:rsidR="007C6ADC" w:rsidRPr="003760D0">
        <w:rPr>
          <w:rFonts w:ascii="Times New Roman" w:hAnsi="Times New Roman" w:cs="Times New Roman"/>
          <w:sz w:val="24"/>
          <w:szCs w:val="24"/>
          <w:lang w:val="en-US"/>
        </w:rPr>
        <w:t xml:space="preserve">may not have the procedures to facilitate and absorb new innovation from internationalization. </w:t>
      </w:r>
      <w:r w:rsidR="00941432" w:rsidRPr="003760D0">
        <w:rPr>
          <w:rFonts w:ascii="Times New Roman" w:hAnsi="Times New Roman" w:cs="Times New Roman"/>
          <w:sz w:val="24"/>
          <w:szCs w:val="24"/>
          <w:lang w:val="en-US"/>
        </w:rPr>
        <w:t>This finding reflects our sampling profile well</w:t>
      </w:r>
      <w:r w:rsidR="008A0B9E">
        <w:rPr>
          <w:rFonts w:ascii="Times New Roman" w:hAnsi="Times New Roman" w:cs="Times New Roman"/>
          <w:sz w:val="24"/>
          <w:szCs w:val="24"/>
          <w:lang w:val="en-US"/>
        </w:rPr>
        <w:t xml:space="preserve"> and</w:t>
      </w:r>
      <w:r w:rsidR="00941432" w:rsidRPr="003760D0">
        <w:rPr>
          <w:rFonts w:ascii="Times New Roman" w:hAnsi="Times New Roman" w:cs="Times New Roman"/>
          <w:sz w:val="24"/>
          <w:szCs w:val="24"/>
          <w:lang w:val="en-US"/>
        </w:rPr>
        <w:t xml:space="preserve"> </w:t>
      </w:r>
      <w:r w:rsidR="008A0B9E">
        <w:rPr>
          <w:rFonts w:ascii="Times New Roman" w:hAnsi="Times New Roman" w:cs="Times New Roman"/>
          <w:sz w:val="24"/>
          <w:szCs w:val="24"/>
          <w:lang w:val="en-US"/>
        </w:rPr>
        <w:t>w</w:t>
      </w:r>
      <w:r w:rsidR="007C6ADC" w:rsidRPr="003760D0">
        <w:rPr>
          <w:rFonts w:ascii="Times New Roman" w:hAnsi="Times New Roman" w:cs="Times New Roman"/>
          <w:sz w:val="24"/>
          <w:szCs w:val="24"/>
          <w:lang w:val="en-US"/>
        </w:rPr>
        <w:t>e recommend f</w:t>
      </w:r>
      <w:r w:rsidR="009E14C1" w:rsidRPr="003760D0">
        <w:rPr>
          <w:rFonts w:ascii="Times New Roman" w:hAnsi="Times New Roman" w:cs="Times New Roman" w:hint="eastAsia"/>
          <w:sz w:val="24"/>
          <w:szCs w:val="24"/>
          <w:lang w:val="en-US"/>
        </w:rPr>
        <w:t xml:space="preserve">uture research </w:t>
      </w:r>
      <w:r w:rsidR="007C6ADC" w:rsidRPr="003760D0">
        <w:rPr>
          <w:rFonts w:ascii="Times New Roman" w:hAnsi="Times New Roman" w:cs="Times New Roman"/>
          <w:sz w:val="24"/>
          <w:szCs w:val="24"/>
          <w:lang w:val="en-US"/>
        </w:rPr>
        <w:t>to explore</w:t>
      </w:r>
      <w:r w:rsidR="009E14C1" w:rsidRPr="003760D0">
        <w:rPr>
          <w:rFonts w:ascii="Times New Roman" w:hAnsi="Times New Roman" w:cs="Times New Roman" w:hint="eastAsia"/>
          <w:sz w:val="24"/>
          <w:szCs w:val="24"/>
          <w:lang w:val="en-US"/>
        </w:rPr>
        <w:t xml:space="preserve"> a more fine-grained investigation of the link between </w:t>
      </w:r>
      <w:r w:rsidR="009E14C1" w:rsidRPr="003760D0">
        <w:rPr>
          <w:rFonts w:ascii="Times New Roman" w:hAnsi="Times New Roman" w:cs="Times New Roman"/>
          <w:sz w:val="24"/>
          <w:szCs w:val="24"/>
          <w:lang w:val="en-US"/>
        </w:rPr>
        <w:t>internationalization</w:t>
      </w:r>
      <w:r w:rsidR="009E14C1" w:rsidRPr="003760D0">
        <w:rPr>
          <w:rFonts w:ascii="Times New Roman" w:hAnsi="Times New Roman" w:cs="Times New Roman" w:hint="eastAsia"/>
          <w:sz w:val="24"/>
          <w:szCs w:val="24"/>
          <w:lang w:val="en-US"/>
        </w:rPr>
        <w:t xml:space="preserve"> and innovation by considering the moderating effect of absorptive capacity or internationalization stage.</w:t>
      </w:r>
    </w:p>
    <w:p w14:paraId="19275EDC" w14:textId="51F3BCE2" w:rsidR="00142E9A" w:rsidRPr="003760D0" w:rsidRDefault="00073395" w:rsidP="005638A0">
      <w:pPr>
        <w:spacing w:after="0" w:line="480" w:lineRule="auto"/>
        <w:rPr>
          <w:rFonts w:ascii="Times New Roman" w:hAnsi="Times New Roman" w:cs="Times New Roman"/>
          <w:b/>
          <w:sz w:val="28"/>
          <w:szCs w:val="28"/>
          <w:lang w:val="en-US"/>
        </w:rPr>
      </w:pPr>
      <w:r w:rsidRPr="003760D0">
        <w:rPr>
          <w:rFonts w:ascii="Times New Roman" w:hAnsi="Times New Roman" w:cs="Times New Roman"/>
          <w:sz w:val="24"/>
          <w:szCs w:val="24"/>
          <w:lang w:val="en-US"/>
        </w:rPr>
        <w:t xml:space="preserve">     </w:t>
      </w:r>
      <w:r w:rsidR="008179E0" w:rsidRPr="003760D0">
        <w:rPr>
          <w:rFonts w:ascii="Times New Roman" w:hAnsi="Times New Roman" w:cs="Times New Roman"/>
          <w:sz w:val="24"/>
          <w:szCs w:val="24"/>
          <w:lang w:val="en-US"/>
        </w:rPr>
        <w:t>(</w:t>
      </w:r>
      <w:r w:rsidR="006754B9">
        <w:rPr>
          <w:rFonts w:ascii="Times New Roman" w:hAnsi="Times New Roman" w:cs="Times New Roman"/>
          <w:sz w:val="24"/>
          <w:szCs w:val="24"/>
          <w:lang w:val="en-US"/>
        </w:rPr>
        <w:t>3</w:t>
      </w:r>
      <w:r w:rsidR="008179E0" w:rsidRPr="003760D0">
        <w:rPr>
          <w:rFonts w:ascii="Times New Roman" w:hAnsi="Times New Roman" w:cs="Times New Roman"/>
          <w:sz w:val="24"/>
          <w:szCs w:val="24"/>
          <w:lang w:val="en-US"/>
        </w:rPr>
        <w:t xml:space="preserve">) </w:t>
      </w:r>
      <w:r w:rsidR="006754B9">
        <w:rPr>
          <w:rFonts w:ascii="Times New Roman" w:hAnsi="Times New Roman" w:cs="Times New Roman"/>
          <w:sz w:val="24"/>
          <w:szCs w:val="24"/>
          <w:lang w:val="en-US"/>
        </w:rPr>
        <w:t>Third</w:t>
      </w:r>
      <w:r w:rsidR="008179E0" w:rsidRPr="003760D0">
        <w:rPr>
          <w:rFonts w:ascii="Times New Roman" w:hAnsi="Times New Roman" w:cs="Times New Roman"/>
          <w:sz w:val="24"/>
          <w:szCs w:val="24"/>
          <w:lang w:val="en-US"/>
        </w:rPr>
        <w:t xml:space="preserve">, </w:t>
      </w:r>
      <w:r w:rsidR="00611891">
        <w:rPr>
          <w:rFonts w:ascii="Times New Roman" w:hAnsi="Times New Roman" w:cs="Times New Roman"/>
          <w:sz w:val="24"/>
          <w:szCs w:val="24"/>
          <w:lang w:val="en-US"/>
        </w:rPr>
        <w:t>u</w:t>
      </w:r>
      <w:r w:rsidR="009E14C1" w:rsidRPr="003760D0">
        <w:rPr>
          <w:rFonts w:ascii="Times New Roman" w:hAnsi="Times New Roman" w:cs="Times New Roman"/>
          <w:sz w:val="24"/>
          <w:szCs w:val="24"/>
          <w:lang w:val="en-US"/>
        </w:rPr>
        <w:t xml:space="preserve">sing </w:t>
      </w:r>
      <w:r w:rsidR="00142E9A" w:rsidRPr="003760D0">
        <w:rPr>
          <w:rFonts w:ascii="Times New Roman" w:hAnsi="Times New Roman" w:cs="Times New Roman"/>
          <w:sz w:val="24"/>
          <w:szCs w:val="24"/>
          <w:lang w:val="en-US"/>
        </w:rPr>
        <w:t>a multidimensional</w:t>
      </w:r>
      <w:r w:rsidR="009E14C1" w:rsidRPr="003760D0">
        <w:rPr>
          <w:rFonts w:ascii="Times New Roman" w:hAnsi="Times New Roman" w:cs="Times New Roman"/>
          <w:sz w:val="24"/>
          <w:szCs w:val="24"/>
          <w:lang w:val="en-US"/>
        </w:rPr>
        <w:t xml:space="preserve"> </w:t>
      </w:r>
      <w:r w:rsidR="0039056C">
        <w:rPr>
          <w:rFonts w:ascii="Times New Roman" w:hAnsi="Times New Roman" w:cs="Times New Roman"/>
          <w:sz w:val="24"/>
          <w:szCs w:val="24"/>
          <w:lang w:val="en-US"/>
        </w:rPr>
        <w:t>market</w:t>
      </w:r>
      <w:r w:rsidR="009E14C1" w:rsidRPr="003760D0">
        <w:rPr>
          <w:rFonts w:ascii="Times New Roman" w:hAnsi="Times New Roman" w:cs="Times New Roman"/>
          <w:sz w:val="24"/>
          <w:szCs w:val="24"/>
          <w:lang w:val="en-US"/>
        </w:rPr>
        <w:t xml:space="preserve"> performance </w:t>
      </w:r>
      <w:r w:rsidR="00142E9A" w:rsidRPr="003760D0">
        <w:rPr>
          <w:rFonts w:ascii="Times New Roman" w:hAnsi="Times New Roman" w:cs="Times New Roman"/>
          <w:sz w:val="24"/>
          <w:szCs w:val="24"/>
          <w:lang w:val="en-US"/>
        </w:rPr>
        <w:t xml:space="preserve">approach </w:t>
      </w:r>
      <w:r w:rsidR="00666928">
        <w:rPr>
          <w:rFonts w:ascii="Times New Roman" w:hAnsi="Times New Roman" w:cs="Times New Roman"/>
          <w:sz w:val="24"/>
          <w:szCs w:val="24"/>
          <w:lang w:val="en-US"/>
        </w:rPr>
        <w:t>has provided</w:t>
      </w:r>
      <w:r w:rsidR="009E14C1" w:rsidRPr="003760D0">
        <w:rPr>
          <w:rFonts w:ascii="Times New Roman" w:hAnsi="Times New Roman" w:cs="Times New Roman"/>
          <w:sz w:val="24"/>
          <w:szCs w:val="24"/>
          <w:lang w:val="en-US"/>
        </w:rPr>
        <w:t xml:space="preserve"> a better picture of the</w:t>
      </w:r>
      <w:r w:rsidR="00142E9A" w:rsidRPr="003760D0">
        <w:rPr>
          <w:rFonts w:ascii="Times New Roman" w:hAnsi="Times New Roman" w:cs="Times New Roman"/>
          <w:sz w:val="24"/>
          <w:szCs w:val="24"/>
          <w:lang w:val="en-US"/>
        </w:rPr>
        <w:t xml:space="preserve"> firm’s</w:t>
      </w:r>
      <w:r w:rsidR="009E14C1" w:rsidRPr="003760D0">
        <w:rPr>
          <w:rFonts w:ascii="Times New Roman" w:hAnsi="Times New Roman" w:cs="Times New Roman" w:hint="eastAsia"/>
          <w:sz w:val="24"/>
          <w:szCs w:val="24"/>
          <w:lang w:val="en-US"/>
        </w:rPr>
        <w:t xml:space="preserve"> </w:t>
      </w:r>
      <w:r w:rsidR="00142E9A" w:rsidRPr="003760D0">
        <w:rPr>
          <w:rFonts w:ascii="Times New Roman" w:hAnsi="Times New Roman" w:cs="Times New Roman"/>
          <w:sz w:val="24"/>
          <w:szCs w:val="24"/>
          <w:lang w:val="en-US"/>
        </w:rPr>
        <w:t xml:space="preserve">key performing </w:t>
      </w:r>
      <w:r w:rsidR="009E14C1" w:rsidRPr="003760D0">
        <w:rPr>
          <w:rFonts w:ascii="Times New Roman" w:hAnsi="Times New Roman" w:cs="Times New Roman"/>
          <w:sz w:val="24"/>
          <w:szCs w:val="24"/>
          <w:lang w:val="en-US"/>
        </w:rPr>
        <w:t>characteristics</w:t>
      </w:r>
      <w:r w:rsidR="008179E0" w:rsidRPr="003760D0">
        <w:rPr>
          <w:rFonts w:ascii="Times New Roman" w:hAnsi="Times New Roman" w:cs="Times New Roman"/>
          <w:sz w:val="24"/>
          <w:szCs w:val="24"/>
          <w:lang w:val="en-US"/>
        </w:rPr>
        <w:t>.</w:t>
      </w:r>
      <w:r w:rsidR="009E14C1" w:rsidRPr="003760D0">
        <w:rPr>
          <w:rFonts w:ascii="Times New Roman" w:hAnsi="Times New Roman" w:cs="Times New Roman"/>
          <w:sz w:val="24"/>
          <w:szCs w:val="24"/>
          <w:lang w:val="en-US"/>
        </w:rPr>
        <w:t xml:space="preserve"> </w:t>
      </w:r>
      <w:r w:rsidR="008179E0" w:rsidRPr="003760D0">
        <w:rPr>
          <w:rFonts w:ascii="Times New Roman" w:hAnsi="Times New Roman" w:cs="Times New Roman"/>
          <w:sz w:val="24"/>
          <w:szCs w:val="24"/>
          <w:lang w:val="en-US"/>
        </w:rPr>
        <w:t>That is,</w:t>
      </w:r>
      <w:r w:rsidR="009E14C1" w:rsidRPr="003760D0">
        <w:rPr>
          <w:rFonts w:ascii="Times New Roman" w:hAnsi="Times New Roman" w:cs="Times New Roman"/>
          <w:sz w:val="24"/>
          <w:szCs w:val="24"/>
          <w:lang w:val="en-US"/>
        </w:rPr>
        <w:t xml:space="preserve"> </w:t>
      </w:r>
      <w:r w:rsidR="008179E0" w:rsidRPr="003760D0">
        <w:rPr>
          <w:rFonts w:ascii="Times New Roman" w:hAnsi="Times New Roman" w:cs="Times New Roman"/>
          <w:sz w:val="24"/>
          <w:szCs w:val="24"/>
          <w:lang w:val="en-US"/>
        </w:rPr>
        <w:t xml:space="preserve">our measurement of </w:t>
      </w:r>
      <w:r w:rsidR="00732856">
        <w:rPr>
          <w:rFonts w:ascii="Times New Roman" w:hAnsi="Times New Roman" w:cs="Times New Roman"/>
          <w:sz w:val="24"/>
          <w:szCs w:val="24"/>
          <w:lang w:val="en-US"/>
        </w:rPr>
        <w:t>market</w:t>
      </w:r>
      <w:r w:rsidR="008179E0" w:rsidRPr="003760D0">
        <w:rPr>
          <w:rFonts w:ascii="Times New Roman" w:hAnsi="Times New Roman" w:cs="Times New Roman"/>
          <w:sz w:val="24"/>
          <w:szCs w:val="24"/>
          <w:lang w:val="en-US"/>
        </w:rPr>
        <w:t xml:space="preserve"> performance reveals important</w:t>
      </w:r>
      <w:r w:rsidR="009E14C1" w:rsidRPr="003760D0">
        <w:rPr>
          <w:rFonts w:ascii="Times New Roman" w:hAnsi="Times New Roman" w:cs="Times New Roman"/>
          <w:sz w:val="24"/>
          <w:szCs w:val="24"/>
          <w:lang w:val="en-US"/>
        </w:rPr>
        <w:t xml:space="preserve"> characteristics</w:t>
      </w:r>
      <w:r w:rsidR="008179E0" w:rsidRPr="003760D0">
        <w:rPr>
          <w:rFonts w:ascii="Times New Roman" w:hAnsi="Times New Roman" w:cs="Times New Roman"/>
          <w:sz w:val="24"/>
          <w:szCs w:val="24"/>
          <w:lang w:val="en-US"/>
        </w:rPr>
        <w:t>,</w:t>
      </w:r>
      <w:r w:rsidR="009E14C1" w:rsidRPr="003760D0">
        <w:rPr>
          <w:rFonts w:ascii="Times New Roman" w:hAnsi="Times New Roman" w:cs="Times New Roman"/>
          <w:sz w:val="24"/>
          <w:szCs w:val="24"/>
          <w:lang w:val="en-US"/>
        </w:rPr>
        <w:t xml:space="preserve"> </w:t>
      </w:r>
      <w:r w:rsidR="008179E0" w:rsidRPr="003760D0">
        <w:rPr>
          <w:rFonts w:ascii="Times New Roman" w:hAnsi="Times New Roman" w:cs="Times New Roman"/>
          <w:sz w:val="24"/>
          <w:szCs w:val="24"/>
          <w:lang w:val="en-US"/>
        </w:rPr>
        <w:t xml:space="preserve">influenced </w:t>
      </w:r>
      <w:r w:rsidR="00142E9A" w:rsidRPr="003760D0">
        <w:rPr>
          <w:rFonts w:ascii="Times New Roman" w:hAnsi="Times New Roman" w:cs="Times New Roman"/>
          <w:sz w:val="24"/>
          <w:szCs w:val="24"/>
          <w:lang w:val="en-US"/>
        </w:rPr>
        <w:t xml:space="preserve">by </w:t>
      </w:r>
      <w:r w:rsidR="008179E0" w:rsidRPr="003760D0">
        <w:rPr>
          <w:rFonts w:ascii="Times New Roman" w:hAnsi="Times New Roman" w:cs="Times New Roman"/>
          <w:sz w:val="24"/>
          <w:szCs w:val="24"/>
          <w:lang w:val="en-US"/>
        </w:rPr>
        <w:t>both sub-dimensions</w:t>
      </w:r>
      <w:r w:rsidR="004B7008" w:rsidRPr="003760D0">
        <w:rPr>
          <w:rFonts w:ascii="Times New Roman" w:hAnsi="Times New Roman" w:cs="Times New Roman" w:hint="eastAsia"/>
          <w:sz w:val="24"/>
          <w:szCs w:val="24"/>
          <w:lang w:val="en-US"/>
        </w:rPr>
        <w:t xml:space="preserve"> </w:t>
      </w:r>
      <w:r w:rsidR="008179E0" w:rsidRPr="003760D0">
        <w:rPr>
          <w:rFonts w:ascii="Times New Roman" w:hAnsi="Times New Roman" w:cs="Times New Roman"/>
          <w:sz w:val="24"/>
          <w:szCs w:val="24"/>
          <w:lang w:val="en-US"/>
        </w:rPr>
        <w:t xml:space="preserve">and antecedents </w:t>
      </w:r>
      <w:r w:rsidR="004B7008" w:rsidRPr="003760D0">
        <w:rPr>
          <w:rFonts w:ascii="Times New Roman" w:hAnsi="Times New Roman" w:cs="Times New Roman" w:hint="eastAsia"/>
          <w:sz w:val="24"/>
          <w:szCs w:val="24"/>
          <w:lang w:val="en-US"/>
        </w:rPr>
        <w:t>(</w:t>
      </w:r>
      <w:proofErr w:type="spellStart"/>
      <w:r w:rsidR="004B7008" w:rsidRPr="003760D0">
        <w:rPr>
          <w:rFonts w:ascii="Times New Roman" w:hAnsi="Times New Roman" w:cs="Times New Roman" w:hint="eastAsia"/>
          <w:sz w:val="24"/>
          <w:szCs w:val="24"/>
          <w:lang w:val="en-US"/>
        </w:rPr>
        <w:t>O</w:t>
      </w:r>
      <w:r w:rsidR="004B7008" w:rsidRPr="003760D0">
        <w:rPr>
          <w:rFonts w:ascii="Times New Roman" w:hAnsi="Times New Roman" w:cs="Times New Roman"/>
          <w:sz w:val="24"/>
          <w:szCs w:val="24"/>
          <w:lang w:val="en-US"/>
        </w:rPr>
        <w:t>’</w:t>
      </w:r>
      <w:r w:rsidR="004B7008" w:rsidRPr="003760D0">
        <w:rPr>
          <w:rFonts w:ascii="Times New Roman" w:hAnsi="Times New Roman" w:cs="Times New Roman" w:hint="eastAsia"/>
          <w:sz w:val="24"/>
          <w:szCs w:val="24"/>
          <w:lang w:val="en-US"/>
        </w:rPr>
        <w:t>Cass</w:t>
      </w:r>
      <w:proofErr w:type="spellEnd"/>
      <w:r w:rsidR="004B7008" w:rsidRPr="003760D0">
        <w:rPr>
          <w:rFonts w:ascii="Times New Roman" w:hAnsi="Times New Roman" w:cs="Times New Roman" w:hint="eastAsia"/>
          <w:sz w:val="24"/>
          <w:szCs w:val="24"/>
          <w:lang w:val="en-US"/>
        </w:rPr>
        <w:t xml:space="preserve"> </w:t>
      </w:r>
      <w:r w:rsidR="009E0E33">
        <w:rPr>
          <w:rFonts w:ascii="Times New Roman" w:hAnsi="Times New Roman" w:cs="Times New Roman"/>
          <w:sz w:val="24"/>
          <w:szCs w:val="24"/>
          <w:lang w:val="en-US"/>
        </w:rPr>
        <w:t>&amp;</w:t>
      </w:r>
      <w:r w:rsidR="001A2F2C" w:rsidRPr="003760D0">
        <w:rPr>
          <w:rFonts w:ascii="Times New Roman" w:hAnsi="Times New Roman" w:cs="Times New Roman" w:hint="eastAsia"/>
          <w:sz w:val="24"/>
          <w:szCs w:val="24"/>
          <w:lang w:val="en-US"/>
        </w:rPr>
        <w:t xml:space="preserve"> Ngo</w:t>
      </w:r>
      <w:r w:rsidR="009E0E33">
        <w:rPr>
          <w:rFonts w:ascii="Times New Roman" w:hAnsi="Times New Roman" w:cs="Times New Roman"/>
          <w:sz w:val="24"/>
          <w:szCs w:val="24"/>
          <w:lang w:val="en-US"/>
        </w:rPr>
        <w:t>,</w:t>
      </w:r>
      <w:r w:rsidR="004B7008" w:rsidRPr="003760D0">
        <w:rPr>
          <w:rFonts w:ascii="Times New Roman" w:hAnsi="Times New Roman" w:cs="Times New Roman" w:hint="eastAsia"/>
          <w:sz w:val="24"/>
          <w:szCs w:val="24"/>
          <w:lang w:val="en-US"/>
        </w:rPr>
        <w:t xml:space="preserve"> 2007)</w:t>
      </w:r>
      <w:r w:rsidR="009E14C1" w:rsidRPr="003760D0">
        <w:rPr>
          <w:rFonts w:ascii="Times New Roman" w:hAnsi="Times New Roman" w:cs="Times New Roman"/>
          <w:sz w:val="24"/>
          <w:szCs w:val="24"/>
          <w:lang w:val="en-US"/>
        </w:rPr>
        <w:t>.</w:t>
      </w:r>
      <w:r w:rsidR="009E14C1" w:rsidRPr="003760D0">
        <w:rPr>
          <w:rFonts w:ascii="Times New Roman" w:hAnsi="Times New Roman" w:cs="Times New Roman" w:hint="eastAsia"/>
          <w:sz w:val="24"/>
          <w:szCs w:val="24"/>
          <w:lang w:val="en-US"/>
        </w:rPr>
        <w:t xml:space="preserve"> Our findings </w:t>
      </w:r>
      <w:r w:rsidR="00993C05">
        <w:rPr>
          <w:rFonts w:ascii="Times New Roman" w:hAnsi="Times New Roman" w:cs="Times New Roman"/>
          <w:sz w:val="24"/>
          <w:szCs w:val="24"/>
          <w:lang w:val="en-US"/>
        </w:rPr>
        <w:t>thus suggest</w:t>
      </w:r>
      <w:r w:rsidR="009E14C1" w:rsidRPr="003760D0">
        <w:rPr>
          <w:rFonts w:ascii="Times New Roman" w:hAnsi="Times New Roman" w:cs="Times New Roman" w:hint="eastAsia"/>
          <w:sz w:val="24"/>
          <w:szCs w:val="24"/>
          <w:lang w:val="en-US"/>
        </w:rPr>
        <w:t xml:space="preserve"> that for high-tech </w:t>
      </w:r>
      <w:r w:rsidR="00ED62DE">
        <w:rPr>
          <w:rFonts w:ascii="Times New Roman" w:hAnsi="Times New Roman" w:cs="Times New Roman"/>
          <w:sz w:val="24"/>
          <w:szCs w:val="24"/>
          <w:lang w:val="en-US"/>
        </w:rPr>
        <w:t xml:space="preserve">service </w:t>
      </w:r>
      <w:r w:rsidR="009E14C1" w:rsidRPr="003760D0">
        <w:rPr>
          <w:rFonts w:ascii="Times New Roman" w:hAnsi="Times New Roman" w:cs="Times New Roman" w:hint="eastAsia"/>
          <w:sz w:val="24"/>
          <w:szCs w:val="24"/>
          <w:lang w:val="en-US"/>
        </w:rPr>
        <w:t xml:space="preserve">firms, a superior </w:t>
      </w:r>
      <w:r w:rsidR="001F2607">
        <w:rPr>
          <w:rFonts w:ascii="Times New Roman" w:hAnsi="Times New Roman" w:cs="Times New Roman"/>
          <w:sz w:val="24"/>
          <w:szCs w:val="24"/>
          <w:lang w:val="en-US"/>
        </w:rPr>
        <w:t>market</w:t>
      </w:r>
      <w:r w:rsidR="009E14C1" w:rsidRPr="003760D0">
        <w:rPr>
          <w:rFonts w:ascii="Times New Roman" w:hAnsi="Times New Roman" w:cs="Times New Roman" w:hint="eastAsia"/>
          <w:sz w:val="24"/>
          <w:szCs w:val="24"/>
          <w:lang w:val="en-US"/>
        </w:rPr>
        <w:t xml:space="preserve"> performance </w:t>
      </w:r>
      <w:r w:rsidR="00142E9A" w:rsidRPr="003760D0">
        <w:rPr>
          <w:rFonts w:ascii="Times New Roman" w:hAnsi="Times New Roman" w:cs="Times New Roman"/>
          <w:sz w:val="24"/>
          <w:szCs w:val="24"/>
          <w:lang w:val="en-US"/>
        </w:rPr>
        <w:t>requires not only</w:t>
      </w:r>
      <w:r w:rsidR="004B7008" w:rsidRPr="003760D0">
        <w:rPr>
          <w:rFonts w:ascii="Times New Roman" w:hAnsi="Times New Roman" w:cs="Times New Roman" w:hint="eastAsia"/>
          <w:sz w:val="24"/>
          <w:szCs w:val="24"/>
          <w:lang w:val="en-US"/>
        </w:rPr>
        <w:t xml:space="preserve"> information </w:t>
      </w:r>
      <w:r w:rsidR="004B7008" w:rsidRPr="003760D0">
        <w:rPr>
          <w:rFonts w:ascii="Times New Roman" w:hAnsi="Times New Roman" w:cs="Times New Roman"/>
          <w:sz w:val="24"/>
          <w:szCs w:val="24"/>
          <w:lang w:val="en-US"/>
        </w:rPr>
        <w:t>on</w:t>
      </w:r>
      <w:r w:rsidR="009E14C1" w:rsidRPr="003760D0">
        <w:rPr>
          <w:rFonts w:ascii="Times New Roman" w:hAnsi="Times New Roman" w:cs="Times New Roman" w:hint="eastAsia"/>
          <w:sz w:val="24"/>
          <w:szCs w:val="24"/>
          <w:lang w:val="en-US"/>
        </w:rPr>
        <w:t xml:space="preserve"> customers, but </w:t>
      </w:r>
      <w:r w:rsidR="004B7008" w:rsidRPr="003760D0">
        <w:rPr>
          <w:rFonts w:ascii="Times New Roman" w:hAnsi="Times New Roman" w:cs="Times New Roman"/>
          <w:sz w:val="24"/>
          <w:szCs w:val="24"/>
          <w:lang w:val="en-US"/>
        </w:rPr>
        <w:t>also, to</w:t>
      </w:r>
      <w:r w:rsidR="009E14C1" w:rsidRPr="003760D0">
        <w:rPr>
          <w:rFonts w:ascii="Times New Roman" w:hAnsi="Times New Roman" w:cs="Times New Roman" w:hint="eastAsia"/>
          <w:sz w:val="24"/>
          <w:szCs w:val="24"/>
          <w:lang w:val="en-US"/>
        </w:rPr>
        <w:t xml:space="preserve"> proactive</w:t>
      </w:r>
      <w:r w:rsidR="004B7008" w:rsidRPr="003760D0">
        <w:rPr>
          <w:rFonts w:ascii="Times New Roman" w:hAnsi="Times New Roman" w:cs="Times New Roman"/>
          <w:sz w:val="24"/>
          <w:szCs w:val="24"/>
          <w:lang w:val="en-US"/>
        </w:rPr>
        <w:t>ly</w:t>
      </w:r>
      <w:r w:rsidR="009E14C1" w:rsidRPr="003760D0">
        <w:rPr>
          <w:rFonts w:ascii="Times New Roman" w:hAnsi="Times New Roman" w:cs="Times New Roman" w:hint="eastAsia"/>
          <w:sz w:val="24"/>
          <w:szCs w:val="24"/>
          <w:lang w:val="en-US"/>
        </w:rPr>
        <w:t xml:space="preserve"> </w:t>
      </w:r>
      <w:r w:rsidR="004B7008" w:rsidRPr="003760D0">
        <w:rPr>
          <w:rFonts w:ascii="Times New Roman" w:hAnsi="Times New Roman" w:cs="Times New Roman"/>
          <w:sz w:val="24"/>
          <w:szCs w:val="24"/>
          <w:lang w:val="en-US"/>
        </w:rPr>
        <w:t xml:space="preserve">implement </w:t>
      </w:r>
      <w:r w:rsidR="009E14C1" w:rsidRPr="003760D0">
        <w:rPr>
          <w:rFonts w:ascii="Times New Roman" w:hAnsi="Times New Roman" w:cs="Times New Roman" w:hint="eastAsia"/>
          <w:sz w:val="24"/>
          <w:szCs w:val="24"/>
          <w:lang w:val="en-US"/>
        </w:rPr>
        <w:t xml:space="preserve">innovative activities </w:t>
      </w:r>
      <w:r w:rsidR="004B7008" w:rsidRPr="003760D0">
        <w:rPr>
          <w:rFonts w:ascii="Times New Roman" w:hAnsi="Times New Roman" w:cs="Times New Roman"/>
          <w:sz w:val="24"/>
          <w:szCs w:val="24"/>
          <w:lang w:val="en-US"/>
        </w:rPr>
        <w:t xml:space="preserve">such as </w:t>
      </w:r>
      <w:r w:rsidR="00F96643" w:rsidRPr="003760D0">
        <w:rPr>
          <w:rFonts w:ascii="Times New Roman" w:hAnsi="Times New Roman" w:cs="Times New Roman"/>
          <w:sz w:val="24"/>
          <w:szCs w:val="24"/>
          <w:lang w:val="en-US"/>
        </w:rPr>
        <w:t xml:space="preserve">organizational </w:t>
      </w:r>
      <w:r w:rsidR="004B7008" w:rsidRPr="003760D0">
        <w:rPr>
          <w:rFonts w:ascii="Times New Roman" w:hAnsi="Times New Roman" w:cs="Times New Roman"/>
          <w:sz w:val="24"/>
          <w:szCs w:val="24"/>
          <w:lang w:val="en-US"/>
        </w:rPr>
        <w:t xml:space="preserve">learning, orientation </w:t>
      </w:r>
      <w:r w:rsidR="004B7008" w:rsidRPr="003760D0">
        <w:rPr>
          <w:rFonts w:ascii="Times New Roman" w:hAnsi="Times New Roman" w:cs="Times New Roman"/>
          <w:sz w:val="24"/>
          <w:szCs w:val="24"/>
          <w:lang w:val="en-US"/>
        </w:rPr>
        <w:lastRenderedPageBreak/>
        <w:t>towards markets, and internationalization efforts</w:t>
      </w:r>
      <w:r w:rsidR="009E14C1" w:rsidRPr="003760D0">
        <w:rPr>
          <w:rFonts w:ascii="Times New Roman" w:hAnsi="Times New Roman" w:cs="Times New Roman" w:hint="eastAsia"/>
          <w:sz w:val="24"/>
          <w:szCs w:val="24"/>
          <w:lang w:val="en-US"/>
        </w:rPr>
        <w:t>.</w:t>
      </w:r>
      <w:r w:rsidR="004B7008" w:rsidRPr="003760D0">
        <w:rPr>
          <w:rFonts w:ascii="Times New Roman" w:hAnsi="Times New Roman" w:cs="Times New Roman"/>
          <w:sz w:val="24"/>
          <w:szCs w:val="24"/>
          <w:lang w:val="en-US"/>
        </w:rPr>
        <w:t xml:space="preserve"> </w:t>
      </w:r>
      <w:r w:rsidR="00611891">
        <w:rPr>
          <w:rFonts w:ascii="Times New Roman" w:hAnsi="Times New Roman" w:cs="Times New Roman"/>
          <w:sz w:val="24"/>
          <w:szCs w:val="24"/>
          <w:lang w:val="en-US"/>
        </w:rPr>
        <w:t>O</w:t>
      </w:r>
      <w:r w:rsidR="004B7008" w:rsidRPr="003760D0">
        <w:rPr>
          <w:rFonts w:ascii="Times New Roman" w:hAnsi="Times New Roman" w:cs="Times New Roman"/>
          <w:sz w:val="24"/>
          <w:szCs w:val="24"/>
          <w:lang w:val="en-US"/>
        </w:rPr>
        <w:t xml:space="preserve">ur framework </w:t>
      </w:r>
      <w:r w:rsidR="009774D3">
        <w:rPr>
          <w:rFonts w:ascii="Times New Roman" w:hAnsi="Times New Roman" w:cs="Times New Roman"/>
          <w:sz w:val="24"/>
          <w:szCs w:val="24"/>
          <w:lang w:val="en-US"/>
        </w:rPr>
        <w:t xml:space="preserve">may </w:t>
      </w:r>
      <w:r w:rsidR="004B7008" w:rsidRPr="003760D0">
        <w:rPr>
          <w:rFonts w:ascii="Times New Roman" w:hAnsi="Times New Roman" w:cs="Times New Roman"/>
          <w:sz w:val="24"/>
          <w:szCs w:val="24"/>
          <w:lang w:val="en-US"/>
        </w:rPr>
        <w:t>reveal</w:t>
      </w:r>
      <w:r w:rsidR="00142E9A" w:rsidRPr="003760D0">
        <w:rPr>
          <w:rFonts w:ascii="Times New Roman" w:hAnsi="Times New Roman" w:cs="Times New Roman"/>
          <w:sz w:val="24"/>
          <w:szCs w:val="24"/>
          <w:lang w:val="en-US"/>
        </w:rPr>
        <w:t xml:space="preserve"> underperforming</w:t>
      </w:r>
      <w:r w:rsidR="00142E9A" w:rsidRPr="003760D0">
        <w:rPr>
          <w:rFonts w:ascii="Times New Roman" w:hAnsi="Times New Roman" w:cs="Times New Roman" w:hint="eastAsia"/>
          <w:sz w:val="24"/>
          <w:szCs w:val="24"/>
          <w:lang w:val="en-US"/>
        </w:rPr>
        <w:t xml:space="preserve"> </w:t>
      </w:r>
      <w:r w:rsidR="00142E9A" w:rsidRPr="003760D0">
        <w:rPr>
          <w:rFonts w:ascii="Times New Roman" w:hAnsi="Times New Roman" w:cs="Times New Roman"/>
          <w:sz w:val="24"/>
          <w:szCs w:val="24"/>
          <w:lang w:val="en-US"/>
        </w:rPr>
        <w:t>areas</w:t>
      </w:r>
      <w:r w:rsidR="008430D7">
        <w:rPr>
          <w:rFonts w:ascii="Times New Roman" w:hAnsi="Times New Roman" w:cs="Times New Roman"/>
          <w:sz w:val="24"/>
          <w:szCs w:val="24"/>
          <w:lang w:val="en-US"/>
        </w:rPr>
        <w:t xml:space="preserve"> and identify</w:t>
      </w:r>
      <w:r w:rsidR="004B7008" w:rsidRPr="003760D0">
        <w:rPr>
          <w:rFonts w:ascii="Times New Roman" w:hAnsi="Times New Roman" w:cs="Times New Roman"/>
          <w:sz w:val="24"/>
          <w:szCs w:val="24"/>
          <w:lang w:val="en-US"/>
        </w:rPr>
        <w:t xml:space="preserve"> </w:t>
      </w:r>
      <w:r w:rsidR="008430D7">
        <w:rPr>
          <w:rFonts w:ascii="Times New Roman" w:hAnsi="Times New Roman" w:cs="Times New Roman"/>
          <w:sz w:val="24"/>
          <w:szCs w:val="24"/>
          <w:lang w:val="en-US"/>
        </w:rPr>
        <w:t xml:space="preserve">customized </w:t>
      </w:r>
      <w:r w:rsidR="004B7008" w:rsidRPr="003760D0">
        <w:rPr>
          <w:rFonts w:ascii="Times New Roman" w:hAnsi="Times New Roman" w:cs="Times New Roman"/>
          <w:sz w:val="24"/>
          <w:szCs w:val="24"/>
          <w:lang w:val="en-US"/>
        </w:rPr>
        <w:t>critical brand innovation factors</w:t>
      </w:r>
      <w:r w:rsidR="00142E9A" w:rsidRPr="003760D0">
        <w:rPr>
          <w:rFonts w:ascii="Times New Roman" w:hAnsi="Times New Roman" w:cs="Times New Roman"/>
          <w:sz w:val="24"/>
          <w:szCs w:val="24"/>
          <w:lang w:val="en-US"/>
        </w:rPr>
        <w:t xml:space="preserve">. </w:t>
      </w:r>
    </w:p>
    <w:p w14:paraId="45E8E4F2" w14:textId="725E1924" w:rsidR="004E6D16" w:rsidRDefault="00073395"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8179E0" w:rsidRPr="003760D0">
        <w:rPr>
          <w:rFonts w:ascii="Times New Roman" w:hAnsi="Times New Roman" w:cs="Times New Roman"/>
          <w:sz w:val="24"/>
          <w:szCs w:val="24"/>
          <w:lang w:val="en-US"/>
        </w:rPr>
        <w:t>(</w:t>
      </w:r>
      <w:r w:rsidR="00764045">
        <w:rPr>
          <w:rFonts w:ascii="Times New Roman" w:hAnsi="Times New Roman" w:cs="Times New Roman"/>
          <w:sz w:val="24"/>
          <w:szCs w:val="24"/>
          <w:lang w:val="en-US"/>
        </w:rPr>
        <w:t>4</w:t>
      </w:r>
      <w:r w:rsidR="008179E0" w:rsidRPr="003760D0">
        <w:rPr>
          <w:rFonts w:ascii="Times New Roman" w:hAnsi="Times New Roman" w:cs="Times New Roman"/>
          <w:sz w:val="24"/>
          <w:szCs w:val="24"/>
          <w:lang w:val="en-US"/>
        </w:rPr>
        <w:t xml:space="preserve">) </w:t>
      </w:r>
      <w:r w:rsidR="009E14C1" w:rsidRPr="003760D0">
        <w:rPr>
          <w:rFonts w:ascii="Times New Roman" w:hAnsi="Times New Roman" w:cs="Times New Roman"/>
          <w:sz w:val="24"/>
          <w:szCs w:val="24"/>
          <w:lang w:val="en-US"/>
        </w:rPr>
        <w:t>F</w:t>
      </w:r>
      <w:r w:rsidR="009E14C1" w:rsidRPr="003760D0">
        <w:rPr>
          <w:rFonts w:ascii="Times New Roman" w:hAnsi="Times New Roman" w:cs="Times New Roman" w:hint="eastAsia"/>
          <w:sz w:val="24"/>
          <w:szCs w:val="24"/>
          <w:lang w:val="en-US"/>
        </w:rPr>
        <w:t xml:space="preserve">inally, we contribute and extend </w:t>
      </w:r>
      <w:r w:rsidR="00A62A85">
        <w:rPr>
          <w:rFonts w:ascii="Times New Roman" w:hAnsi="Times New Roman" w:cs="Times New Roman"/>
          <w:sz w:val="24"/>
          <w:szCs w:val="24"/>
          <w:lang w:val="en-US"/>
        </w:rPr>
        <w:t>services</w:t>
      </w:r>
      <w:r w:rsidR="009E14C1" w:rsidRPr="003760D0">
        <w:rPr>
          <w:rFonts w:ascii="Times New Roman" w:hAnsi="Times New Roman" w:cs="Times New Roman" w:hint="eastAsia"/>
          <w:sz w:val="24"/>
          <w:szCs w:val="24"/>
          <w:lang w:val="en-US"/>
        </w:rPr>
        <w:t xml:space="preserve"> </w:t>
      </w:r>
      <w:r w:rsidR="000E5302">
        <w:rPr>
          <w:rFonts w:ascii="Times New Roman" w:hAnsi="Times New Roman" w:cs="Times New Roman"/>
          <w:sz w:val="24"/>
          <w:szCs w:val="24"/>
          <w:lang w:val="en-US"/>
        </w:rPr>
        <w:t xml:space="preserve">marketing and </w:t>
      </w:r>
      <w:r w:rsidR="005250D9" w:rsidRPr="003760D0">
        <w:rPr>
          <w:rFonts w:ascii="Times New Roman" w:hAnsi="Times New Roman" w:cs="Times New Roman"/>
          <w:sz w:val="24"/>
          <w:szCs w:val="24"/>
          <w:lang w:val="en-US"/>
        </w:rPr>
        <w:t xml:space="preserve">brand management </w:t>
      </w:r>
      <w:r w:rsidR="009E14C1" w:rsidRPr="003760D0">
        <w:rPr>
          <w:rFonts w:ascii="Times New Roman" w:hAnsi="Times New Roman" w:cs="Times New Roman" w:hint="eastAsia"/>
          <w:sz w:val="24"/>
          <w:szCs w:val="24"/>
          <w:lang w:val="en-US"/>
        </w:rPr>
        <w:t xml:space="preserve">theory by </w:t>
      </w:r>
      <w:r w:rsidR="00E846F4" w:rsidRPr="003760D0">
        <w:rPr>
          <w:rFonts w:ascii="Times New Roman" w:hAnsi="Times New Roman" w:cs="Times New Roman"/>
          <w:sz w:val="24"/>
          <w:szCs w:val="24"/>
          <w:lang w:val="en-US"/>
        </w:rPr>
        <w:t>confirming</w:t>
      </w:r>
      <w:r w:rsidR="009E14C1" w:rsidRPr="003760D0">
        <w:rPr>
          <w:rFonts w:ascii="Times New Roman" w:hAnsi="Times New Roman" w:cs="Times New Roman" w:hint="eastAsia"/>
          <w:sz w:val="24"/>
          <w:szCs w:val="24"/>
          <w:lang w:val="en-US"/>
        </w:rPr>
        <w:t xml:space="preserve"> the mediating effect</w:t>
      </w:r>
      <w:r w:rsidR="00E846F4" w:rsidRPr="003760D0">
        <w:rPr>
          <w:rFonts w:ascii="Times New Roman" w:hAnsi="Times New Roman" w:cs="Times New Roman"/>
          <w:sz w:val="24"/>
          <w:szCs w:val="24"/>
          <w:lang w:val="en-US"/>
        </w:rPr>
        <w:t>s</w:t>
      </w:r>
      <w:r w:rsidR="009E14C1" w:rsidRPr="003760D0">
        <w:rPr>
          <w:rFonts w:ascii="Times New Roman" w:hAnsi="Times New Roman" w:cs="Times New Roman" w:hint="eastAsia"/>
          <w:sz w:val="24"/>
          <w:szCs w:val="24"/>
          <w:lang w:val="en-US"/>
        </w:rPr>
        <w:t xml:space="preserve"> of </w:t>
      </w:r>
      <w:r w:rsidR="001F2607">
        <w:rPr>
          <w:rFonts w:ascii="Times New Roman" w:hAnsi="Times New Roman" w:cs="Times New Roman"/>
          <w:sz w:val="24"/>
          <w:szCs w:val="24"/>
          <w:lang w:val="en-US"/>
        </w:rPr>
        <w:t xml:space="preserve">brand </w:t>
      </w:r>
      <w:r w:rsidR="009E14C1" w:rsidRPr="003760D0">
        <w:rPr>
          <w:rFonts w:ascii="Times New Roman" w:hAnsi="Times New Roman" w:cs="Times New Roman" w:hint="eastAsia"/>
          <w:sz w:val="24"/>
          <w:szCs w:val="24"/>
          <w:lang w:val="en-US"/>
        </w:rPr>
        <w:t>innovation</w:t>
      </w:r>
      <w:r w:rsidR="00E846F4" w:rsidRPr="003760D0">
        <w:rPr>
          <w:rFonts w:ascii="Times New Roman" w:hAnsi="Times New Roman" w:cs="Times New Roman"/>
          <w:sz w:val="24"/>
          <w:szCs w:val="24"/>
          <w:lang w:val="en-US"/>
        </w:rPr>
        <w:t>, namely,</w:t>
      </w:r>
      <w:r w:rsidR="009E14C1" w:rsidRPr="003760D0">
        <w:rPr>
          <w:rFonts w:ascii="Times New Roman" w:hAnsi="Times New Roman" w:cs="Times New Roman" w:hint="eastAsia"/>
          <w:sz w:val="24"/>
          <w:szCs w:val="24"/>
          <w:lang w:val="en-US"/>
        </w:rPr>
        <w:t xml:space="preserve"> between </w:t>
      </w:r>
      <w:r w:rsidR="00F96643" w:rsidRPr="003760D0">
        <w:rPr>
          <w:rFonts w:ascii="Times New Roman" w:hAnsi="Times New Roman" w:cs="Times New Roman"/>
          <w:sz w:val="24"/>
          <w:szCs w:val="24"/>
          <w:lang w:val="en-US"/>
        </w:rPr>
        <w:t xml:space="preserve">organizational </w:t>
      </w:r>
      <w:r w:rsidR="009E14C1" w:rsidRPr="003760D0">
        <w:rPr>
          <w:rFonts w:ascii="Times New Roman" w:hAnsi="Times New Roman" w:cs="Times New Roman" w:hint="eastAsia"/>
          <w:sz w:val="24"/>
          <w:szCs w:val="24"/>
          <w:lang w:val="en-US"/>
        </w:rPr>
        <w:t>learning, market orientation</w:t>
      </w:r>
      <w:r w:rsidR="00E846F4" w:rsidRPr="003760D0">
        <w:rPr>
          <w:rFonts w:ascii="Times New Roman" w:hAnsi="Times New Roman" w:cs="Times New Roman"/>
          <w:sz w:val="24"/>
          <w:szCs w:val="24"/>
          <w:lang w:val="en-US"/>
        </w:rPr>
        <w:t>,</w:t>
      </w:r>
      <w:r w:rsidR="009E14C1" w:rsidRPr="003760D0">
        <w:rPr>
          <w:rFonts w:ascii="Times New Roman" w:hAnsi="Times New Roman" w:cs="Times New Roman" w:hint="eastAsia"/>
          <w:sz w:val="24"/>
          <w:szCs w:val="24"/>
          <w:lang w:val="en-US"/>
        </w:rPr>
        <w:t xml:space="preserve"> and </w:t>
      </w:r>
      <w:r w:rsidR="001F2607">
        <w:rPr>
          <w:rFonts w:ascii="Times New Roman" w:hAnsi="Times New Roman" w:cs="Times New Roman"/>
          <w:sz w:val="24"/>
          <w:szCs w:val="24"/>
          <w:lang w:val="en-US"/>
        </w:rPr>
        <w:t>market</w:t>
      </w:r>
      <w:r w:rsidR="009E14C1" w:rsidRPr="003760D0">
        <w:rPr>
          <w:rFonts w:ascii="Times New Roman" w:hAnsi="Times New Roman" w:cs="Times New Roman" w:hint="eastAsia"/>
          <w:sz w:val="24"/>
          <w:szCs w:val="24"/>
          <w:lang w:val="en-US"/>
        </w:rPr>
        <w:t xml:space="preserve"> performance. </w:t>
      </w:r>
      <w:r w:rsidR="00E846F4" w:rsidRPr="003760D0">
        <w:rPr>
          <w:rFonts w:ascii="Times New Roman" w:hAnsi="Times New Roman" w:cs="Times New Roman"/>
          <w:sz w:val="24"/>
          <w:szCs w:val="24"/>
          <w:lang w:val="en-US"/>
        </w:rPr>
        <w:t>We demonstrate two aspects:</w:t>
      </w:r>
      <w:r w:rsidR="009E14C1" w:rsidRPr="003760D0">
        <w:rPr>
          <w:rFonts w:ascii="Times New Roman" w:hAnsi="Times New Roman" w:cs="Times New Roman" w:hint="eastAsia"/>
          <w:sz w:val="24"/>
          <w:szCs w:val="24"/>
          <w:lang w:val="en-US"/>
        </w:rPr>
        <w:t xml:space="preserve"> </w:t>
      </w:r>
      <w:r w:rsidR="00E846F4" w:rsidRPr="003760D0">
        <w:rPr>
          <w:rFonts w:ascii="Times New Roman" w:hAnsi="Times New Roman" w:cs="Times New Roman"/>
          <w:sz w:val="24"/>
          <w:szCs w:val="24"/>
          <w:lang w:val="en-US"/>
        </w:rPr>
        <w:t xml:space="preserve">(a) </w:t>
      </w:r>
      <w:r w:rsidR="009E14C1" w:rsidRPr="003760D0">
        <w:rPr>
          <w:rFonts w:ascii="Times New Roman" w:hAnsi="Times New Roman" w:cs="Times New Roman" w:hint="eastAsia"/>
          <w:sz w:val="24"/>
          <w:szCs w:val="24"/>
          <w:lang w:val="en-US"/>
        </w:rPr>
        <w:t xml:space="preserve">First, </w:t>
      </w:r>
      <w:r w:rsidR="00E846F4" w:rsidRPr="003760D0">
        <w:rPr>
          <w:rFonts w:ascii="Times New Roman" w:hAnsi="Times New Roman" w:cs="Times New Roman"/>
          <w:sz w:val="24"/>
          <w:szCs w:val="24"/>
          <w:lang w:val="en-US"/>
        </w:rPr>
        <w:t>we</w:t>
      </w:r>
      <w:r w:rsidR="009E14C1" w:rsidRPr="003760D0">
        <w:rPr>
          <w:rFonts w:ascii="Times New Roman" w:hAnsi="Times New Roman" w:cs="Times New Roman" w:hint="eastAsia"/>
          <w:sz w:val="24"/>
          <w:szCs w:val="24"/>
          <w:lang w:val="en-US"/>
        </w:rPr>
        <w:t xml:space="preserve"> show that </w:t>
      </w:r>
      <w:r w:rsidR="00F96643" w:rsidRPr="003760D0">
        <w:rPr>
          <w:rFonts w:ascii="Times New Roman" w:hAnsi="Times New Roman" w:cs="Times New Roman"/>
          <w:sz w:val="24"/>
          <w:szCs w:val="24"/>
          <w:lang w:val="en-US"/>
        </w:rPr>
        <w:t xml:space="preserve">organizational </w:t>
      </w:r>
      <w:r w:rsidR="009E14C1" w:rsidRPr="003760D0">
        <w:rPr>
          <w:rFonts w:ascii="Times New Roman" w:hAnsi="Times New Roman" w:cs="Times New Roman" w:hint="eastAsia"/>
          <w:sz w:val="24"/>
          <w:szCs w:val="24"/>
          <w:lang w:val="en-US"/>
        </w:rPr>
        <w:t xml:space="preserve">learning </w:t>
      </w:r>
      <w:r w:rsidR="00E846F4" w:rsidRPr="003760D0">
        <w:rPr>
          <w:rFonts w:ascii="Times New Roman" w:hAnsi="Times New Roman" w:cs="Times New Roman" w:hint="eastAsia"/>
          <w:sz w:val="24"/>
          <w:szCs w:val="24"/>
          <w:lang w:val="en-US"/>
        </w:rPr>
        <w:t xml:space="preserve">fully </w:t>
      </w:r>
      <w:r w:rsidR="009E14C1" w:rsidRPr="003760D0">
        <w:rPr>
          <w:rFonts w:ascii="Times New Roman" w:hAnsi="Times New Roman" w:cs="Times New Roman" w:hint="eastAsia"/>
          <w:sz w:val="24"/>
          <w:szCs w:val="24"/>
          <w:lang w:val="en-US"/>
        </w:rPr>
        <w:t>influence</w:t>
      </w:r>
      <w:r w:rsidR="00E846F4" w:rsidRPr="003760D0">
        <w:rPr>
          <w:rFonts w:ascii="Times New Roman" w:hAnsi="Times New Roman" w:cs="Times New Roman"/>
          <w:sz w:val="24"/>
          <w:szCs w:val="24"/>
          <w:lang w:val="en-US"/>
        </w:rPr>
        <w:t>s</w:t>
      </w:r>
      <w:r w:rsidR="009E14C1" w:rsidRPr="003760D0">
        <w:rPr>
          <w:rFonts w:ascii="Times New Roman" w:hAnsi="Times New Roman" w:cs="Times New Roman" w:hint="eastAsia"/>
          <w:sz w:val="24"/>
          <w:szCs w:val="24"/>
          <w:lang w:val="en-US"/>
        </w:rPr>
        <w:t xml:space="preserve"> </w:t>
      </w:r>
      <w:r w:rsidR="00DC2015">
        <w:rPr>
          <w:rFonts w:ascii="Times New Roman" w:hAnsi="Times New Roman" w:cs="Times New Roman"/>
          <w:sz w:val="24"/>
          <w:szCs w:val="24"/>
          <w:lang w:val="en-US"/>
        </w:rPr>
        <w:t>market</w:t>
      </w:r>
      <w:r w:rsidR="009E14C1" w:rsidRPr="003760D0">
        <w:rPr>
          <w:rFonts w:ascii="Times New Roman" w:hAnsi="Times New Roman" w:cs="Times New Roman" w:hint="eastAsia"/>
          <w:sz w:val="24"/>
          <w:szCs w:val="24"/>
          <w:lang w:val="en-US"/>
        </w:rPr>
        <w:t xml:space="preserve"> performance </w:t>
      </w:r>
      <w:r w:rsidR="007E1987" w:rsidRPr="003760D0">
        <w:rPr>
          <w:rFonts w:ascii="Times New Roman" w:hAnsi="Times New Roman" w:cs="Times New Roman"/>
          <w:sz w:val="24"/>
          <w:szCs w:val="24"/>
          <w:lang w:val="en-US"/>
        </w:rPr>
        <w:t>when</w:t>
      </w:r>
      <w:r w:rsidR="009E14C1" w:rsidRPr="003760D0">
        <w:rPr>
          <w:rFonts w:ascii="Times New Roman" w:hAnsi="Times New Roman" w:cs="Times New Roman" w:hint="eastAsia"/>
          <w:sz w:val="24"/>
          <w:szCs w:val="24"/>
          <w:lang w:val="en-US"/>
        </w:rPr>
        <w:t xml:space="preserve"> </w:t>
      </w:r>
      <w:r w:rsidR="007E1987" w:rsidRPr="003760D0">
        <w:rPr>
          <w:rFonts w:ascii="Times New Roman" w:hAnsi="Times New Roman" w:cs="Times New Roman"/>
          <w:sz w:val="24"/>
          <w:szCs w:val="24"/>
          <w:lang w:val="en-US"/>
        </w:rPr>
        <w:t xml:space="preserve">firms </w:t>
      </w:r>
      <w:r w:rsidR="007E1987" w:rsidRPr="003760D0">
        <w:rPr>
          <w:rFonts w:ascii="Times New Roman" w:hAnsi="Times New Roman" w:cs="Times New Roman" w:hint="eastAsia"/>
          <w:sz w:val="24"/>
          <w:szCs w:val="24"/>
          <w:lang w:val="en-US"/>
        </w:rPr>
        <w:t>facilitate</w:t>
      </w:r>
      <w:r w:rsidR="00DC2015">
        <w:rPr>
          <w:rFonts w:ascii="Times New Roman" w:hAnsi="Times New Roman" w:cs="Times New Roman"/>
          <w:sz w:val="24"/>
          <w:szCs w:val="24"/>
          <w:lang w:val="en-US"/>
        </w:rPr>
        <w:t xml:space="preserve"> brand</w:t>
      </w:r>
      <w:r w:rsidR="009E14C1" w:rsidRPr="003760D0">
        <w:rPr>
          <w:rFonts w:ascii="Times New Roman" w:hAnsi="Times New Roman" w:cs="Times New Roman" w:hint="eastAsia"/>
          <w:sz w:val="24"/>
          <w:szCs w:val="24"/>
          <w:lang w:val="en-US"/>
        </w:rPr>
        <w:t xml:space="preserve"> innovation</w:t>
      </w:r>
      <w:r w:rsidR="00413780">
        <w:rPr>
          <w:rFonts w:ascii="Times New Roman" w:hAnsi="Times New Roman" w:cs="Times New Roman"/>
          <w:sz w:val="24"/>
          <w:szCs w:val="24"/>
          <w:lang w:val="en-US"/>
        </w:rPr>
        <w:t>,</w:t>
      </w:r>
      <w:r w:rsidR="009E14C1" w:rsidRPr="003760D0">
        <w:rPr>
          <w:rFonts w:ascii="Times New Roman" w:hAnsi="Times New Roman" w:cs="Times New Roman"/>
          <w:sz w:val="24"/>
          <w:szCs w:val="24"/>
          <w:lang w:val="en-US"/>
        </w:rPr>
        <w:t xml:space="preserve"> consistent</w:t>
      </w:r>
      <w:r w:rsidR="009E14C1" w:rsidRPr="003760D0">
        <w:rPr>
          <w:rFonts w:ascii="Times New Roman" w:hAnsi="Times New Roman" w:cs="Times New Roman" w:hint="eastAsia"/>
          <w:sz w:val="24"/>
          <w:szCs w:val="24"/>
          <w:lang w:val="en-US"/>
        </w:rPr>
        <w:t xml:space="preserve"> </w:t>
      </w:r>
      <w:r w:rsidR="009E14C1" w:rsidRPr="003760D0">
        <w:rPr>
          <w:rFonts w:ascii="Times New Roman" w:hAnsi="Times New Roman" w:cs="Times New Roman"/>
          <w:sz w:val="24"/>
          <w:szCs w:val="24"/>
          <w:lang w:val="en-US"/>
        </w:rPr>
        <w:t>wit</w:t>
      </w:r>
      <w:r w:rsidR="001A2F2C" w:rsidRPr="003760D0">
        <w:rPr>
          <w:rFonts w:ascii="Times New Roman" w:hAnsi="Times New Roman" w:cs="Times New Roman"/>
          <w:sz w:val="24"/>
          <w:szCs w:val="24"/>
          <w:lang w:val="en-US"/>
        </w:rPr>
        <w:t xml:space="preserve">h previous theoretical </w:t>
      </w:r>
      <w:r w:rsidR="009E14C1" w:rsidRPr="003760D0">
        <w:rPr>
          <w:rFonts w:ascii="Times New Roman" w:hAnsi="Times New Roman" w:cs="Times New Roman"/>
          <w:sz w:val="24"/>
          <w:szCs w:val="24"/>
          <w:lang w:val="en-US"/>
        </w:rPr>
        <w:t xml:space="preserve">and empirical studies (Baker </w:t>
      </w:r>
      <w:r w:rsidR="009E0E33">
        <w:rPr>
          <w:rFonts w:ascii="Times New Roman" w:hAnsi="Times New Roman" w:cs="Times New Roman"/>
          <w:sz w:val="24"/>
          <w:szCs w:val="24"/>
          <w:lang w:val="en-US"/>
        </w:rPr>
        <w:t>&amp;</w:t>
      </w:r>
      <w:r w:rsidR="001A2F2C" w:rsidRPr="003760D0">
        <w:rPr>
          <w:rFonts w:ascii="Times New Roman" w:hAnsi="Times New Roman" w:cs="Times New Roman"/>
          <w:sz w:val="24"/>
          <w:szCs w:val="24"/>
          <w:lang w:val="en-US"/>
        </w:rPr>
        <w:t xml:space="preserve"> Sinkula</w:t>
      </w:r>
      <w:r w:rsidR="009E0E33">
        <w:rPr>
          <w:rFonts w:ascii="Times New Roman" w:hAnsi="Times New Roman" w:cs="Times New Roman"/>
          <w:sz w:val="24"/>
          <w:szCs w:val="24"/>
          <w:lang w:val="en-US"/>
        </w:rPr>
        <w:t>,</w:t>
      </w:r>
      <w:r w:rsidR="009E14C1" w:rsidRPr="003760D0">
        <w:rPr>
          <w:rFonts w:ascii="Times New Roman" w:hAnsi="Times New Roman" w:cs="Times New Roman" w:hint="eastAsia"/>
          <w:sz w:val="24"/>
          <w:szCs w:val="24"/>
          <w:lang w:val="en-US"/>
        </w:rPr>
        <w:t xml:space="preserve"> </w:t>
      </w:r>
      <w:r w:rsidR="00206C55">
        <w:rPr>
          <w:rFonts w:ascii="Times New Roman" w:hAnsi="Times New Roman" w:cs="Times New Roman"/>
          <w:sz w:val="24"/>
          <w:szCs w:val="24"/>
          <w:lang w:val="en-US"/>
        </w:rPr>
        <w:t>2007</w:t>
      </w:r>
      <w:r w:rsidR="009E14C1" w:rsidRPr="003760D0">
        <w:rPr>
          <w:rFonts w:ascii="Times New Roman" w:hAnsi="Times New Roman" w:cs="Times New Roman"/>
          <w:sz w:val="24"/>
          <w:szCs w:val="24"/>
          <w:lang w:val="en-US"/>
        </w:rPr>
        <w:t>; Jiménez-Jiménez</w:t>
      </w:r>
      <w:r w:rsidR="00CE7AA2">
        <w:rPr>
          <w:rFonts w:ascii="Times New Roman" w:hAnsi="Times New Roman" w:cs="Times New Roman" w:hint="eastAsia"/>
          <w:sz w:val="24"/>
          <w:szCs w:val="24"/>
          <w:lang w:val="en-US"/>
        </w:rPr>
        <w:t xml:space="preserve"> &amp;</w:t>
      </w:r>
      <w:r w:rsidR="001A2F2C" w:rsidRPr="003760D0">
        <w:rPr>
          <w:rFonts w:ascii="Times New Roman" w:hAnsi="Times New Roman" w:cs="Times New Roman" w:hint="eastAsia"/>
          <w:sz w:val="24"/>
          <w:szCs w:val="24"/>
          <w:lang w:val="en-US"/>
        </w:rPr>
        <w:t xml:space="preserve"> </w:t>
      </w:r>
      <w:proofErr w:type="spellStart"/>
      <w:r w:rsidR="009E14C1" w:rsidRPr="003760D0">
        <w:rPr>
          <w:rFonts w:ascii="Times New Roman" w:hAnsi="Times New Roman" w:cs="Times New Roman"/>
          <w:sz w:val="24"/>
          <w:szCs w:val="24"/>
          <w:lang w:val="en-US"/>
        </w:rPr>
        <w:t>Sanz</w:t>
      </w:r>
      <w:proofErr w:type="spellEnd"/>
      <w:r w:rsidR="009E14C1" w:rsidRPr="003760D0">
        <w:rPr>
          <w:rFonts w:ascii="Times New Roman" w:hAnsi="Times New Roman" w:cs="Times New Roman"/>
          <w:sz w:val="24"/>
          <w:szCs w:val="24"/>
          <w:lang w:val="en-US"/>
        </w:rPr>
        <w:t>-Valle</w:t>
      </w:r>
      <w:r w:rsidR="009E0E33">
        <w:rPr>
          <w:rFonts w:ascii="Times New Roman" w:hAnsi="Times New Roman" w:cs="Times New Roman"/>
          <w:sz w:val="24"/>
          <w:szCs w:val="24"/>
          <w:lang w:val="en-US"/>
        </w:rPr>
        <w:t>,</w:t>
      </w:r>
      <w:r w:rsidR="009E14C1" w:rsidRPr="003760D0">
        <w:rPr>
          <w:rFonts w:ascii="Times New Roman" w:hAnsi="Times New Roman" w:cs="Times New Roman" w:hint="eastAsia"/>
          <w:sz w:val="24"/>
          <w:szCs w:val="24"/>
          <w:lang w:val="en-US"/>
        </w:rPr>
        <w:t xml:space="preserve"> 2011</w:t>
      </w:r>
      <w:r w:rsidR="009E14C1" w:rsidRPr="003760D0">
        <w:rPr>
          <w:rFonts w:ascii="Times New Roman" w:hAnsi="Times New Roman" w:cs="Times New Roman"/>
          <w:sz w:val="24"/>
          <w:szCs w:val="24"/>
          <w:lang w:val="en-US"/>
        </w:rPr>
        <w:t>)</w:t>
      </w:r>
      <w:r w:rsidR="00413780">
        <w:rPr>
          <w:rFonts w:ascii="Times New Roman" w:hAnsi="Times New Roman" w:cs="Times New Roman"/>
          <w:sz w:val="24"/>
          <w:szCs w:val="24"/>
          <w:lang w:val="en-US"/>
        </w:rPr>
        <w:t>;</w:t>
      </w:r>
      <w:r w:rsidR="009E14C1" w:rsidRPr="003760D0">
        <w:rPr>
          <w:rFonts w:ascii="Times New Roman" w:hAnsi="Times New Roman" w:cs="Times New Roman"/>
          <w:sz w:val="24"/>
          <w:szCs w:val="24"/>
          <w:lang w:val="en-US"/>
        </w:rPr>
        <w:t xml:space="preserve"> </w:t>
      </w:r>
      <w:r w:rsidR="003A761D" w:rsidRPr="003760D0">
        <w:rPr>
          <w:rFonts w:ascii="Times New Roman" w:hAnsi="Times New Roman" w:cs="Times New Roman"/>
          <w:sz w:val="24"/>
          <w:szCs w:val="24"/>
          <w:lang w:val="en-US"/>
        </w:rPr>
        <w:t xml:space="preserve">(b) </w:t>
      </w:r>
      <w:r w:rsidR="009E14C1" w:rsidRPr="003760D0">
        <w:rPr>
          <w:rFonts w:ascii="Times New Roman" w:hAnsi="Times New Roman" w:cs="Times New Roman"/>
          <w:sz w:val="24"/>
          <w:szCs w:val="24"/>
          <w:lang w:val="en-US"/>
        </w:rPr>
        <w:t>S</w:t>
      </w:r>
      <w:r w:rsidR="009E14C1" w:rsidRPr="003760D0">
        <w:rPr>
          <w:rFonts w:ascii="Times New Roman" w:hAnsi="Times New Roman" w:cs="Times New Roman" w:hint="eastAsia"/>
          <w:sz w:val="24"/>
          <w:szCs w:val="24"/>
          <w:lang w:val="en-US"/>
        </w:rPr>
        <w:t xml:space="preserve">econd, </w:t>
      </w:r>
      <w:r w:rsidR="004D4D7D" w:rsidRPr="003760D0">
        <w:rPr>
          <w:rFonts w:ascii="Times New Roman" w:hAnsi="Times New Roman" w:cs="Times New Roman"/>
          <w:sz w:val="24"/>
          <w:szCs w:val="24"/>
          <w:lang w:val="en-US"/>
        </w:rPr>
        <w:t xml:space="preserve">our </w:t>
      </w:r>
      <w:r w:rsidR="009E14C1" w:rsidRPr="003760D0">
        <w:rPr>
          <w:rFonts w:ascii="Times New Roman" w:hAnsi="Times New Roman" w:cs="Times New Roman"/>
          <w:sz w:val="24"/>
          <w:szCs w:val="24"/>
          <w:lang w:val="en-US"/>
        </w:rPr>
        <w:t>findings</w:t>
      </w:r>
      <w:r w:rsidR="004D4D7D" w:rsidRPr="003760D0">
        <w:rPr>
          <w:rFonts w:ascii="Times New Roman" w:hAnsi="Times New Roman" w:cs="Times New Roman"/>
          <w:sz w:val="24"/>
          <w:szCs w:val="24"/>
          <w:lang w:val="en-US"/>
        </w:rPr>
        <w:t xml:space="preserve"> on</w:t>
      </w:r>
      <w:r w:rsidR="009E14C1" w:rsidRPr="003760D0">
        <w:rPr>
          <w:rFonts w:ascii="Times New Roman" w:hAnsi="Times New Roman" w:cs="Times New Roman"/>
          <w:sz w:val="24"/>
          <w:szCs w:val="24"/>
          <w:lang w:val="en-US"/>
        </w:rPr>
        <w:t xml:space="preserve"> </w:t>
      </w:r>
      <w:r w:rsidR="004D4D7D" w:rsidRPr="003760D0">
        <w:rPr>
          <w:rFonts w:ascii="Times New Roman" w:hAnsi="Times New Roman" w:cs="Times New Roman"/>
          <w:sz w:val="24"/>
          <w:szCs w:val="24"/>
          <w:lang w:val="en-US"/>
        </w:rPr>
        <w:t xml:space="preserve">market orientation leading to higher </w:t>
      </w:r>
      <w:r w:rsidR="00DC2015">
        <w:rPr>
          <w:rFonts w:ascii="Times New Roman" w:hAnsi="Times New Roman" w:cs="Times New Roman"/>
          <w:sz w:val="24"/>
          <w:szCs w:val="24"/>
          <w:lang w:val="en-US"/>
        </w:rPr>
        <w:t>market</w:t>
      </w:r>
      <w:r w:rsidR="004D4D7D" w:rsidRPr="003760D0">
        <w:rPr>
          <w:rFonts w:ascii="Times New Roman" w:hAnsi="Times New Roman" w:cs="Times New Roman"/>
          <w:sz w:val="24"/>
          <w:szCs w:val="24"/>
          <w:lang w:val="en-US"/>
        </w:rPr>
        <w:t xml:space="preserve"> performance, previously</w:t>
      </w:r>
      <w:r w:rsidR="004D4D7D" w:rsidRPr="003760D0">
        <w:rPr>
          <w:rFonts w:ascii="Times New Roman" w:hAnsi="Times New Roman" w:cs="Times New Roman" w:hint="eastAsia"/>
          <w:sz w:val="24"/>
          <w:szCs w:val="24"/>
          <w:lang w:val="en-US"/>
        </w:rPr>
        <w:t xml:space="preserve"> </w:t>
      </w:r>
      <w:r w:rsidR="004D4D7D" w:rsidRPr="003760D0">
        <w:rPr>
          <w:rFonts w:ascii="Times New Roman" w:hAnsi="Times New Roman" w:cs="Times New Roman"/>
          <w:sz w:val="24"/>
          <w:szCs w:val="24"/>
          <w:lang w:val="en-US"/>
        </w:rPr>
        <w:t>shown</w:t>
      </w:r>
      <w:r w:rsidR="009E14C1" w:rsidRPr="003760D0">
        <w:rPr>
          <w:rFonts w:ascii="Times New Roman" w:hAnsi="Times New Roman" w:cs="Times New Roman"/>
          <w:sz w:val="24"/>
          <w:szCs w:val="24"/>
          <w:lang w:val="en-US"/>
        </w:rPr>
        <w:t xml:space="preserve"> </w:t>
      </w:r>
      <w:r w:rsidR="004D4D7D" w:rsidRPr="003760D0">
        <w:rPr>
          <w:rFonts w:ascii="Times New Roman" w:hAnsi="Times New Roman" w:cs="Times New Roman"/>
          <w:sz w:val="24"/>
          <w:szCs w:val="24"/>
          <w:lang w:val="en-US"/>
        </w:rPr>
        <w:t>in</w:t>
      </w:r>
      <w:r w:rsidR="009E14C1" w:rsidRPr="003760D0">
        <w:rPr>
          <w:rFonts w:ascii="Times New Roman" w:hAnsi="Times New Roman" w:cs="Times New Roman"/>
          <w:sz w:val="24"/>
          <w:szCs w:val="24"/>
          <w:lang w:val="en-US"/>
        </w:rPr>
        <w:t>conclusive,</w:t>
      </w:r>
      <w:r w:rsidR="009E14C1" w:rsidRPr="003760D0">
        <w:rPr>
          <w:rFonts w:ascii="Times New Roman" w:hAnsi="Times New Roman" w:cs="Times New Roman" w:hint="eastAsia"/>
          <w:sz w:val="24"/>
          <w:szCs w:val="24"/>
          <w:lang w:val="en-US"/>
        </w:rPr>
        <w:t xml:space="preserve"> </w:t>
      </w:r>
      <w:r w:rsidR="009E14C1" w:rsidRPr="003760D0">
        <w:rPr>
          <w:rFonts w:ascii="Times New Roman" w:hAnsi="Times New Roman" w:cs="Times New Roman"/>
          <w:sz w:val="24"/>
          <w:szCs w:val="24"/>
          <w:lang w:val="en-US"/>
        </w:rPr>
        <w:t>prompt</w:t>
      </w:r>
      <w:r w:rsidR="004D4D7D" w:rsidRPr="003760D0">
        <w:rPr>
          <w:rFonts w:ascii="Times New Roman" w:hAnsi="Times New Roman" w:cs="Times New Roman"/>
          <w:sz w:val="24"/>
          <w:szCs w:val="24"/>
          <w:lang w:val="en-US"/>
        </w:rPr>
        <w:t>s</w:t>
      </w:r>
      <w:r w:rsidR="009E14C1" w:rsidRPr="003760D0">
        <w:rPr>
          <w:rFonts w:ascii="Times New Roman" w:hAnsi="Times New Roman" w:cs="Times New Roman"/>
          <w:sz w:val="24"/>
          <w:szCs w:val="24"/>
          <w:lang w:val="en-US"/>
        </w:rPr>
        <w:t xml:space="preserve"> that </w:t>
      </w:r>
      <w:r w:rsidR="0068129F">
        <w:rPr>
          <w:rFonts w:ascii="Times New Roman" w:hAnsi="Times New Roman" w:cs="Times New Roman"/>
          <w:sz w:val="24"/>
          <w:szCs w:val="24"/>
          <w:lang w:val="en-US"/>
        </w:rPr>
        <w:t xml:space="preserve">brand </w:t>
      </w:r>
      <w:r w:rsidR="009E14C1" w:rsidRPr="003760D0">
        <w:rPr>
          <w:rFonts w:ascii="Times New Roman" w:hAnsi="Times New Roman" w:cs="Times New Roman"/>
          <w:sz w:val="24"/>
          <w:szCs w:val="24"/>
          <w:lang w:val="en-US"/>
        </w:rPr>
        <w:t xml:space="preserve">innovation is the </w:t>
      </w:r>
      <w:r w:rsidR="00E12352">
        <w:rPr>
          <w:rFonts w:ascii="Times New Roman" w:hAnsi="Times New Roman" w:cs="Times New Roman"/>
          <w:sz w:val="24"/>
          <w:szCs w:val="24"/>
          <w:lang w:val="en-US"/>
        </w:rPr>
        <w:t>crucial</w:t>
      </w:r>
      <w:r w:rsidR="009E14C1" w:rsidRPr="003760D0">
        <w:rPr>
          <w:rFonts w:ascii="Times New Roman" w:hAnsi="Times New Roman" w:cs="Times New Roman" w:hint="eastAsia"/>
          <w:sz w:val="24"/>
          <w:szCs w:val="24"/>
          <w:lang w:val="en-US"/>
        </w:rPr>
        <w:t xml:space="preserve"> </w:t>
      </w:r>
      <w:r w:rsidR="009E14C1" w:rsidRPr="003760D0">
        <w:rPr>
          <w:rFonts w:ascii="Times New Roman" w:hAnsi="Times New Roman" w:cs="Times New Roman"/>
          <w:sz w:val="24"/>
          <w:szCs w:val="24"/>
          <w:lang w:val="en-US"/>
        </w:rPr>
        <w:t>link</w:t>
      </w:r>
      <w:r w:rsidR="004D4D7D" w:rsidRPr="003760D0">
        <w:rPr>
          <w:rFonts w:ascii="Times New Roman" w:hAnsi="Times New Roman" w:cs="Times New Roman"/>
          <w:sz w:val="24"/>
          <w:szCs w:val="24"/>
          <w:lang w:val="en-US"/>
        </w:rPr>
        <w:t xml:space="preserve"> </w:t>
      </w:r>
      <w:r w:rsidR="004B578E" w:rsidRPr="003760D0">
        <w:rPr>
          <w:rFonts w:ascii="Times New Roman" w:hAnsi="Times New Roman" w:cs="Times New Roman"/>
          <w:sz w:val="24"/>
          <w:szCs w:val="24"/>
          <w:lang w:val="en-US"/>
        </w:rPr>
        <w:t>(</w:t>
      </w:r>
      <w:proofErr w:type="spellStart"/>
      <w:r w:rsidR="009E14C1" w:rsidRPr="003760D0">
        <w:rPr>
          <w:rFonts w:ascii="Times New Roman" w:hAnsi="Times New Roman" w:cs="Times New Roman"/>
          <w:sz w:val="24"/>
          <w:szCs w:val="24"/>
          <w:lang w:val="en-US"/>
        </w:rPr>
        <w:t>Weerawardena</w:t>
      </w:r>
      <w:proofErr w:type="spellEnd"/>
      <w:r w:rsidR="00A018F8">
        <w:rPr>
          <w:rFonts w:ascii="Times New Roman" w:hAnsi="Times New Roman" w:cs="Times New Roman"/>
          <w:sz w:val="24"/>
          <w:szCs w:val="24"/>
          <w:lang w:val="en-US"/>
        </w:rPr>
        <w:t xml:space="preserve"> et al.,</w:t>
      </w:r>
      <w:r w:rsidR="009E14C1" w:rsidRPr="003760D0">
        <w:rPr>
          <w:rFonts w:ascii="Times New Roman" w:hAnsi="Times New Roman" w:cs="Times New Roman" w:hint="eastAsia"/>
          <w:sz w:val="24"/>
          <w:szCs w:val="24"/>
          <w:lang w:val="en-US"/>
        </w:rPr>
        <w:t xml:space="preserve"> 2006</w:t>
      </w:r>
      <w:r w:rsidR="009E14C1" w:rsidRPr="003760D0">
        <w:rPr>
          <w:rFonts w:ascii="Times New Roman" w:hAnsi="Times New Roman" w:cs="Times New Roman"/>
          <w:sz w:val="24"/>
          <w:szCs w:val="24"/>
          <w:lang w:val="en-US"/>
        </w:rPr>
        <w:t xml:space="preserve">). </w:t>
      </w:r>
      <w:r w:rsidR="000E36C8">
        <w:rPr>
          <w:rFonts w:ascii="Times New Roman" w:hAnsi="Times New Roman" w:cs="Times New Roman"/>
          <w:sz w:val="24"/>
          <w:szCs w:val="24"/>
          <w:lang w:val="en-US"/>
        </w:rPr>
        <w:t>That is,</w:t>
      </w:r>
      <w:r w:rsidR="004D4D7D" w:rsidRPr="003760D0">
        <w:rPr>
          <w:rFonts w:ascii="Times New Roman" w:hAnsi="Times New Roman" w:cs="Times New Roman"/>
          <w:sz w:val="24"/>
          <w:szCs w:val="24"/>
          <w:lang w:val="en-US"/>
        </w:rPr>
        <w:t xml:space="preserve"> with</w:t>
      </w:r>
      <w:r w:rsidR="005E73A8">
        <w:rPr>
          <w:rFonts w:ascii="Times New Roman" w:hAnsi="Times New Roman" w:cs="Times New Roman"/>
          <w:sz w:val="24"/>
          <w:szCs w:val="24"/>
          <w:lang w:val="en-US"/>
        </w:rPr>
        <w:t xml:space="preserve"> brand</w:t>
      </w:r>
      <w:r w:rsidR="004D4D7D" w:rsidRPr="003760D0">
        <w:rPr>
          <w:rFonts w:ascii="Times New Roman" w:hAnsi="Times New Roman" w:cs="Times New Roman"/>
          <w:sz w:val="24"/>
          <w:szCs w:val="24"/>
          <w:lang w:val="en-US"/>
        </w:rPr>
        <w:t xml:space="preserve"> innovation, a market-oriented firm increases their performance and that without, the effects vanishes. </w:t>
      </w:r>
      <w:r w:rsidR="00F021C4" w:rsidRPr="003760D0">
        <w:rPr>
          <w:rFonts w:ascii="Times New Roman" w:hAnsi="Times New Roman" w:cs="Times New Roman"/>
          <w:sz w:val="24"/>
          <w:szCs w:val="24"/>
          <w:lang w:val="en-US"/>
        </w:rPr>
        <w:t>By c</w:t>
      </w:r>
      <w:r w:rsidR="009E14C1" w:rsidRPr="003760D0">
        <w:rPr>
          <w:rFonts w:ascii="Times New Roman" w:hAnsi="Times New Roman" w:cs="Times New Roman"/>
          <w:sz w:val="24"/>
          <w:szCs w:val="24"/>
          <w:lang w:val="en-US"/>
        </w:rPr>
        <w:t xml:space="preserve">ontributing to this </w:t>
      </w:r>
      <w:r w:rsidR="00F021C4" w:rsidRPr="003760D0">
        <w:rPr>
          <w:rFonts w:ascii="Times New Roman" w:hAnsi="Times New Roman" w:cs="Times New Roman"/>
          <w:sz w:val="24"/>
          <w:szCs w:val="24"/>
          <w:lang w:val="en-US"/>
        </w:rPr>
        <w:t>existing debate, we conclude</w:t>
      </w:r>
      <w:r w:rsidR="009E14C1" w:rsidRPr="003760D0">
        <w:rPr>
          <w:rFonts w:ascii="Times New Roman" w:hAnsi="Times New Roman" w:cs="Times New Roman"/>
          <w:sz w:val="24"/>
          <w:szCs w:val="24"/>
          <w:lang w:val="en-US"/>
        </w:rPr>
        <w:t xml:space="preserve"> that a firm’s market</w:t>
      </w:r>
      <w:r w:rsidR="009E14C1" w:rsidRPr="003760D0">
        <w:rPr>
          <w:rFonts w:ascii="Times New Roman" w:hAnsi="Times New Roman" w:cs="Times New Roman" w:hint="eastAsia"/>
          <w:sz w:val="24"/>
          <w:szCs w:val="24"/>
          <w:lang w:val="en-US"/>
        </w:rPr>
        <w:t xml:space="preserve"> orientation</w:t>
      </w:r>
      <w:r w:rsidR="009E14C1" w:rsidRPr="003760D0">
        <w:rPr>
          <w:rFonts w:ascii="Times New Roman" w:hAnsi="Times New Roman" w:cs="Times New Roman"/>
          <w:sz w:val="24"/>
          <w:szCs w:val="24"/>
          <w:lang w:val="en-US"/>
        </w:rPr>
        <w:t xml:space="preserve"> enable</w:t>
      </w:r>
      <w:r w:rsidR="00F021C4" w:rsidRPr="003760D0">
        <w:rPr>
          <w:rFonts w:ascii="Times New Roman" w:hAnsi="Times New Roman" w:cs="Times New Roman"/>
          <w:sz w:val="24"/>
          <w:szCs w:val="24"/>
          <w:lang w:val="en-US"/>
        </w:rPr>
        <w:t>s</w:t>
      </w:r>
      <w:r w:rsidR="009E14C1" w:rsidRPr="003760D0">
        <w:rPr>
          <w:rFonts w:ascii="Times New Roman" w:hAnsi="Times New Roman" w:cs="Times New Roman"/>
          <w:sz w:val="24"/>
          <w:szCs w:val="24"/>
          <w:lang w:val="en-US"/>
        </w:rPr>
        <w:t xml:space="preserve"> it </w:t>
      </w:r>
      <w:r w:rsidR="00F021C4" w:rsidRPr="003760D0">
        <w:rPr>
          <w:rFonts w:ascii="Times New Roman" w:hAnsi="Times New Roman" w:cs="Times New Roman"/>
          <w:sz w:val="24"/>
          <w:szCs w:val="24"/>
          <w:lang w:val="en-US"/>
        </w:rPr>
        <w:t>to develop</w:t>
      </w:r>
      <w:r w:rsidR="009E14C1" w:rsidRPr="003760D0">
        <w:rPr>
          <w:rFonts w:ascii="Times New Roman" w:hAnsi="Times New Roman" w:cs="Times New Roman"/>
          <w:sz w:val="24"/>
          <w:szCs w:val="24"/>
          <w:lang w:val="en-US"/>
        </w:rPr>
        <w:t xml:space="preserve"> </w:t>
      </w:r>
      <w:r w:rsidR="00A140BB">
        <w:rPr>
          <w:rFonts w:ascii="Times New Roman" w:hAnsi="Times New Roman" w:cs="Times New Roman"/>
          <w:sz w:val="24"/>
          <w:szCs w:val="24"/>
          <w:lang w:val="en-US"/>
        </w:rPr>
        <w:t xml:space="preserve">brand </w:t>
      </w:r>
      <w:r w:rsidR="009E14C1" w:rsidRPr="003760D0">
        <w:rPr>
          <w:rFonts w:ascii="Times New Roman" w:hAnsi="Times New Roman" w:cs="Times New Roman"/>
          <w:sz w:val="24"/>
          <w:szCs w:val="24"/>
          <w:lang w:val="en-US"/>
        </w:rPr>
        <w:t>innovation</w:t>
      </w:r>
      <w:r w:rsidR="00F021C4" w:rsidRPr="003760D0">
        <w:rPr>
          <w:rFonts w:ascii="Times New Roman" w:hAnsi="Times New Roman" w:cs="Times New Roman"/>
          <w:sz w:val="24"/>
          <w:szCs w:val="24"/>
          <w:lang w:val="en-US"/>
        </w:rPr>
        <w:t>,</w:t>
      </w:r>
      <w:r w:rsidR="009E14C1" w:rsidRPr="003760D0">
        <w:rPr>
          <w:rFonts w:ascii="Times New Roman" w:hAnsi="Times New Roman" w:cs="Times New Roman"/>
          <w:sz w:val="24"/>
          <w:szCs w:val="24"/>
          <w:lang w:val="en-US"/>
        </w:rPr>
        <w:t xml:space="preserve"> which</w:t>
      </w:r>
      <w:r w:rsidR="00F021C4" w:rsidRPr="003760D0">
        <w:rPr>
          <w:rFonts w:ascii="Times New Roman" w:hAnsi="Times New Roman" w:cs="Times New Roman"/>
          <w:sz w:val="24"/>
          <w:szCs w:val="24"/>
          <w:lang w:val="en-US"/>
        </w:rPr>
        <w:t>,</w:t>
      </w:r>
      <w:r w:rsidR="009E14C1" w:rsidRPr="003760D0">
        <w:rPr>
          <w:rFonts w:ascii="Times New Roman" w:hAnsi="Times New Roman" w:cs="Times New Roman"/>
          <w:sz w:val="24"/>
          <w:szCs w:val="24"/>
          <w:lang w:val="en-US"/>
        </w:rPr>
        <w:t xml:space="preserve"> in turn</w:t>
      </w:r>
      <w:r w:rsidR="00F021C4" w:rsidRPr="003760D0">
        <w:rPr>
          <w:rFonts w:ascii="Times New Roman" w:hAnsi="Times New Roman" w:cs="Times New Roman"/>
          <w:sz w:val="24"/>
          <w:szCs w:val="24"/>
          <w:lang w:val="en-US"/>
        </w:rPr>
        <w:t>,</w:t>
      </w:r>
      <w:r w:rsidR="009E14C1" w:rsidRPr="003760D0">
        <w:rPr>
          <w:rFonts w:ascii="Times New Roman" w:hAnsi="Times New Roman" w:cs="Times New Roman"/>
          <w:sz w:val="24"/>
          <w:szCs w:val="24"/>
          <w:lang w:val="en-US"/>
        </w:rPr>
        <w:t xml:space="preserve"> </w:t>
      </w:r>
      <w:r w:rsidR="00F021C4" w:rsidRPr="003760D0">
        <w:rPr>
          <w:rFonts w:ascii="Times New Roman" w:hAnsi="Times New Roman" w:cs="Times New Roman"/>
          <w:sz w:val="24"/>
          <w:szCs w:val="24"/>
          <w:lang w:val="en-US"/>
        </w:rPr>
        <w:t>increases</w:t>
      </w:r>
      <w:r w:rsidR="00DA0206" w:rsidRPr="003760D0">
        <w:rPr>
          <w:rFonts w:ascii="Times New Roman" w:hAnsi="Times New Roman" w:cs="Times New Roman"/>
          <w:sz w:val="24"/>
          <w:szCs w:val="24"/>
          <w:lang w:val="en-US"/>
        </w:rPr>
        <w:t xml:space="preserve"> superior </w:t>
      </w:r>
      <w:r w:rsidR="005B21A1">
        <w:rPr>
          <w:rFonts w:ascii="Times New Roman" w:hAnsi="Times New Roman" w:cs="Times New Roman"/>
          <w:sz w:val="24"/>
          <w:szCs w:val="24"/>
          <w:lang w:val="en-US"/>
        </w:rPr>
        <w:t>market</w:t>
      </w:r>
      <w:r w:rsidR="00DA0206" w:rsidRPr="003760D0">
        <w:rPr>
          <w:rFonts w:ascii="Times New Roman" w:hAnsi="Times New Roman" w:cs="Times New Roman"/>
          <w:sz w:val="24"/>
          <w:szCs w:val="24"/>
          <w:lang w:val="en-US"/>
        </w:rPr>
        <w:t xml:space="preserve"> performance.</w:t>
      </w:r>
      <w:r w:rsidR="00F021C4" w:rsidRPr="003760D0">
        <w:rPr>
          <w:rFonts w:ascii="Times New Roman" w:hAnsi="Times New Roman" w:cs="Times New Roman"/>
          <w:sz w:val="24"/>
          <w:szCs w:val="24"/>
          <w:lang w:val="en-US"/>
        </w:rPr>
        <w:t xml:space="preserve"> </w:t>
      </w:r>
    </w:p>
    <w:p w14:paraId="410204E5" w14:textId="77777777" w:rsidR="00084C98" w:rsidRPr="003760D0" w:rsidRDefault="00084C98" w:rsidP="005638A0">
      <w:pPr>
        <w:spacing w:after="0" w:line="480" w:lineRule="auto"/>
        <w:rPr>
          <w:rFonts w:ascii="Times New Roman" w:hAnsi="Times New Roman" w:cs="Times New Roman"/>
          <w:sz w:val="24"/>
          <w:szCs w:val="24"/>
          <w:lang w:val="en-US"/>
        </w:rPr>
      </w:pPr>
    </w:p>
    <w:p w14:paraId="029F87DE" w14:textId="25E3B969" w:rsidR="00DA0206" w:rsidRPr="0071747A" w:rsidRDefault="00202152" w:rsidP="005638A0">
      <w:pPr>
        <w:spacing w:after="0" w:line="480" w:lineRule="auto"/>
        <w:outlineLvl w:val="0"/>
        <w:rPr>
          <w:rFonts w:ascii="Times New Roman" w:hAnsi="Times New Roman" w:cs="Times New Roman"/>
          <w:b/>
          <w:i/>
          <w:sz w:val="24"/>
          <w:szCs w:val="24"/>
          <w:lang w:val="en-US"/>
        </w:rPr>
      </w:pPr>
      <w:r w:rsidRPr="0071747A">
        <w:rPr>
          <w:rFonts w:ascii="Times New Roman" w:hAnsi="Times New Roman"/>
          <w:b/>
          <w:i/>
          <w:sz w:val="24"/>
          <w:szCs w:val="24"/>
          <w:lang w:val="en-US"/>
        </w:rPr>
        <w:t>6</w:t>
      </w:r>
      <w:r w:rsidR="008658B7" w:rsidRPr="0071747A">
        <w:rPr>
          <w:rFonts w:ascii="Times New Roman" w:hAnsi="Times New Roman"/>
          <w:b/>
          <w:i/>
          <w:sz w:val="24"/>
          <w:szCs w:val="24"/>
          <w:lang w:val="en-US"/>
        </w:rPr>
        <w:t xml:space="preserve">.2 </w:t>
      </w:r>
      <w:r w:rsidR="009E14C1" w:rsidRPr="0071747A">
        <w:rPr>
          <w:rFonts w:ascii="Times New Roman" w:hAnsi="Times New Roman"/>
          <w:b/>
          <w:i/>
          <w:sz w:val="24"/>
          <w:szCs w:val="24"/>
          <w:lang w:val="en-US"/>
        </w:rPr>
        <w:t xml:space="preserve">Managerial </w:t>
      </w:r>
      <w:r w:rsidR="002C5180" w:rsidRPr="0071747A">
        <w:rPr>
          <w:rFonts w:ascii="Times New Roman" w:hAnsi="Times New Roman"/>
          <w:b/>
          <w:i/>
          <w:sz w:val="24"/>
          <w:szCs w:val="24"/>
          <w:lang w:val="en-US"/>
        </w:rPr>
        <w:t>I</w:t>
      </w:r>
      <w:r w:rsidR="009E14C1" w:rsidRPr="0071747A">
        <w:rPr>
          <w:rFonts w:ascii="Times New Roman" w:hAnsi="Times New Roman"/>
          <w:b/>
          <w:i/>
          <w:sz w:val="24"/>
          <w:szCs w:val="24"/>
          <w:lang w:val="en-US"/>
        </w:rPr>
        <w:t>mplications</w:t>
      </w:r>
    </w:p>
    <w:p w14:paraId="6EC38F5A" w14:textId="100095F8" w:rsidR="00865AC5" w:rsidRDefault="00073395"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FB069C" w:rsidRPr="003760D0">
        <w:rPr>
          <w:rFonts w:ascii="Times New Roman" w:hAnsi="Times New Roman" w:cs="Times New Roman"/>
          <w:sz w:val="24"/>
          <w:szCs w:val="24"/>
          <w:lang w:val="en-US"/>
        </w:rPr>
        <w:t xml:space="preserve">We propose </w:t>
      </w:r>
      <w:r w:rsidR="000A11F9">
        <w:rPr>
          <w:rFonts w:ascii="Times New Roman" w:hAnsi="Times New Roman" w:cs="Times New Roman"/>
          <w:sz w:val="24"/>
          <w:szCs w:val="24"/>
          <w:lang w:val="en-US"/>
        </w:rPr>
        <w:t>several</w:t>
      </w:r>
      <w:r w:rsidR="009E14C1" w:rsidRPr="003760D0">
        <w:rPr>
          <w:rFonts w:ascii="Times New Roman" w:hAnsi="Times New Roman" w:cs="Times New Roman" w:hint="eastAsia"/>
          <w:sz w:val="24"/>
          <w:szCs w:val="24"/>
          <w:lang w:val="en-US"/>
        </w:rPr>
        <w:t xml:space="preserve"> managerial implications</w:t>
      </w:r>
      <w:r w:rsidR="00FB069C" w:rsidRPr="003760D0">
        <w:rPr>
          <w:rFonts w:ascii="Times New Roman" w:hAnsi="Times New Roman" w:cs="Times New Roman"/>
          <w:sz w:val="24"/>
          <w:szCs w:val="24"/>
          <w:lang w:val="en-US"/>
        </w:rPr>
        <w:t xml:space="preserve"> arising from our study:</w:t>
      </w:r>
      <w:r w:rsidR="009E14C1" w:rsidRPr="003760D0">
        <w:rPr>
          <w:rFonts w:ascii="Times New Roman" w:hAnsi="Times New Roman" w:cs="Times New Roman" w:hint="eastAsia"/>
          <w:sz w:val="24"/>
          <w:szCs w:val="24"/>
          <w:lang w:val="en-US"/>
        </w:rPr>
        <w:t xml:space="preserve"> </w:t>
      </w:r>
      <w:r w:rsidR="00FB069C" w:rsidRPr="003760D0">
        <w:rPr>
          <w:rFonts w:ascii="Times New Roman" w:hAnsi="Times New Roman" w:cs="Times New Roman"/>
          <w:sz w:val="24"/>
          <w:szCs w:val="24"/>
          <w:lang w:val="en-US"/>
        </w:rPr>
        <w:t xml:space="preserve">(1) </w:t>
      </w:r>
      <w:r w:rsidR="009E14C1" w:rsidRPr="003760D0">
        <w:rPr>
          <w:rFonts w:ascii="Times New Roman" w:hAnsi="Times New Roman" w:cs="Times New Roman"/>
          <w:sz w:val="24"/>
          <w:szCs w:val="24"/>
          <w:lang w:val="en-US"/>
        </w:rPr>
        <w:t>F</w:t>
      </w:r>
      <w:r w:rsidR="009E14C1" w:rsidRPr="003760D0">
        <w:rPr>
          <w:rFonts w:ascii="Times New Roman" w:hAnsi="Times New Roman" w:cs="Times New Roman" w:hint="eastAsia"/>
          <w:sz w:val="24"/>
          <w:szCs w:val="24"/>
          <w:lang w:val="en-US"/>
        </w:rPr>
        <w:t xml:space="preserve">irst, to be more innovative, high-tech </w:t>
      </w:r>
      <w:r w:rsidR="009E316C">
        <w:rPr>
          <w:rFonts w:ascii="Times New Roman" w:hAnsi="Times New Roman" w:cs="Times New Roman"/>
          <w:sz w:val="24"/>
          <w:szCs w:val="24"/>
          <w:lang w:val="en-US"/>
        </w:rPr>
        <w:t xml:space="preserve">service </w:t>
      </w:r>
      <w:r w:rsidR="009E14C1" w:rsidRPr="003760D0">
        <w:rPr>
          <w:rFonts w:ascii="Times New Roman" w:hAnsi="Times New Roman" w:cs="Times New Roman" w:hint="eastAsia"/>
          <w:sz w:val="24"/>
          <w:szCs w:val="24"/>
          <w:lang w:val="en-US"/>
        </w:rPr>
        <w:t>firm</w:t>
      </w:r>
      <w:r w:rsidR="00FB069C" w:rsidRPr="003760D0">
        <w:rPr>
          <w:rFonts w:ascii="Times New Roman" w:hAnsi="Times New Roman" w:cs="Times New Roman"/>
          <w:sz w:val="24"/>
          <w:szCs w:val="24"/>
          <w:lang w:val="en-US"/>
        </w:rPr>
        <w:t>s</w:t>
      </w:r>
      <w:r w:rsidR="009E14C1" w:rsidRPr="003760D0">
        <w:rPr>
          <w:rFonts w:ascii="Times New Roman" w:hAnsi="Times New Roman" w:cs="Times New Roman" w:hint="eastAsia"/>
          <w:sz w:val="24"/>
          <w:szCs w:val="24"/>
          <w:lang w:val="en-US"/>
        </w:rPr>
        <w:t xml:space="preserve"> </w:t>
      </w:r>
      <w:r w:rsidR="00FB069C" w:rsidRPr="003760D0">
        <w:rPr>
          <w:rFonts w:ascii="Times New Roman" w:hAnsi="Times New Roman" w:cs="Times New Roman"/>
          <w:sz w:val="24"/>
          <w:szCs w:val="24"/>
          <w:lang w:val="en-US"/>
        </w:rPr>
        <w:t>must</w:t>
      </w:r>
      <w:r w:rsidR="009E14C1" w:rsidRPr="003760D0">
        <w:rPr>
          <w:rFonts w:ascii="Times New Roman" w:hAnsi="Times New Roman" w:cs="Times New Roman" w:hint="eastAsia"/>
          <w:sz w:val="24"/>
          <w:szCs w:val="24"/>
          <w:lang w:val="en-US"/>
        </w:rPr>
        <w:t xml:space="preserve"> </w:t>
      </w:r>
      <w:r w:rsidR="00FB069C" w:rsidRPr="003760D0">
        <w:rPr>
          <w:rFonts w:ascii="Times New Roman" w:hAnsi="Times New Roman" w:cs="Times New Roman" w:hint="eastAsia"/>
          <w:sz w:val="24"/>
          <w:szCs w:val="24"/>
          <w:lang w:val="en-US"/>
        </w:rPr>
        <w:t xml:space="preserve">emphasize </w:t>
      </w:r>
      <w:r w:rsidR="00F72A91" w:rsidRPr="00F72A91">
        <w:rPr>
          <w:rFonts w:ascii="Times New Roman" w:hAnsi="Times New Roman" w:cs="Times New Roman"/>
          <w:sz w:val="24"/>
          <w:szCs w:val="24"/>
          <w:lang w:val="en-US"/>
        </w:rPr>
        <w:t>upo</w:t>
      </w:r>
      <w:r w:rsidR="00EB1A14">
        <w:rPr>
          <w:rFonts w:ascii="Times New Roman" w:hAnsi="Times New Roman" w:cs="Times New Roman"/>
          <w:sz w:val="24"/>
          <w:szCs w:val="24"/>
          <w:lang w:val="en-US"/>
        </w:rPr>
        <w:t>n (a) increasing their learning</w:t>
      </w:r>
      <w:r w:rsidR="00F72A91" w:rsidRPr="00F72A91">
        <w:rPr>
          <w:rFonts w:ascii="Times New Roman" w:hAnsi="Times New Roman" w:cs="Times New Roman"/>
          <w:sz w:val="24"/>
          <w:szCs w:val="24"/>
          <w:lang w:val="en-US"/>
        </w:rPr>
        <w:t xml:space="preserve"> from both internal and external information, that is, information generated and interpreted from the company's actions and information collected or received about the market, thus (b) ensuring that </w:t>
      </w:r>
      <w:r w:rsidR="008023C7">
        <w:rPr>
          <w:rFonts w:ascii="Times New Roman" w:hAnsi="Times New Roman" w:cs="Times New Roman"/>
          <w:sz w:val="24"/>
          <w:szCs w:val="24"/>
          <w:lang w:val="en-US"/>
        </w:rPr>
        <w:t xml:space="preserve">subsequent </w:t>
      </w:r>
      <w:r w:rsidR="00F72A91" w:rsidRPr="00F72A91">
        <w:rPr>
          <w:rFonts w:ascii="Times New Roman" w:hAnsi="Times New Roman" w:cs="Times New Roman"/>
          <w:sz w:val="24"/>
          <w:szCs w:val="24"/>
          <w:lang w:val="en-US"/>
        </w:rPr>
        <w:t xml:space="preserve">actions taken by the organization are proactively and reactively oriented to the needs of the market. </w:t>
      </w:r>
      <w:r w:rsidR="00794978" w:rsidRPr="003760D0">
        <w:rPr>
          <w:rFonts w:ascii="Times New Roman" w:hAnsi="Times New Roman" w:cs="Times New Roman"/>
          <w:sz w:val="24"/>
          <w:szCs w:val="24"/>
          <w:lang w:val="en-US"/>
        </w:rPr>
        <w:t xml:space="preserve">(2) </w:t>
      </w:r>
      <w:r w:rsidR="009E14C1" w:rsidRPr="003760D0">
        <w:rPr>
          <w:rFonts w:ascii="Times New Roman" w:hAnsi="Times New Roman" w:cs="Times New Roman"/>
          <w:sz w:val="24"/>
          <w:szCs w:val="24"/>
          <w:lang w:val="en-US"/>
        </w:rPr>
        <w:t>S</w:t>
      </w:r>
      <w:r w:rsidR="009E14C1" w:rsidRPr="003760D0">
        <w:rPr>
          <w:rFonts w:ascii="Times New Roman" w:hAnsi="Times New Roman" w:cs="Times New Roman" w:hint="eastAsia"/>
          <w:sz w:val="24"/>
          <w:szCs w:val="24"/>
          <w:lang w:val="en-US"/>
        </w:rPr>
        <w:t xml:space="preserve">econd, high-tech </w:t>
      </w:r>
      <w:r w:rsidR="00246CD4">
        <w:rPr>
          <w:rFonts w:ascii="Times New Roman" w:hAnsi="Times New Roman" w:cs="Times New Roman"/>
          <w:sz w:val="24"/>
          <w:szCs w:val="24"/>
          <w:lang w:val="en-US"/>
        </w:rPr>
        <w:t xml:space="preserve">service </w:t>
      </w:r>
      <w:r w:rsidR="009E14C1" w:rsidRPr="003760D0">
        <w:rPr>
          <w:rFonts w:ascii="Times New Roman" w:hAnsi="Times New Roman" w:cs="Times New Roman" w:hint="eastAsia"/>
          <w:sz w:val="24"/>
          <w:szCs w:val="24"/>
          <w:lang w:val="en-US"/>
        </w:rPr>
        <w:t>firms</w:t>
      </w:r>
      <w:r w:rsidR="00794978" w:rsidRPr="003760D0">
        <w:rPr>
          <w:rFonts w:ascii="Times New Roman" w:hAnsi="Times New Roman" w:cs="Times New Roman"/>
          <w:sz w:val="24"/>
          <w:szCs w:val="24"/>
          <w:lang w:val="en-US"/>
        </w:rPr>
        <w:t>,</w:t>
      </w:r>
      <w:r w:rsidR="009E14C1" w:rsidRPr="003760D0">
        <w:rPr>
          <w:rFonts w:ascii="Times New Roman" w:hAnsi="Times New Roman" w:cs="Times New Roman" w:hint="eastAsia"/>
          <w:sz w:val="24"/>
          <w:szCs w:val="24"/>
          <w:lang w:val="en-US"/>
        </w:rPr>
        <w:t xml:space="preserve"> aiming to build superior brand</w:t>
      </w:r>
      <w:r w:rsidR="00794978" w:rsidRPr="003760D0">
        <w:rPr>
          <w:rFonts w:ascii="Times New Roman" w:hAnsi="Times New Roman" w:cs="Times New Roman"/>
          <w:sz w:val="24"/>
          <w:szCs w:val="24"/>
          <w:lang w:val="en-US"/>
        </w:rPr>
        <w:t>s,</w:t>
      </w:r>
      <w:r w:rsidR="009E14C1" w:rsidRPr="003760D0">
        <w:rPr>
          <w:rFonts w:ascii="Times New Roman" w:hAnsi="Times New Roman" w:cs="Times New Roman" w:hint="eastAsia"/>
          <w:sz w:val="24"/>
          <w:szCs w:val="24"/>
          <w:lang w:val="en-US"/>
        </w:rPr>
        <w:t xml:space="preserve"> should not </w:t>
      </w:r>
      <w:r w:rsidR="000B1A3A">
        <w:rPr>
          <w:rFonts w:ascii="Times New Roman" w:hAnsi="Times New Roman" w:cs="Times New Roman"/>
          <w:sz w:val="24"/>
          <w:szCs w:val="24"/>
          <w:lang w:val="en-US"/>
        </w:rPr>
        <w:t xml:space="preserve">merely </w:t>
      </w:r>
      <w:r w:rsidR="009F7F98">
        <w:rPr>
          <w:rFonts w:ascii="Times New Roman" w:hAnsi="Times New Roman" w:cs="Times New Roman" w:hint="eastAsia"/>
          <w:sz w:val="24"/>
          <w:szCs w:val="24"/>
          <w:lang w:val="en-US"/>
        </w:rPr>
        <w:t xml:space="preserve">depend </w:t>
      </w:r>
      <w:r w:rsidR="009E14C1" w:rsidRPr="003760D0">
        <w:rPr>
          <w:rFonts w:ascii="Times New Roman" w:hAnsi="Times New Roman" w:cs="Times New Roman" w:hint="eastAsia"/>
          <w:sz w:val="24"/>
          <w:szCs w:val="24"/>
          <w:lang w:val="en-US"/>
        </w:rPr>
        <w:t xml:space="preserve">on </w:t>
      </w:r>
      <w:r w:rsidR="00794978" w:rsidRPr="003760D0">
        <w:rPr>
          <w:rFonts w:ascii="Times New Roman" w:hAnsi="Times New Roman" w:cs="Times New Roman" w:hint="eastAsia"/>
          <w:sz w:val="24"/>
          <w:szCs w:val="24"/>
          <w:lang w:val="en-US"/>
        </w:rPr>
        <w:t>customers</w:t>
      </w:r>
      <w:r w:rsidR="00794978" w:rsidRPr="003760D0">
        <w:rPr>
          <w:rFonts w:ascii="Times New Roman" w:hAnsi="Times New Roman" w:cs="Times New Roman"/>
          <w:sz w:val="24"/>
          <w:szCs w:val="24"/>
          <w:lang w:val="en-US"/>
        </w:rPr>
        <w:t>’</w:t>
      </w:r>
      <w:r w:rsidR="00794978" w:rsidRPr="003760D0">
        <w:rPr>
          <w:rFonts w:ascii="Times New Roman" w:hAnsi="Times New Roman" w:cs="Times New Roman" w:hint="eastAsia"/>
          <w:sz w:val="24"/>
          <w:szCs w:val="24"/>
          <w:lang w:val="en-US"/>
        </w:rPr>
        <w:t xml:space="preserve"> </w:t>
      </w:r>
      <w:r w:rsidR="009E14C1" w:rsidRPr="003760D0">
        <w:rPr>
          <w:rFonts w:ascii="Times New Roman" w:hAnsi="Times New Roman" w:cs="Times New Roman" w:hint="eastAsia"/>
          <w:sz w:val="24"/>
          <w:szCs w:val="24"/>
          <w:lang w:val="en-US"/>
        </w:rPr>
        <w:t xml:space="preserve">knowledge, but also </w:t>
      </w:r>
      <w:r w:rsidR="00794978" w:rsidRPr="003760D0">
        <w:rPr>
          <w:rFonts w:ascii="Times New Roman" w:hAnsi="Times New Roman" w:cs="Times New Roman"/>
          <w:sz w:val="24"/>
          <w:szCs w:val="24"/>
          <w:lang w:val="en-US"/>
        </w:rPr>
        <w:t>on</w:t>
      </w:r>
      <w:r w:rsidR="009E14C1" w:rsidRPr="003760D0">
        <w:rPr>
          <w:rFonts w:ascii="Times New Roman" w:hAnsi="Times New Roman" w:cs="Times New Roman" w:hint="eastAsia"/>
          <w:sz w:val="24"/>
          <w:szCs w:val="24"/>
          <w:lang w:val="en-US"/>
        </w:rPr>
        <w:t xml:space="preserve"> proactive </w:t>
      </w:r>
      <w:r w:rsidR="00F01D1E">
        <w:rPr>
          <w:rFonts w:ascii="Times New Roman" w:hAnsi="Times New Roman" w:cs="Times New Roman"/>
          <w:sz w:val="24"/>
          <w:szCs w:val="24"/>
          <w:lang w:val="en-US"/>
        </w:rPr>
        <w:t>market orientation</w:t>
      </w:r>
      <w:r w:rsidR="00794978" w:rsidRPr="003760D0">
        <w:rPr>
          <w:rFonts w:ascii="Times New Roman" w:hAnsi="Times New Roman" w:cs="Times New Roman"/>
          <w:sz w:val="24"/>
          <w:szCs w:val="24"/>
          <w:lang w:val="en-US"/>
        </w:rPr>
        <w:t xml:space="preserve">, </w:t>
      </w:r>
      <w:r w:rsidR="00B13135" w:rsidRPr="003760D0">
        <w:rPr>
          <w:rFonts w:ascii="Times New Roman" w:hAnsi="Times New Roman" w:cs="Times New Roman"/>
          <w:sz w:val="24"/>
          <w:szCs w:val="24"/>
          <w:lang w:val="en-US"/>
        </w:rPr>
        <w:t>that is,</w:t>
      </w:r>
      <w:r w:rsidR="00794978" w:rsidRPr="003760D0">
        <w:rPr>
          <w:rFonts w:ascii="Times New Roman" w:hAnsi="Times New Roman" w:cs="Times New Roman"/>
          <w:sz w:val="24"/>
          <w:szCs w:val="24"/>
          <w:lang w:val="en-US"/>
        </w:rPr>
        <w:t xml:space="preserve"> </w:t>
      </w:r>
      <w:r w:rsidR="00FF262C" w:rsidRPr="003760D0">
        <w:rPr>
          <w:rFonts w:ascii="Times New Roman" w:hAnsi="Times New Roman"/>
          <w:sz w:val="24"/>
          <w:szCs w:val="24"/>
          <w:lang w:val="en-US"/>
        </w:rPr>
        <w:t>focus on addressing customers’ latent needs</w:t>
      </w:r>
      <w:r w:rsidR="009E14C1" w:rsidRPr="003760D0">
        <w:rPr>
          <w:rFonts w:ascii="Times New Roman" w:hAnsi="Times New Roman" w:cs="Times New Roman" w:hint="eastAsia"/>
          <w:sz w:val="24"/>
          <w:szCs w:val="24"/>
          <w:lang w:val="en-US"/>
        </w:rPr>
        <w:t xml:space="preserve">. </w:t>
      </w:r>
      <w:r w:rsidR="00FF262C" w:rsidRPr="003760D0">
        <w:rPr>
          <w:rFonts w:ascii="Times New Roman" w:hAnsi="Times New Roman" w:cs="Times New Roman"/>
          <w:sz w:val="24"/>
          <w:szCs w:val="24"/>
          <w:lang w:val="en-US"/>
        </w:rPr>
        <w:t xml:space="preserve">(3) </w:t>
      </w:r>
      <w:r w:rsidR="009E14C1" w:rsidRPr="003760D0">
        <w:rPr>
          <w:rFonts w:ascii="Times New Roman" w:hAnsi="Times New Roman" w:cs="Times New Roman"/>
          <w:sz w:val="24"/>
          <w:szCs w:val="24"/>
          <w:lang w:val="en-US"/>
        </w:rPr>
        <w:t>T</w:t>
      </w:r>
      <w:r w:rsidR="009E14C1" w:rsidRPr="003760D0">
        <w:rPr>
          <w:rFonts w:ascii="Times New Roman" w:hAnsi="Times New Roman" w:cs="Times New Roman" w:hint="eastAsia"/>
          <w:sz w:val="24"/>
          <w:szCs w:val="24"/>
          <w:lang w:val="en-US"/>
        </w:rPr>
        <w:t xml:space="preserve">hird, high-tech firms in China should enhance their capability </w:t>
      </w:r>
      <w:r w:rsidR="0097302D">
        <w:rPr>
          <w:rFonts w:ascii="Times New Roman" w:hAnsi="Times New Roman" w:cs="Times New Roman"/>
          <w:sz w:val="24"/>
          <w:szCs w:val="24"/>
          <w:lang w:val="en-US"/>
        </w:rPr>
        <w:t>to absorb new knowledge</w:t>
      </w:r>
      <w:r w:rsidR="0097302D" w:rsidRPr="003760D0">
        <w:rPr>
          <w:rFonts w:ascii="Times New Roman" w:hAnsi="Times New Roman" w:cs="Times New Roman" w:hint="eastAsia"/>
          <w:sz w:val="24"/>
          <w:szCs w:val="24"/>
          <w:lang w:val="en-US"/>
        </w:rPr>
        <w:t xml:space="preserve"> </w:t>
      </w:r>
      <w:r w:rsidR="009E14C1" w:rsidRPr="003760D0">
        <w:rPr>
          <w:rFonts w:ascii="Times New Roman" w:hAnsi="Times New Roman" w:cs="Times New Roman" w:hint="eastAsia"/>
          <w:sz w:val="24"/>
          <w:szCs w:val="24"/>
          <w:lang w:val="en-US"/>
        </w:rPr>
        <w:t xml:space="preserve">in order </w:t>
      </w:r>
      <w:r w:rsidR="00FF262C" w:rsidRPr="003760D0">
        <w:rPr>
          <w:rFonts w:ascii="Times New Roman" w:hAnsi="Times New Roman" w:cs="Times New Roman" w:hint="eastAsia"/>
          <w:sz w:val="24"/>
          <w:szCs w:val="24"/>
          <w:lang w:val="en-US"/>
        </w:rPr>
        <w:t>to utilize the knowledge acquired</w:t>
      </w:r>
      <w:r w:rsidR="009E14C1" w:rsidRPr="003760D0">
        <w:rPr>
          <w:rFonts w:ascii="Times New Roman" w:hAnsi="Times New Roman" w:cs="Times New Roman" w:hint="eastAsia"/>
          <w:sz w:val="24"/>
          <w:szCs w:val="24"/>
          <w:lang w:val="en-US"/>
        </w:rPr>
        <w:t xml:space="preserve"> from international</w:t>
      </w:r>
      <w:r w:rsidR="00FF262C" w:rsidRPr="003760D0">
        <w:rPr>
          <w:rFonts w:ascii="Times New Roman" w:hAnsi="Times New Roman" w:cs="Times New Roman"/>
          <w:sz w:val="24"/>
          <w:szCs w:val="24"/>
          <w:lang w:val="en-US"/>
        </w:rPr>
        <w:t>ization and export</w:t>
      </w:r>
      <w:r w:rsidR="009E14C1" w:rsidRPr="003760D0">
        <w:rPr>
          <w:rFonts w:ascii="Times New Roman" w:hAnsi="Times New Roman" w:cs="Times New Roman" w:hint="eastAsia"/>
          <w:sz w:val="24"/>
          <w:szCs w:val="24"/>
          <w:lang w:val="en-US"/>
        </w:rPr>
        <w:t xml:space="preserve"> activities. </w:t>
      </w:r>
      <w:r w:rsidR="00F862B7" w:rsidRPr="00F862B7">
        <w:rPr>
          <w:rFonts w:ascii="Times New Roman" w:hAnsi="Times New Roman" w:cs="Times New Roman"/>
          <w:sz w:val="24"/>
          <w:szCs w:val="24"/>
          <w:lang w:val="en-US"/>
        </w:rPr>
        <w:t xml:space="preserve">These firms should be sensitive to </w:t>
      </w:r>
      <w:r w:rsidR="00F862B7" w:rsidRPr="00F862B7">
        <w:rPr>
          <w:rFonts w:ascii="Times New Roman" w:hAnsi="Times New Roman" w:cs="Times New Roman"/>
          <w:sz w:val="24"/>
          <w:szCs w:val="24"/>
          <w:lang w:val="en-US"/>
        </w:rPr>
        <w:lastRenderedPageBreak/>
        <w:t>this specific type of knowledge acquired from their internationalization and export related activities, as improving such capability to absorb and use information can improve performance of a brand.</w:t>
      </w:r>
      <w:r w:rsidR="00F862B7">
        <w:rPr>
          <w:rFonts w:ascii="Times New Roman" w:hAnsi="Times New Roman" w:cs="Times New Roman"/>
          <w:sz w:val="24"/>
          <w:szCs w:val="24"/>
          <w:lang w:val="en-US"/>
        </w:rPr>
        <w:t xml:space="preserve"> </w:t>
      </w:r>
      <w:r w:rsidR="000A11F9">
        <w:rPr>
          <w:rFonts w:ascii="Times New Roman" w:hAnsi="Times New Roman" w:cs="Times New Roman"/>
          <w:sz w:val="24"/>
          <w:szCs w:val="24"/>
          <w:lang w:val="en-US"/>
        </w:rPr>
        <w:t xml:space="preserve">(4) </w:t>
      </w:r>
      <w:r w:rsidR="00F862B7" w:rsidRPr="00F862B7">
        <w:rPr>
          <w:rFonts w:ascii="Times New Roman" w:hAnsi="Times New Roman" w:cs="Times New Roman"/>
          <w:sz w:val="24"/>
          <w:szCs w:val="24"/>
          <w:lang w:val="en-US"/>
        </w:rPr>
        <w:t xml:space="preserve">Finally, our findings will be useful for managers of </w:t>
      </w:r>
      <w:r w:rsidR="00246CD4">
        <w:rPr>
          <w:rFonts w:ascii="Times New Roman" w:hAnsi="Times New Roman" w:cs="Times New Roman"/>
          <w:sz w:val="24"/>
          <w:szCs w:val="24"/>
          <w:lang w:val="en-US"/>
        </w:rPr>
        <w:t xml:space="preserve">service </w:t>
      </w:r>
      <w:r w:rsidR="00F862B7" w:rsidRPr="00F862B7">
        <w:rPr>
          <w:rFonts w:ascii="Times New Roman" w:hAnsi="Times New Roman" w:cs="Times New Roman"/>
          <w:sz w:val="24"/>
          <w:szCs w:val="24"/>
          <w:lang w:val="en-US"/>
        </w:rPr>
        <w:t>firms aiming to internationalize into foreign markets with or without innovative products</w:t>
      </w:r>
      <w:r w:rsidR="008E07F2">
        <w:rPr>
          <w:rFonts w:ascii="Times New Roman" w:hAnsi="Times New Roman" w:cs="Times New Roman"/>
          <w:sz w:val="24"/>
          <w:szCs w:val="24"/>
          <w:lang w:val="en-US"/>
        </w:rPr>
        <w:t>, especially with</w:t>
      </w:r>
      <w:r w:rsidR="00F862B7" w:rsidRPr="00F862B7">
        <w:rPr>
          <w:rFonts w:ascii="Times New Roman" w:hAnsi="Times New Roman" w:cs="Times New Roman"/>
          <w:sz w:val="24"/>
          <w:szCs w:val="24"/>
          <w:lang w:val="en-US"/>
        </w:rPr>
        <w:t xml:space="preserve"> efficient use of information for </w:t>
      </w:r>
      <w:r w:rsidR="00F862B7">
        <w:rPr>
          <w:rFonts w:ascii="Times New Roman" w:hAnsi="Times New Roman" w:cs="Times New Roman"/>
          <w:sz w:val="24"/>
          <w:szCs w:val="24"/>
          <w:lang w:val="en-US"/>
        </w:rPr>
        <w:t xml:space="preserve">developing </w:t>
      </w:r>
      <w:r w:rsidR="00F862B7" w:rsidRPr="00F862B7">
        <w:rPr>
          <w:rFonts w:ascii="Times New Roman" w:hAnsi="Times New Roman" w:cs="Times New Roman"/>
          <w:sz w:val="24"/>
          <w:szCs w:val="24"/>
          <w:lang w:val="en-US"/>
        </w:rPr>
        <w:t xml:space="preserve">superior </w:t>
      </w:r>
      <w:r w:rsidR="005445D8">
        <w:rPr>
          <w:rFonts w:ascii="Times New Roman" w:hAnsi="Times New Roman" w:cs="Times New Roman"/>
          <w:sz w:val="24"/>
          <w:szCs w:val="24"/>
          <w:lang w:val="en-US"/>
        </w:rPr>
        <w:t>market</w:t>
      </w:r>
      <w:r w:rsidR="00F862B7">
        <w:rPr>
          <w:rFonts w:ascii="Times New Roman" w:hAnsi="Times New Roman" w:cs="Times New Roman"/>
          <w:sz w:val="24"/>
          <w:szCs w:val="24"/>
          <w:lang w:val="en-US"/>
        </w:rPr>
        <w:t xml:space="preserve"> performance</w:t>
      </w:r>
      <w:r w:rsidR="00F862B7" w:rsidRPr="00F862B7">
        <w:rPr>
          <w:rFonts w:ascii="Times New Roman" w:hAnsi="Times New Roman" w:cs="Times New Roman"/>
          <w:sz w:val="24"/>
          <w:szCs w:val="24"/>
          <w:lang w:val="en-US"/>
        </w:rPr>
        <w:t>.</w:t>
      </w:r>
      <w:r w:rsidR="0038502D">
        <w:rPr>
          <w:rFonts w:ascii="Times New Roman" w:hAnsi="Times New Roman" w:cs="Times New Roman"/>
          <w:sz w:val="24"/>
          <w:szCs w:val="24"/>
          <w:lang w:val="en-US"/>
        </w:rPr>
        <w:t xml:space="preserve"> </w:t>
      </w:r>
      <w:r w:rsidR="0038502D" w:rsidRPr="0038502D">
        <w:rPr>
          <w:rFonts w:ascii="Times New Roman" w:hAnsi="Times New Roman" w:cs="Times New Roman"/>
          <w:sz w:val="24"/>
          <w:szCs w:val="24"/>
          <w:lang w:val="en-US"/>
        </w:rPr>
        <w:t>Focusing on internationalization to different target segments that exist in foreign markets and considering the role of improving performance of a brand in an international market, involve the anticipation that different types of needs and different target segments should be studied to match with different types of innovations. Accordingly, it will be possible to identify what type of innovation is more suited for s</w:t>
      </w:r>
      <w:r w:rsidR="0038502D">
        <w:rPr>
          <w:rFonts w:ascii="Times New Roman" w:hAnsi="Times New Roman" w:cs="Times New Roman"/>
          <w:sz w:val="24"/>
          <w:szCs w:val="24"/>
          <w:lang w:val="en-US"/>
        </w:rPr>
        <w:t>uccess in which target segment.</w:t>
      </w:r>
      <w:r w:rsidR="0038502D" w:rsidRPr="0038502D">
        <w:rPr>
          <w:rFonts w:ascii="Times New Roman" w:hAnsi="Times New Roman" w:cs="Times New Roman"/>
          <w:sz w:val="24"/>
          <w:szCs w:val="24"/>
          <w:lang w:val="en-US"/>
        </w:rPr>
        <w:t xml:space="preserve"> </w:t>
      </w:r>
      <w:r w:rsidR="00FF262C" w:rsidRPr="003760D0">
        <w:rPr>
          <w:rFonts w:ascii="Times New Roman" w:hAnsi="Times New Roman" w:cs="Times New Roman"/>
          <w:sz w:val="24"/>
          <w:szCs w:val="24"/>
          <w:lang w:val="en-US"/>
        </w:rPr>
        <w:t>We hope that, a</w:t>
      </w:r>
      <w:r w:rsidR="009E14C1" w:rsidRPr="003760D0">
        <w:rPr>
          <w:rFonts w:ascii="Times New Roman" w:hAnsi="Times New Roman" w:cs="Times New Roman"/>
          <w:sz w:val="24"/>
          <w:szCs w:val="24"/>
          <w:lang w:val="en-US"/>
        </w:rPr>
        <w:t xml:space="preserve">s </w:t>
      </w:r>
      <w:r w:rsidR="00FF262C" w:rsidRPr="003760D0">
        <w:rPr>
          <w:rFonts w:ascii="Times New Roman" w:hAnsi="Times New Roman" w:cs="Times New Roman"/>
          <w:sz w:val="24"/>
          <w:szCs w:val="24"/>
          <w:lang w:val="en-US"/>
        </w:rPr>
        <w:t>future</w:t>
      </w:r>
      <w:r w:rsidR="00210E8E">
        <w:rPr>
          <w:rFonts w:ascii="Times New Roman" w:hAnsi="Times New Roman" w:cs="Times New Roman"/>
          <w:sz w:val="24"/>
          <w:szCs w:val="24"/>
          <w:lang w:val="en-US"/>
        </w:rPr>
        <w:t xml:space="preserve"> marketing</w:t>
      </w:r>
      <w:r w:rsidR="009E14C1" w:rsidRPr="003760D0">
        <w:rPr>
          <w:rFonts w:ascii="Times New Roman" w:hAnsi="Times New Roman" w:cs="Times New Roman"/>
          <w:sz w:val="24"/>
          <w:szCs w:val="24"/>
          <w:lang w:val="en-US"/>
        </w:rPr>
        <w:t xml:space="preserve"> research</w:t>
      </w:r>
      <w:r w:rsidR="00FF262C" w:rsidRPr="003760D0">
        <w:rPr>
          <w:rFonts w:ascii="Times New Roman" w:hAnsi="Times New Roman" w:cs="Times New Roman"/>
          <w:sz w:val="24"/>
          <w:szCs w:val="24"/>
          <w:lang w:val="en-US"/>
        </w:rPr>
        <w:t>ers investigate</w:t>
      </w:r>
      <w:r w:rsidR="009E14C1" w:rsidRPr="003760D0">
        <w:rPr>
          <w:rFonts w:ascii="Times New Roman" w:hAnsi="Times New Roman" w:cs="Times New Roman"/>
          <w:sz w:val="24"/>
          <w:szCs w:val="24"/>
          <w:lang w:val="en-US"/>
        </w:rPr>
        <w:t xml:space="preserve"> these topics further, managerial implications</w:t>
      </w:r>
      <w:r w:rsidR="00FF262C" w:rsidRPr="003760D0">
        <w:rPr>
          <w:rFonts w:ascii="Times New Roman" w:hAnsi="Times New Roman" w:cs="Times New Roman"/>
          <w:sz w:val="24"/>
          <w:szCs w:val="24"/>
          <w:lang w:val="en-US"/>
        </w:rPr>
        <w:t xml:space="preserve"> arising from our framework will be more established</w:t>
      </w:r>
      <w:r w:rsidR="009E14C1" w:rsidRPr="003760D0">
        <w:rPr>
          <w:rFonts w:ascii="Times New Roman" w:hAnsi="Times New Roman" w:cs="Times New Roman"/>
          <w:sz w:val="24"/>
          <w:szCs w:val="24"/>
          <w:lang w:val="en-US"/>
        </w:rPr>
        <w:t>.</w:t>
      </w:r>
    </w:p>
    <w:p w14:paraId="0582930C" w14:textId="77777777" w:rsidR="00084C98" w:rsidRPr="003F2D6E" w:rsidRDefault="00084C98" w:rsidP="005638A0">
      <w:pPr>
        <w:spacing w:after="0" w:line="480" w:lineRule="auto"/>
        <w:rPr>
          <w:rFonts w:ascii="Times New Roman" w:hAnsi="Times New Roman" w:cs="Times New Roman"/>
          <w:sz w:val="24"/>
          <w:szCs w:val="24"/>
          <w:lang w:val="en-US"/>
        </w:rPr>
      </w:pPr>
    </w:p>
    <w:p w14:paraId="6CC44065" w14:textId="18AC7BE1" w:rsidR="002738E8" w:rsidRPr="0071747A" w:rsidRDefault="00202152" w:rsidP="005638A0">
      <w:pPr>
        <w:spacing w:after="0" w:line="480" w:lineRule="auto"/>
        <w:outlineLvl w:val="0"/>
        <w:rPr>
          <w:rFonts w:ascii="Times New Roman" w:hAnsi="Times New Roman" w:cs="Times New Roman"/>
          <w:b/>
          <w:i/>
          <w:sz w:val="24"/>
          <w:szCs w:val="24"/>
          <w:lang w:val="en-US"/>
        </w:rPr>
      </w:pPr>
      <w:r w:rsidRPr="0071747A">
        <w:rPr>
          <w:rFonts w:ascii="Times New Roman" w:hAnsi="Times New Roman" w:cs="Times New Roman"/>
          <w:b/>
          <w:i/>
          <w:sz w:val="24"/>
          <w:szCs w:val="24"/>
          <w:lang w:val="en-US"/>
        </w:rPr>
        <w:t>6</w:t>
      </w:r>
      <w:r w:rsidR="008658B7" w:rsidRPr="0071747A">
        <w:rPr>
          <w:rFonts w:ascii="Times New Roman" w:hAnsi="Times New Roman" w:cs="Times New Roman"/>
          <w:b/>
          <w:i/>
          <w:sz w:val="24"/>
          <w:szCs w:val="24"/>
          <w:lang w:val="en-US"/>
        </w:rPr>
        <w:t xml:space="preserve">.3 </w:t>
      </w:r>
      <w:r w:rsidR="009E14C1" w:rsidRPr="0071747A">
        <w:rPr>
          <w:rFonts w:ascii="Times New Roman" w:hAnsi="Times New Roman" w:cs="Times New Roman"/>
          <w:b/>
          <w:i/>
          <w:sz w:val="24"/>
          <w:szCs w:val="24"/>
          <w:lang w:val="en-US"/>
        </w:rPr>
        <w:t xml:space="preserve">Limitations and </w:t>
      </w:r>
      <w:r w:rsidR="00855936" w:rsidRPr="0071747A">
        <w:rPr>
          <w:rFonts w:ascii="Times New Roman" w:hAnsi="Times New Roman" w:cs="Times New Roman"/>
          <w:b/>
          <w:i/>
          <w:sz w:val="24"/>
          <w:szCs w:val="24"/>
          <w:lang w:val="en-US"/>
        </w:rPr>
        <w:t>Future</w:t>
      </w:r>
      <w:r w:rsidR="009E14C1" w:rsidRPr="0071747A">
        <w:rPr>
          <w:rFonts w:ascii="Times New Roman" w:hAnsi="Times New Roman" w:cs="Times New Roman"/>
          <w:b/>
          <w:i/>
          <w:sz w:val="24"/>
          <w:szCs w:val="24"/>
          <w:lang w:val="en-US"/>
        </w:rPr>
        <w:t xml:space="preserve"> Research</w:t>
      </w:r>
    </w:p>
    <w:p w14:paraId="1668D9BA" w14:textId="57A598A8" w:rsidR="00131976" w:rsidRPr="00912E0E" w:rsidRDefault="00073395" w:rsidP="005638A0">
      <w:pPr>
        <w:spacing w:after="0" w:line="480" w:lineRule="auto"/>
        <w:rPr>
          <w:rFonts w:ascii="Times New Roman" w:hAnsi="Times New Roman" w:cs="Times New Roman"/>
          <w:sz w:val="24"/>
          <w:szCs w:val="24"/>
          <w:lang w:val="en-US"/>
        </w:rPr>
      </w:pPr>
      <w:r w:rsidRPr="003760D0">
        <w:rPr>
          <w:rFonts w:ascii="Times New Roman" w:hAnsi="Times New Roman" w:cs="Times New Roman"/>
          <w:sz w:val="24"/>
          <w:szCs w:val="24"/>
          <w:lang w:val="en-US"/>
        </w:rPr>
        <w:t xml:space="preserve">     </w:t>
      </w:r>
      <w:r w:rsidR="0043749E">
        <w:rPr>
          <w:rFonts w:ascii="Times New Roman" w:hAnsi="Times New Roman" w:cs="Times New Roman"/>
          <w:sz w:val="24"/>
          <w:szCs w:val="24"/>
          <w:lang w:val="en-US"/>
        </w:rPr>
        <w:t xml:space="preserve">We acknowledge some limitations. </w:t>
      </w:r>
      <w:r w:rsidR="009E14C1" w:rsidRPr="003760D0">
        <w:rPr>
          <w:rFonts w:ascii="Times New Roman" w:hAnsi="Times New Roman" w:cs="Times New Roman"/>
          <w:sz w:val="24"/>
          <w:szCs w:val="24"/>
          <w:lang w:val="en-US"/>
        </w:rPr>
        <w:t>F</w:t>
      </w:r>
      <w:r w:rsidR="009E14C1" w:rsidRPr="003760D0">
        <w:rPr>
          <w:rFonts w:ascii="Times New Roman" w:hAnsi="Times New Roman" w:cs="Times New Roman" w:hint="eastAsia"/>
          <w:sz w:val="24"/>
          <w:szCs w:val="24"/>
          <w:lang w:val="en-US"/>
        </w:rPr>
        <w:t xml:space="preserve">irst, </w:t>
      </w:r>
      <w:r w:rsidR="00B96BB5" w:rsidRPr="003760D0">
        <w:rPr>
          <w:rFonts w:ascii="Times New Roman" w:hAnsi="Times New Roman" w:cs="Times New Roman"/>
          <w:sz w:val="24"/>
          <w:szCs w:val="24"/>
          <w:lang w:val="en-US"/>
        </w:rPr>
        <w:t xml:space="preserve">our sample of </w:t>
      </w:r>
      <w:r w:rsidR="00D546F4">
        <w:rPr>
          <w:rFonts w:ascii="Times New Roman" w:hAnsi="Times New Roman" w:cs="Times New Roman"/>
          <w:sz w:val="24"/>
          <w:szCs w:val="24"/>
          <w:lang w:val="en-US"/>
        </w:rPr>
        <w:t xml:space="preserve">industrial </w:t>
      </w:r>
      <w:r w:rsidR="00B96BB5" w:rsidRPr="003760D0">
        <w:rPr>
          <w:rFonts w:ascii="Times New Roman" w:hAnsi="Times New Roman" w:cs="Times New Roman"/>
          <w:sz w:val="24"/>
          <w:szCs w:val="24"/>
          <w:lang w:val="en-US"/>
        </w:rPr>
        <w:t xml:space="preserve">high-tech </w:t>
      </w:r>
      <w:r w:rsidR="00606346">
        <w:rPr>
          <w:rFonts w:ascii="Times New Roman" w:hAnsi="Times New Roman" w:cs="Times New Roman"/>
          <w:sz w:val="24"/>
          <w:szCs w:val="24"/>
          <w:lang w:val="en-US"/>
        </w:rPr>
        <w:t xml:space="preserve">service </w:t>
      </w:r>
      <w:r w:rsidR="00B96BB5" w:rsidRPr="003760D0">
        <w:rPr>
          <w:rFonts w:ascii="Times New Roman" w:hAnsi="Times New Roman" w:cs="Times New Roman"/>
          <w:sz w:val="24"/>
          <w:szCs w:val="24"/>
          <w:lang w:val="en-US"/>
        </w:rPr>
        <w:t xml:space="preserve">firms in China may limit broader generalizations to </w:t>
      </w:r>
      <w:r w:rsidR="003C10FE">
        <w:rPr>
          <w:rFonts w:ascii="Times New Roman" w:hAnsi="Times New Roman" w:cs="Times New Roman"/>
          <w:sz w:val="24"/>
          <w:szCs w:val="24"/>
          <w:lang w:val="en-US"/>
        </w:rPr>
        <w:t>other industries and countries</w:t>
      </w:r>
      <w:r w:rsidR="00B47B68" w:rsidRPr="003760D0">
        <w:rPr>
          <w:rFonts w:ascii="Times New Roman" w:hAnsi="Times New Roman" w:cs="Times New Roman"/>
          <w:sz w:val="24"/>
          <w:szCs w:val="24"/>
          <w:lang w:val="en-US"/>
        </w:rPr>
        <w:t xml:space="preserve">. </w:t>
      </w:r>
      <w:r w:rsidR="00E1409F">
        <w:rPr>
          <w:rFonts w:ascii="Times New Roman" w:hAnsi="Times New Roman" w:cs="Times New Roman"/>
          <w:sz w:val="24"/>
          <w:szCs w:val="24"/>
          <w:highlight w:val="yellow"/>
          <w:lang w:val="en-US"/>
        </w:rPr>
        <w:t>Second</w:t>
      </w:r>
      <w:r w:rsidR="009E14C1" w:rsidRPr="00593434">
        <w:rPr>
          <w:rFonts w:ascii="Times New Roman" w:hAnsi="Times New Roman" w:cs="Times New Roman" w:hint="eastAsia"/>
          <w:sz w:val="24"/>
          <w:szCs w:val="24"/>
          <w:highlight w:val="yellow"/>
          <w:lang w:val="en-US"/>
        </w:rPr>
        <w:t>,</w:t>
      </w:r>
      <w:r w:rsidR="00455FEE">
        <w:rPr>
          <w:rFonts w:ascii="Times New Roman" w:hAnsi="Times New Roman" w:cs="Times New Roman"/>
          <w:sz w:val="24"/>
          <w:szCs w:val="24"/>
          <w:highlight w:val="yellow"/>
          <w:lang w:val="en-US"/>
        </w:rPr>
        <w:t xml:space="preserve"> as the study aimed to develop a parsimonious model, </w:t>
      </w:r>
      <w:r w:rsidR="00D546F4">
        <w:rPr>
          <w:rFonts w:ascii="Times New Roman" w:hAnsi="Times New Roman" w:cs="Times New Roman"/>
          <w:sz w:val="24"/>
          <w:szCs w:val="24"/>
          <w:highlight w:val="yellow"/>
          <w:lang w:val="en-US"/>
        </w:rPr>
        <w:t>the operationalization of the construct</w:t>
      </w:r>
      <w:r w:rsidR="00C31C11">
        <w:rPr>
          <w:rFonts w:ascii="Times New Roman" w:hAnsi="Times New Roman" w:cs="Times New Roman"/>
          <w:sz w:val="24"/>
          <w:szCs w:val="24"/>
          <w:highlight w:val="yellow"/>
          <w:lang w:val="en-US"/>
        </w:rPr>
        <w:t>s</w:t>
      </w:r>
      <w:r w:rsidR="00D546F4">
        <w:rPr>
          <w:rFonts w:ascii="Times New Roman" w:hAnsi="Times New Roman" w:cs="Times New Roman"/>
          <w:sz w:val="24"/>
          <w:szCs w:val="24"/>
          <w:highlight w:val="yellow"/>
          <w:lang w:val="en-US"/>
        </w:rPr>
        <w:t xml:space="preserve"> </w:t>
      </w:r>
      <w:r w:rsidR="00455FEE">
        <w:rPr>
          <w:rFonts w:ascii="Times New Roman" w:hAnsi="Times New Roman" w:cs="Times New Roman"/>
          <w:sz w:val="24"/>
          <w:szCs w:val="24"/>
          <w:highlight w:val="yellow"/>
          <w:lang w:val="en-US"/>
        </w:rPr>
        <w:t xml:space="preserve">combined </w:t>
      </w:r>
      <w:r w:rsidR="00C31C11">
        <w:rPr>
          <w:rFonts w:ascii="Times New Roman" w:hAnsi="Times New Roman" w:cs="Times New Roman"/>
          <w:sz w:val="24"/>
          <w:szCs w:val="24"/>
          <w:highlight w:val="yellow"/>
          <w:lang w:val="en-US"/>
        </w:rPr>
        <w:t xml:space="preserve">multiple </w:t>
      </w:r>
      <w:r w:rsidR="00455FEE" w:rsidRPr="00593434">
        <w:rPr>
          <w:rFonts w:ascii="Times New Roman" w:hAnsi="Times New Roman" w:cs="Times New Roman"/>
          <w:sz w:val="24"/>
          <w:szCs w:val="24"/>
          <w:highlight w:val="yellow"/>
          <w:lang w:val="en-US"/>
        </w:rPr>
        <w:t>sub-dimensions</w:t>
      </w:r>
      <w:r w:rsidR="00455FEE">
        <w:rPr>
          <w:rFonts w:ascii="Times New Roman" w:hAnsi="Times New Roman" w:cs="Times New Roman"/>
          <w:sz w:val="24"/>
          <w:szCs w:val="24"/>
          <w:highlight w:val="yellow"/>
          <w:lang w:val="en-US"/>
        </w:rPr>
        <w:t>.</w:t>
      </w:r>
      <w:r w:rsidR="00455FEE" w:rsidRPr="00593434">
        <w:rPr>
          <w:rFonts w:ascii="Times New Roman" w:hAnsi="Times New Roman" w:cs="Times New Roman"/>
          <w:sz w:val="24"/>
          <w:szCs w:val="24"/>
          <w:highlight w:val="yellow"/>
          <w:lang w:val="en-US"/>
        </w:rPr>
        <w:t xml:space="preserve"> </w:t>
      </w:r>
      <w:r w:rsidR="00455FEE">
        <w:rPr>
          <w:rFonts w:ascii="Times New Roman" w:hAnsi="Times New Roman" w:cs="Times New Roman"/>
          <w:sz w:val="24"/>
          <w:szCs w:val="24"/>
          <w:highlight w:val="yellow"/>
          <w:lang w:val="en-US"/>
        </w:rPr>
        <w:t xml:space="preserve">Future studies are </w:t>
      </w:r>
      <w:r w:rsidR="00B47B68" w:rsidRPr="00593434">
        <w:rPr>
          <w:rFonts w:ascii="Times New Roman" w:hAnsi="Times New Roman" w:cs="Times New Roman"/>
          <w:sz w:val="24"/>
          <w:szCs w:val="24"/>
          <w:highlight w:val="yellow"/>
          <w:lang w:val="en-US"/>
        </w:rPr>
        <w:t>recommend</w:t>
      </w:r>
      <w:r w:rsidR="00455FEE">
        <w:rPr>
          <w:rFonts w:ascii="Times New Roman" w:hAnsi="Times New Roman" w:cs="Times New Roman"/>
          <w:sz w:val="24"/>
          <w:szCs w:val="24"/>
          <w:highlight w:val="yellow"/>
          <w:lang w:val="en-US"/>
        </w:rPr>
        <w:t>ed</w:t>
      </w:r>
      <w:r w:rsidR="00B47B68" w:rsidRPr="00593434">
        <w:rPr>
          <w:rFonts w:ascii="Times New Roman" w:hAnsi="Times New Roman" w:cs="Times New Roman"/>
          <w:sz w:val="24"/>
          <w:szCs w:val="24"/>
          <w:highlight w:val="yellow"/>
          <w:lang w:val="en-US"/>
        </w:rPr>
        <w:t xml:space="preserve"> </w:t>
      </w:r>
      <w:r w:rsidR="00455FEE">
        <w:rPr>
          <w:rFonts w:ascii="Times New Roman" w:hAnsi="Times New Roman" w:cs="Times New Roman"/>
          <w:sz w:val="24"/>
          <w:szCs w:val="24"/>
          <w:highlight w:val="yellow"/>
          <w:lang w:val="en-US"/>
        </w:rPr>
        <w:t>to</w:t>
      </w:r>
      <w:r w:rsidR="00593434">
        <w:rPr>
          <w:rFonts w:ascii="Times New Roman" w:hAnsi="Times New Roman" w:cs="Times New Roman"/>
          <w:sz w:val="24"/>
          <w:szCs w:val="24"/>
          <w:highlight w:val="yellow"/>
          <w:lang w:val="en-US"/>
        </w:rPr>
        <w:t xml:space="preserve"> </w:t>
      </w:r>
      <w:r w:rsidR="00C94A4D" w:rsidRPr="00593434">
        <w:rPr>
          <w:rFonts w:ascii="Times New Roman" w:hAnsi="Times New Roman" w:cs="Times New Roman"/>
          <w:sz w:val="24"/>
          <w:szCs w:val="24"/>
          <w:highlight w:val="yellow"/>
          <w:lang w:val="en-US"/>
        </w:rPr>
        <w:t xml:space="preserve">provide a more nuanced examination </w:t>
      </w:r>
      <w:r w:rsidR="00E50F13">
        <w:rPr>
          <w:rFonts w:ascii="Times New Roman" w:hAnsi="Times New Roman" w:cs="Times New Roman"/>
          <w:sz w:val="24"/>
          <w:szCs w:val="24"/>
          <w:highlight w:val="yellow"/>
          <w:lang w:val="en-US"/>
        </w:rPr>
        <w:t xml:space="preserve">of the </w:t>
      </w:r>
      <w:r w:rsidR="00C96A55">
        <w:rPr>
          <w:rFonts w:ascii="Times New Roman" w:hAnsi="Times New Roman" w:cs="Times New Roman"/>
          <w:sz w:val="24"/>
          <w:szCs w:val="24"/>
          <w:highlight w:val="yellow"/>
          <w:lang w:val="en-US"/>
        </w:rPr>
        <w:t xml:space="preserve">study’s </w:t>
      </w:r>
      <w:r w:rsidR="00CA46CD">
        <w:rPr>
          <w:rFonts w:ascii="Times New Roman" w:hAnsi="Times New Roman" w:cs="Times New Roman"/>
          <w:sz w:val="24"/>
          <w:szCs w:val="24"/>
          <w:highlight w:val="yellow"/>
          <w:lang w:val="en-US"/>
        </w:rPr>
        <w:t xml:space="preserve">constructs, for instance, by </w:t>
      </w:r>
      <w:r w:rsidR="00C94A4D" w:rsidRPr="00593434">
        <w:rPr>
          <w:rFonts w:ascii="Times New Roman" w:hAnsi="Times New Roman" w:cs="Times New Roman"/>
          <w:sz w:val="24"/>
          <w:szCs w:val="24"/>
          <w:highlight w:val="yellow"/>
          <w:lang w:val="en-US"/>
        </w:rPr>
        <w:t>separating</w:t>
      </w:r>
      <w:r w:rsidR="00455FEE">
        <w:rPr>
          <w:rFonts w:ascii="Times New Roman" w:hAnsi="Times New Roman" w:cs="Times New Roman"/>
          <w:sz w:val="24"/>
          <w:szCs w:val="24"/>
          <w:highlight w:val="yellow"/>
          <w:lang w:val="en-US"/>
        </w:rPr>
        <w:t xml:space="preserve"> </w:t>
      </w:r>
      <w:r w:rsidR="00CA46CD" w:rsidRPr="00593434">
        <w:rPr>
          <w:rFonts w:ascii="Times New Roman" w:hAnsi="Times New Roman" w:cs="Times New Roman"/>
          <w:sz w:val="24"/>
          <w:szCs w:val="24"/>
          <w:highlight w:val="yellow"/>
          <w:lang w:val="en-US"/>
        </w:rPr>
        <w:t xml:space="preserve">the market performance construct </w:t>
      </w:r>
      <w:r w:rsidR="00CA46CD">
        <w:rPr>
          <w:rFonts w:ascii="Times New Roman" w:hAnsi="Times New Roman" w:cs="Times New Roman"/>
          <w:sz w:val="24"/>
          <w:szCs w:val="24"/>
          <w:highlight w:val="yellow"/>
          <w:lang w:val="en-US"/>
        </w:rPr>
        <w:t>in</w:t>
      </w:r>
      <w:r w:rsidR="00455FEE">
        <w:rPr>
          <w:rFonts w:ascii="Times New Roman" w:hAnsi="Times New Roman" w:cs="Times New Roman"/>
          <w:sz w:val="24"/>
          <w:szCs w:val="24"/>
          <w:highlight w:val="yellow"/>
          <w:lang w:val="en-US"/>
        </w:rPr>
        <w:t xml:space="preserve"> two dimensions</w:t>
      </w:r>
      <w:r w:rsidR="00C94A4D" w:rsidRPr="00593434">
        <w:rPr>
          <w:rFonts w:ascii="Times New Roman" w:hAnsi="Times New Roman" w:cs="Times New Roman"/>
          <w:sz w:val="24"/>
          <w:szCs w:val="24"/>
          <w:highlight w:val="yellow"/>
          <w:lang w:val="en-US"/>
        </w:rPr>
        <w:t>.</w:t>
      </w:r>
      <w:r w:rsidR="00593434">
        <w:rPr>
          <w:rFonts w:ascii="Times New Roman" w:hAnsi="Times New Roman" w:cs="Times New Roman"/>
          <w:sz w:val="24"/>
          <w:szCs w:val="24"/>
          <w:lang w:val="en-US"/>
        </w:rPr>
        <w:t xml:space="preserve"> </w:t>
      </w:r>
      <w:r w:rsidR="00F80E5F">
        <w:rPr>
          <w:rFonts w:ascii="Times New Roman" w:hAnsi="Times New Roman" w:cs="Times New Roman"/>
          <w:sz w:val="24"/>
          <w:szCs w:val="24"/>
          <w:lang w:val="en-US"/>
        </w:rPr>
        <w:t>In addition</w:t>
      </w:r>
      <w:r w:rsidR="006B7601">
        <w:rPr>
          <w:rFonts w:ascii="Times New Roman" w:hAnsi="Times New Roman" w:cs="Times New Roman"/>
          <w:sz w:val="24"/>
          <w:szCs w:val="24"/>
          <w:lang w:val="en-US"/>
        </w:rPr>
        <w:t xml:space="preserve">, future studies </w:t>
      </w:r>
      <w:r w:rsidR="009E14C1" w:rsidRPr="003760D0">
        <w:rPr>
          <w:rFonts w:ascii="Times New Roman" w:hAnsi="Times New Roman" w:cs="Times New Roman" w:hint="eastAsia"/>
          <w:sz w:val="24"/>
          <w:szCs w:val="24"/>
          <w:lang w:val="en-US"/>
        </w:rPr>
        <w:t>should</w:t>
      </w:r>
      <w:r w:rsidR="009E14C1" w:rsidRPr="003760D0">
        <w:rPr>
          <w:rFonts w:ascii="Times New Roman" w:hAnsi="Times New Roman" w:cs="Times New Roman"/>
          <w:sz w:val="24"/>
          <w:szCs w:val="24"/>
          <w:lang w:val="en-US"/>
        </w:rPr>
        <w:t xml:space="preserve"> examine whether the</w:t>
      </w:r>
      <w:r w:rsidR="009E14C1" w:rsidRPr="003760D0">
        <w:rPr>
          <w:rFonts w:ascii="Times New Roman" w:hAnsi="Times New Roman" w:cs="Times New Roman" w:hint="eastAsia"/>
          <w:sz w:val="24"/>
          <w:szCs w:val="24"/>
          <w:lang w:val="en-US"/>
        </w:rPr>
        <w:t xml:space="preserve"> </w:t>
      </w:r>
      <w:r w:rsidR="009E14C1" w:rsidRPr="003760D0">
        <w:rPr>
          <w:rFonts w:ascii="Times New Roman" w:hAnsi="Times New Roman" w:cs="Times New Roman"/>
          <w:sz w:val="24"/>
          <w:szCs w:val="24"/>
          <w:lang w:val="en-US"/>
        </w:rPr>
        <w:t>quality of the innovation (incremental or radical) has any influence on</w:t>
      </w:r>
      <w:r w:rsidR="009E14C1" w:rsidRPr="003760D0">
        <w:rPr>
          <w:rFonts w:ascii="Times New Roman" w:hAnsi="Times New Roman" w:cs="Times New Roman" w:hint="eastAsia"/>
          <w:sz w:val="24"/>
          <w:szCs w:val="24"/>
          <w:lang w:val="en-US"/>
        </w:rPr>
        <w:t xml:space="preserve"> </w:t>
      </w:r>
      <w:r w:rsidR="009E14C1" w:rsidRPr="003760D0">
        <w:rPr>
          <w:rFonts w:ascii="Times New Roman" w:hAnsi="Times New Roman" w:cs="Times New Roman"/>
          <w:sz w:val="24"/>
          <w:szCs w:val="24"/>
          <w:lang w:val="en-US"/>
        </w:rPr>
        <w:t xml:space="preserve">the </w:t>
      </w:r>
      <w:r w:rsidR="00E3242D">
        <w:rPr>
          <w:rFonts w:ascii="Times New Roman" w:hAnsi="Times New Roman" w:cs="Times New Roman"/>
          <w:sz w:val="24"/>
          <w:szCs w:val="24"/>
          <w:lang w:val="en-US"/>
        </w:rPr>
        <w:t>market</w:t>
      </w:r>
      <w:r w:rsidR="009E14C1" w:rsidRPr="003760D0">
        <w:rPr>
          <w:rFonts w:ascii="Times New Roman" w:hAnsi="Times New Roman" w:cs="Times New Roman" w:hint="eastAsia"/>
          <w:sz w:val="24"/>
          <w:szCs w:val="24"/>
          <w:lang w:val="en-US"/>
        </w:rPr>
        <w:t xml:space="preserve"> performance</w:t>
      </w:r>
      <w:r w:rsidR="009E14C1" w:rsidRPr="003760D0">
        <w:rPr>
          <w:rFonts w:ascii="Times New Roman" w:hAnsi="Times New Roman" w:cs="Times New Roman"/>
          <w:sz w:val="24"/>
          <w:szCs w:val="24"/>
          <w:lang w:val="en-US"/>
        </w:rPr>
        <w:t xml:space="preserve">. </w:t>
      </w:r>
      <w:r w:rsidR="00D424D0">
        <w:rPr>
          <w:rFonts w:ascii="Times New Roman" w:hAnsi="Times New Roman" w:cs="Times New Roman"/>
          <w:sz w:val="24"/>
          <w:szCs w:val="24"/>
          <w:lang w:val="en-US"/>
        </w:rPr>
        <w:t>As</w:t>
      </w:r>
      <w:r w:rsidR="009E14C1" w:rsidRPr="003760D0">
        <w:rPr>
          <w:rFonts w:ascii="Times New Roman" w:hAnsi="Times New Roman" w:cs="Times New Roman"/>
          <w:sz w:val="24"/>
          <w:szCs w:val="24"/>
          <w:lang w:val="en-US"/>
        </w:rPr>
        <w:t xml:space="preserve"> incremental and radical</w:t>
      </w:r>
      <w:r w:rsidR="009E14C1" w:rsidRPr="003760D0">
        <w:rPr>
          <w:rFonts w:ascii="Times New Roman" w:hAnsi="Times New Roman" w:cs="Times New Roman" w:hint="eastAsia"/>
          <w:sz w:val="24"/>
          <w:szCs w:val="24"/>
          <w:lang w:val="en-US"/>
        </w:rPr>
        <w:t xml:space="preserve"> </w:t>
      </w:r>
      <w:r w:rsidR="009E14C1" w:rsidRPr="003760D0">
        <w:rPr>
          <w:rFonts w:ascii="Times New Roman" w:hAnsi="Times New Roman" w:cs="Times New Roman"/>
          <w:sz w:val="24"/>
          <w:szCs w:val="24"/>
          <w:lang w:val="en-US"/>
        </w:rPr>
        <w:t>innovations require different resources, core competencies</w:t>
      </w:r>
      <w:r w:rsidR="004E469C" w:rsidRPr="003760D0">
        <w:rPr>
          <w:rFonts w:ascii="Times New Roman" w:hAnsi="Times New Roman" w:cs="Times New Roman"/>
          <w:sz w:val="24"/>
          <w:szCs w:val="24"/>
          <w:lang w:val="en-US"/>
        </w:rPr>
        <w:t>,</w:t>
      </w:r>
      <w:r w:rsidR="009E14C1" w:rsidRPr="003760D0">
        <w:rPr>
          <w:rFonts w:ascii="Times New Roman" w:hAnsi="Times New Roman" w:cs="Times New Roman"/>
          <w:sz w:val="24"/>
          <w:szCs w:val="24"/>
          <w:lang w:val="en-US"/>
        </w:rPr>
        <w:t xml:space="preserve"> and</w:t>
      </w:r>
      <w:r w:rsidR="009E14C1" w:rsidRPr="003760D0">
        <w:rPr>
          <w:rFonts w:ascii="Times New Roman" w:hAnsi="Times New Roman" w:cs="Times New Roman" w:hint="eastAsia"/>
          <w:sz w:val="24"/>
          <w:szCs w:val="24"/>
          <w:lang w:val="en-US"/>
        </w:rPr>
        <w:t xml:space="preserve"> </w:t>
      </w:r>
      <w:r w:rsidR="009E14C1" w:rsidRPr="003760D0">
        <w:rPr>
          <w:rFonts w:ascii="Times New Roman" w:hAnsi="Times New Roman" w:cs="Times New Roman"/>
          <w:sz w:val="24"/>
          <w:szCs w:val="24"/>
          <w:lang w:val="en-US"/>
        </w:rPr>
        <w:t>organizational learning activities</w:t>
      </w:r>
      <w:r w:rsidR="00D424D0">
        <w:rPr>
          <w:rFonts w:ascii="Times New Roman" w:hAnsi="Times New Roman" w:cs="Times New Roman"/>
          <w:sz w:val="24"/>
          <w:szCs w:val="24"/>
          <w:lang w:val="en-US"/>
        </w:rPr>
        <w:t>, they</w:t>
      </w:r>
      <w:r w:rsidR="00B47B68" w:rsidRPr="003760D0">
        <w:rPr>
          <w:rFonts w:ascii="Times New Roman" w:hAnsi="Times New Roman" w:cs="Times New Roman"/>
          <w:sz w:val="24"/>
          <w:szCs w:val="24"/>
          <w:lang w:val="en-US"/>
        </w:rPr>
        <w:t xml:space="preserve"> may be appropriate to investigate each of the two innovation types separately. </w:t>
      </w:r>
      <w:r w:rsidR="00964AAE" w:rsidRPr="008F25BE">
        <w:rPr>
          <w:rFonts w:ascii="Times New Roman" w:hAnsi="Times New Roman" w:cs="Times New Roman"/>
          <w:sz w:val="24"/>
          <w:szCs w:val="24"/>
          <w:highlight w:val="yellow"/>
          <w:lang w:val="en-US"/>
        </w:rPr>
        <w:t>Fi</w:t>
      </w:r>
      <w:r w:rsidR="002A7E29">
        <w:rPr>
          <w:rFonts w:ascii="Times New Roman" w:hAnsi="Times New Roman" w:cs="Times New Roman"/>
          <w:sz w:val="24"/>
          <w:szCs w:val="24"/>
          <w:highlight w:val="yellow"/>
          <w:lang w:val="en-US"/>
        </w:rPr>
        <w:t>nally, while the study develops</w:t>
      </w:r>
      <w:r w:rsidR="00CD0428">
        <w:rPr>
          <w:rFonts w:ascii="Times New Roman" w:hAnsi="Times New Roman" w:cs="Times New Roman"/>
          <w:sz w:val="24"/>
          <w:szCs w:val="24"/>
          <w:highlight w:val="yellow"/>
          <w:lang w:val="en-US"/>
        </w:rPr>
        <w:t xml:space="preserve"> a mediation </w:t>
      </w:r>
      <w:r w:rsidR="00CD0428">
        <w:rPr>
          <w:rFonts w:ascii="Times New Roman" w:hAnsi="Times New Roman" w:cs="Times New Roman"/>
          <w:sz w:val="24"/>
          <w:szCs w:val="24"/>
          <w:highlight w:val="yellow"/>
          <w:lang w:val="en-US"/>
        </w:rPr>
        <w:lastRenderedPageBreak/>
        <w:t>model</w:t>
      </w:r>
      <w:r w:rsidR="006D0E32">
        <w:rPr>
          <w:rFonts w:ascii="Times New Roman" w:hAnsi="Times New Roman" w:cs="Times New Roman"/>
          <w:sz w:val="24"/>
          <w:szCs w:val="24"/>
          <w:highlight w:val="yellow"/>
          <w:lang w:val="en-US"/>
        </w:rPr>
        <w:t>,</w:t>
      </w:r>
      <w:r w:rsidR="00CD0428">
        <w:rPr>
          <w:rFonts w:ascii="Times New Roman" w:hAnsi="Times New Roman" w:cs="Times New Roman"/>
          <w:sz w:val="24"/>
          <w:szCs w:val="24"/>
          <w:highlight w:val="yellow"/>
          <w:lang w:val="en-US"/>
        </w:rPr>
        <w:t xml:space="preserve"> </w:t>
      </w:r>
      <w:r w:rsidR="00964AAE" w:rsidRPr="008F25BE">
        <w:rPr>
          <w:rFonts w:ascii="Times New Roman" w:hAnsi="Times New Roman" w:cs="Times New Roman"/>
          <w:sz w:val="24"/>
          <w:szCs w:val="24"/>
          <w:highlight w:val="yellow"/>
          <w:lang w:val="en-US"/>
        </w:rPr>
        <w:t xml:space="preserve">future studies </w:t>
      </w:r>
      <w:r w:rsidR="002A7E29">
        <w:rPr>
          <w:rFonts w:ascii="Times New Roman" w:hAnsi="Times New Roman" w:cs="Times New Roman"/>
          <w:sz w:val="24"/>
          <w:szCs w:val="24"/>
          <w:highlight w:val="yellow"/>
          <w:lang w:val="en-US"/>
        </w:rPr>
        <w:t>are encouraged to</w:t>
      </w:r>
      <w:r w:rsidR="00964AAE" w:rsidRPr="008F25BE">
        <w:rPr>
          <w:rFonts w:ascii="Times New Roman" w:hAnsi="Times New Roman" w:cs="Times New Roman"/>
          <w:sz w:val="24"/>
          <w:szCs w:val="24"/>
          <w:highlight w:val="yellow"/>
          <w:lang w:val="en-US"/>
        </w:rPr>
        <w:t xml:space="preserve"> develop a moderation model that includes other interesting variables. The CBIF model may provide the foundation for these future studies.</w:t>
      </w:r>
      <w:r w:rsidR="00964AAE">
        <w:rPr>
          <w:rFonts w:ascii="Times New Roman" w:hAnsi="Times New Roman" w:cs="Times New Roman"/>
          <w:sz w:val="24"/>
          <w:szCs w:val="24"/>
          <w:lang w:val="en-US"/>
        </w:rPr>
        <w:t xml:space="preserve"> </w:t>
      </w:r>
    </w:p>
    <w:p w14:paraId="7D4FDC44" w14:textId="77777777" w:rsidR="00084C98" w:rsidRDefault="00084C98" w:rsidP="00084C98">
      <w:pPr>
        <w:spacing w:after="0" w:line="480" w:lineRule="auto"/>
        <w:ind w:right="567"/>
        <w:rPr>
          <w:rFonts w:ascii="Times New Roman" w:hAnsi="Times New Roman" w:cs="Times New Roman"/>
          <w:b/>
          <w:sz w:val="24"/>
          <w:szCs w:val="24"/>
          <w:lang w:val="en-US"/>
        </w:rPr>
      </w:pPr>
    </w:p>
    <w:p w14:paraId="5A746E65" w14:textId="18612CFB" w:rsidR="0046190D" w:rsidRPr="006E3D46" w:rsidRDefault="0030585A" w:rsidP="00E0022A">
      <w:pPr>
        <w:spacing w:after="0" w:line="360" w:lineRule="auto"/>
        <w:ind w:right="567"/>
        <w:rPr>
          <w:rFonts w:ascii="Times New Roman" w:hAnsi="Times New Roman" w:cs="Times New Roman"/>
          <w:sz w:val="24"/>
          <w:szCs w:val="24"/>
          <w:lang w:val="en-US"/>
        </w:rPr>
      </w:pPr>
      <w:r w:rsidRPr="006E3D46">
        <w:rPr>
          <w:rFonts w:ascii="Times New Roman" w:hAnsi="Times New Roman" w:cs="Times New Roman"/>
          <w:b/>
          <w:sz w:val="24"/>
          <w:szCs w:val="24"/>
          <w:lang w:val="en-US"/>
        </w:rPr>
        <w:t>References</w:t>
      </w:r>
    </w:p>
    <w:p w14:paraId="0107BE73" w14:textId="77777777" w:rsidR="005A457E" w:rsidRPr="006E3D46" w:rsidRDefault="005A457E" w:rsidP="00E0022A">
      <w:pPr>
        <w:spacing w:after="0" w:line="360" w:lineRule="auto"/>
        <w:ind w:left="709" w:hanging="709"/>
        <w:rPr>
          <w:rFonts w:ascii="Times New Roman" w:hAnsi="Times New Roman" w:cs="Times New Roman"/>
          <w:bCs/>
          <w:sz w:val="24"/>
          <w:szCs w:val="24"/>
          <w:lang w:val="en-US"/>
        </w:rPr>
      </w:pPr>
      <w:proofErr w:type="spellStart"/>
      <w:proofErr w:type="gramStart"/>
      <w:r w:rsidRPr="006E3D46">
        <w:rPr>
          <w:rFonts w:ascii="Times New Roman" w:hAnsi="Times New Roman" w:cs="Times New Roman"/>
          <w:sz w:val="24"/>
          <w:szCs w:val="24"/>
          <w:lang w:val="en-US"/>
        </w:rPr>
        <w:t>Ainan</w:t>
      </w:r>
      <w:proofErr w:type="spellEnd"/>
      <w:r w:rsidRPr="006E3D46">
        <w:rPr>
          <w:rFonts w:ascii="Times New Roman" w:hAnsi="Times New Roman" w:cs="Times New Roman"/>
          <w:sz w:val="24"/>
          <w:szCs w:val="24"/>
          <w:lang w:val="en-US"/>
        </w:rPr>
        <w:t>-Smith, L., &amp; Green, S. G. (2002).</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bCs/>
          <w:sz w:val="24"/>
          <w:szCs w:val="24"/>
          <w:lang w:val="en-US"/>
        </w:rPr>
        <w:t xml:space="preserve">Implementing new manufacturing technology: the related effects of technology characteristics and user learning activities. </w:t>
      </w:r>
      <w:r w:rsidRPr="006E3D46">
        <w:rPr>
          <w:rFonts w:ascii="Times New Roman" w:hAnsi="Times New Roman" w:cs="Times New Roman"/>
          <w:bCs/>
          <w:i/>
          <w:sz w:val="24"/>
          <w:szCs w:val="24"/>
          <w:lang w:val="en-US"/>
        </w:rPr>
        <w:t>Academy of Management Journal</w:t>
      </w:r>
      <w:r w:rsidRPr="006E3D46">
        <w:rPr>
          <w:rFonts w:ascii="Times New Roman" w:hAnsi="Times New Roman" w:cs="Times New Roman"/>
          <w:bCs/>
          <w:sz w:val="24"/>
          <w:szCs w:val="24"/>
          <w:lang w:val="en-US"/>
        </w:rPr>
        <w:t xml:space="preserve">, </w:t>
      </w:r>
      <w:r w:rsidRPr="006E3D46">
        <w:rPr>
          <w:rFonts w:ascii="Times New Roman" w:hAnsi="Times New Roman" w:cs="Times New Roman"/>
          <w:bCs/>
          <w:i/>
          <w:sz w:val="24"/>
          <w:szCs w:val="24"/>
          <w:lang w:val="en-US"/>
        </w:rPr>
        <w:t>45</w:t>
      </w:r>
      <w:r w:rsidRPr="006E3D46">
        <w:rPr>
          <w:rFonts w:ascii="Times New Roman" w:hAnsi="Times New Roman" w:cs="Times New Roman"/>
          <w:bCs/>
          <w:sz w:val="24"/>
          <w:szCs w:val="24"/>
          <w:lang w:val="en-US"/>
        </w:rPr>
        <w:t>(2), 421-430.</w:t>
      </w:r>
    </w:p>
    <w:p w14:paraId="2E99BDFC" w14:textId="77777777" w:rsidR="005A457E" w:rsidRPr="006E3D46" w:rsidRDefault="005A457E" w:rsidP="00E0022A">
      <w:pPr>
        <w:autoSpaceDE w:val="0"/>
        <w:autoSpaceDN w:val="0"/>
        <w:adjustRightInd w:val="0"/>
        <w:spacing w:after="0" w:line="360" w:lineRule="auto"/>
        <w:ind w:left="709" w:hanging="709"/>
        <w:rPr>
          <w:rFonts w:ascii="Times New Roman" w:hAnsi="Times New Roman" w:cs="Times New Roman"/>
          <w:bCs/>
          <w:sz w:val="24"/>
          <w:szCs w:val="24"/>
          <w:lang w:val="en-US"/>
        </w:rPr>
      </w:pPr>
      <w:proofErr w:type="spellStart"/>
      <w:r w:rsidRPr="006E3D46">
        <w:rPr>
          <w:rFonts w:ascii="Times New Roman" w:hAnsi="Times New Roman" w:cs="Times New Roman"/>
          <w:bCs/>
          <w:sz w:val="24"/>
          <w:szCs w:val="24"/>
          <w:lang w:val="en-US"/>
        </w:rPr>
        <w:t>Atuahene-Gima</w:t>
      </w:r>
      <w:proofErr w:type="spellEnd"/>
      <w:r w:rsidRPr="006E3D46">
        <w:rPr>
          <w:rFonts w:ascii="Times New Roman" w:hAnsi="Times New Roman" w:cs="Times New Roman"/>
          <w:bCs/>
          <w:sz w:val="24"/>
          <w:szCs w:val="24"/>
          <w:lang w:val="en-US"/>
        </w:rPr>
        <w:t xml:space="preserve">, K. (1996). </w:t>
      </w:r>
      <w:proofErr w:type="gramStart"/>
      <w:r w:rsidRPr="006E3D46">
        <w:rPr>
          <w:rFonts w:ascii="Times New Roman" w:hAnsi="Times New Roman" w:cs="Times New Roman"/>
          <w:bCs/>
          <w:sz w:val="24"/>
          <w:szCs w:val="24"/>
          <w:lang w:val="en-US"/>
        </w:rPr>
        <w:t>Market orientation and innovation.</w:t>
      </w:r>
      <w:proofErr w:type="gramEnd"/>
      <w:r w:rsidRPr="006E3D46">
        <w:rPr>
          <w:rFonts w:ascii="Times New Roman" w:hAnsi="Times New Roman" w:cs="Times New Roman"/>
          <w:bCs/>
          <w:sz w:val="24"/>
          <w:szCs w:val="24"/>
          <w:lang w:val="en-US"/>
        </w:rPr>
        <w:t xml:space="preserve"> </w:t>
      </w:r>
      <w:r w:rsidRPr="006E3D46">
        <w:rPr>
          <w:rFonts w:ascii="Times New Roman" w:hAnsi="Times New Roman" w:cs="Times New Roman"/>
          <w:i/>
          <w:sz w:val="24"/>
          <w:szCs w:val="24"/>
          <w:lang w:val="en-US"/>
        </w:rPr>
        <w:t>Journal of Business Research</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35</w:t>
      </w:r>
      <w:r w:rsidRPr="006E3D46">
        <w:rPr>
          <w:rFonts w:ascii="Times New Roman" w:hAnsi="Times New Roman" w:cs="Times New Roman"/>
          <w:sz w:val="24"/>
          <w:szCs w:val="24"/>
          <w:lang w:val="en-US"/>
        </w:rPr>
        <w:t>(2), 93-103.</w:t>
      </w:r>
    </w:p>
    <w:p w14:paraId="5B1A36E9" w14:textId="77777777" w:rsidR="005A457E" w:rsidRPr="006E3D46" w:rsidRDefault="005A457E" w:rsidP="00E0022A">
      <w:pPr>
        <w:spacing w:after="0" w:line="360" w:lineRule="auto"/>
        <w:ind w:left="709" w:hanging="709"/>
        <w:rPr>
          <w:rFonts w:ascii="Times New Roman" w:hAnsi="Times New Roman" w:cs="Times New Roman"/>
          <w:bCs/>
          <w:sz w:val="24"/>
          <w:szCs w:val="24"/>
          <w:lang w:val="en-US"/>
        </w:rPr>
      </w:pPr>
      <w:proofErr w:type="spellStart"/>
      <w:proofErr w:type="gramStart"/>
      <w:r w:rsidRPr="006E3D46">
        <w:rPr>
          <w:rFonts w:ascii="Times New Roman" w:hAnsi="Times New Roman" w:cs="Times New Roman"/>
          <w:bCs/>
          <w:sz w:val="24"/>
          <w:szCs w:val="24"/>
          <w:lang w:val="en-US"/>
        </w:rPr>
        <w:t>Atuahene-Gima</w:t>
      </w:r>
      <w:proofErr w:type="spellEnd"/>
      <w:r w:rsidRPr="006E3D46">
        <w:rPr>
          <w:rFonts w:ascii="Times New Roman" w:hAnsi="Times New Roman" w:cs="Times New Roman"/>
          <w:bCs/>
          <w:sz w:val="24"/>
          <w:szCs w:val="24"/>
          <w:lang w:val="en-US"/>
        </w:rPr>
        <w:t>, K., Slater, S. F., &amp; Olson, E. M. (2005).</w:t>
      </w:r>
      <w:proofErr w:type="gramEnd"/>
      <w:r w:rsidRPr="006E3D46">
        <w:rPr>
          <w:rFonts w:ascii="Times New Roman" w:hAnsi="Times New Roman" w:cs="Times New Roman"/>
          <w:bCs/>
          <w:sz w:val="24"/>
          <w:szCs w:val="24"/>
          <w:lang w:val="en-US"/>
        </w:rPr>
        <w:t xml:space="preserve"> </w:t>
      </w:r>
      <w:proofErr w:type="gramStart"/>
      <w:r w:rsidRPr="006E3D46">
        <w:rPr>
          <w:rFonts w:ascii="Times New Roman" w:hAnsi="Times New Roman" w:cs="Times New Roman"/>
          <w:bCs/>
          <w:sz w:val="24"/>
          <w:szCs w:val="24"/>
          <w:lang w:val="en-US"/>
        </w:rPr>
        <w:t>The contingent value of responsive and proactive market orientations for new product program performance.</w:t>
      </w:r>
      <w:proofErr w:type="gramEnd"/>
      <w:r w:rsidRPr="006E3D46">
        <w:rPr>
          <w:rFonts w:ascii="Times New Roman" w:hAnsi="Times New Roman" w:cs="Times New Roman"/>
          <w:bCs/>
          <w:sz w:val="24"/>
          <w:szCs w:val="24"/>
          <w:lang w:val="en-US"/>
        </w:rPr>
        <w:t xml:space="preserve"> </w:t>
      </w:r>
      <w:r w:rsidRPr="006E3D46">
        <w:rPr>
          <w:rFonts w:ascii="Times New Roman" w:hAnsi="Times New Roman" w:cs="Times New Roman"/>
          <w:bCs/>
          <w:i/>
          <w:sz w:val="24"/>
          <w:szCs w:val="24"/>
          <w:lang w:val="en-US"/>
        </w:rPr>
        <w:t>Journal of Product Innovation Management</w:t>
      </w:r>
      <w:r w:rsidRPr="006E3D46">
        <w:rPr>
          <w:rFonts w:ascii="Times New Roman" w:hAnsi="Times New Roman" w:cs="Times New Roman"/>
          <w:bCs/>
          <w:sz w:val="24"/>
          <w:szCs w:val="24"/>
          <w:lang w:val="en-US"/>
        </w:rPr>
        <w:t xml:space="preserve">, </w:t>
      </w:r>
      <w:r w:rsidRPr="006E3D46">
        <w:rPr>
          <w:rFonts w:ascii="Times New Roman" w:hAnsi="Times New Roman" w:cs="Times New Roman"/>
          <w:bCs/>
          <w:i/>
          <w:sz w:val="24"/>
          <w:szCs w:val="24"/>
          <w:lang w:val="en-US"/>
        </w:rPr>
        <w:t>22</w:t>
      </w:r>
      <w:r w:rsidRPr="006E3D46">
        <w:rPr>
          <w:rFonts w:ascii="Times New Roman" w:hAnsi="Times New Roman" w:cs="Times New Roman"/>
          <w:bCs/>
          <w:sz w:val="24"/>
          <w:szCs w:val="24"/>
          <w:lang w:val="en-US"/>
        </w:rPr>
        <w:t>(6), 464-482.</w:t>
      </w:r>
    </w:p>
    <w:p w14:paraId="17B98058" w14:textId="77777777" w:rsidR="005A457E" w:rsidRPr="006E3D46" w:rsidRDefault="005A457E" w:rsidP="00E0022A">
      <w:pPr>
        <w:spacing w:after="0" w:line="360" w:lineRule="auto"/>
        <w:ind w:left="709" w:hanging="709"/>
        <w:rPr>
          <w:rFonts w:ascii="Times New Roman" w:hAnsi="Times New Roman" w:cs="Times New Roman"/>
          <w:bCs/>
          <w:sz w:val="24"/>
          <w:szCs w:val="24"/>
          <w:lang w:val="en-US"/>
        </w:rPr>
      </w:pPr>
      <w:proofErr w:type="gramStart"/>
      <w:r w:rsidRPr="006E3D46">
        <w:rPr>
          <w:rFonts w:ascii="Times New Roman" w:hAnsi="Times New Roman" w:cs="Times New Roman"/>
          <w:sz w:val="24"/>
          <w:szCs w:val="24"/>
          <w:lang w:val="en-US"/>
        </w:rPr>
        <w:t>Augusto, M., &amp; Coelho, F. (2009).</w:t>
      </w:r>
      <w:proofErr w:type="gramEnd"/>
      <w:r w:rsidRPr="006E3D46">
        <w:rPr>
          <w:rFonts w:ascii="Times New Roman" w:hAnsi="Times New Roman" w:cs="Times New Roman"/>
          <w:sz w:val="24"/>
          <w:szCs w:val="24"/>
          <w:lang w:val="en-US"/>
        </w:rPr>
        <w:t xml:space="preserve"> Market orientation and new-to-the-world products: Exploring the moderating effects of innovativeness, competitive strength, and environmental forces. </w:t>
      </w:r>
      <w:r w:rsidRPr="006E3D46">
        <w:rPr>
          <w:rFonts w:ascii="Times New Roman" w:hAnsi="Times New Roman" w:cs="Times New Roman"/>
          <w:bCs/>
          <w:i/>
          <w:sz w:val="24"/>
          <w:szCs w:val="24"/>
          <w:lang w:val="en-US"/>
        </w:rPr>
        <w:t>Industrial Marketing Management</w:t>
      </w:r>
      <w:r w:rsidRPr="006E3D46">
        <w:rPr>
          <w:rFonts w:ascii="Times New Roman" w:hAnsi="Times New Roman" w:cs="Times New Roman"/>
          <w:bCs/>
          <w:sz w:val="24"/>
          <w:szCs w:val="24"/>
          <w:lang w:val="en-US"/>
        </w:rPr>
        <w:t xml:space="preserve">, </w:t>
      </w:r>
      <w:r w:rsidRPr="006E3D46">
        <w:rPr>
          <w:rFonts w:ascii="Times New Roman" w:hAnsi="Times New Roman" w:cs="Times New Roman"/>
          <w:bCs/>
          <w:i/>
          <w:sz w:val="24"/>
          <w:szCs w:val="24"/>
          <w:lang w:val="en-US"/>
        </w:rPr>
        <w:t>38</w:t>
      </w:r>
      <w:r w:rsidRPr="006E3D46">
        <w:rPr>
          <w:rFonts w:ascii="Times New Roman" w:hAnsi="Times New Roman" w:cs="Times New Roman"/>
          <w:bCs/>
          <w:sz w:val="24"/>
          <w:szCs w:val="24"/>
          <w:lang w:val="en-US"/>
        </w:rPr>
        <w:t>(1), 94-108.</w:t>
      </w:r>
    </w:p>
    <w:p w14:paraId="6346AA0F" w14:textId="6B6E5CBE" w:rsidR="00066043"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Baker, W. E., &amp; </w:t>
      </w:r>
      <w:proofErr w:type="spellStart"/>
      <w:r w:rsidRPr="006E3D46">
        <w:rPr>
          <w:rFonts w:ascii="Times New Roman" w:hAnsi="Times New Roman" w:cs="Times New Roman"/>
          <w:sz w:val="24"/>
          <w:szCs w:val="24"/>
          <w:lang w:val="en-US"/>
        </w:rPr>
        <w:t>Sikula</w:t>
      </w:r>
      <w:proofErr w:type="spellEnd"/>
      <w:r w:rsidRPr="006E3D46">
        <w:rPr>
          <w:rFonts w:ascii="Times New Roman" w:hAnsi="Times New Roman" w:cs="Times New Roman"/>
          <w:sz w:val="24"/>
          <w:szCs w:val="24"/>
          <w:lang w:val="en-US"/>
        </w:rPr>
        <w:t xml:space="preserve">, J. M. (2007). Does market orientation facilitate balanced innovation programs? </w:t>
      </w:r>
      <w:proofErr w:type="gramStart"/>
      <w:r w:rsidRPr="006E3D46">
        <w:rPr>
          <w:rFonts w:ascii="Times New Roman" w:hAnsi="Times New Roman" w:cs="Times New Roman"/>
          <w:sz w:val="24"/>
          <w:szCs w:val="24"/>
          <w:lang w:val="en-US"/>
        </w:rPr>
        <w:t>An organizational learning perspective.</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Journal of Product Innovation Management</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24</w:t>
      </w:r>
      <w:r w:rsidRPr="006E3D46">
        <w:rPr>
          <w:rFonts w:ascii="Times New Roman" w:hAnsi="Times New Roman" w:cs="Times New Roman"/>
          <w:sz w:val="24"/>
          <w:szCs w:val="24"/>
          <w:lang w:val="en-US"/>
        </w:rPr>
        <w:t>(4), 316-334.</w:t>
      </w:r>
    </w:p>
    <w:p w14:paraId="33A77237" w14:textId="574427DB" w:rsidR="00066043" w:rsidRPr="006E3D46" w:rsidRDefault="00066043"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bCs/>
          <w:sz w:val="24"/>
          <w:szCs w:val="24"/>
        </w:rPr>
        <w:t>Barney, J. B. (2014). How marketing scholars might help address issues in resource-based theory</w:t>
      </w:r>
      <w:r w:rsidR="00826878" w:rsidRPr="006E3D46">
        <w:rPr>
          <w:rFonts w:ascii="Times New Roman" w:hAnsi="Times New Roman" w:cs="Times New Roman"/>
          <w:bCs/>
          <w:sz w:val="24"/>
          <w:szCs w:val="24"/>
        </w:rPr>
        <w:t>.</w:t>
      </w:r>
      <w:r w:rsidRPr="006E3D46">
        <w:rPr>
          <w:rFonts w:ascii="Times New Roman" w:hAnsi="Times New Roman" w:cs="Times New Roman"/>
          <w:bCs/>
          <w:sz w:val="24"/>
          <w:szCs w:val="24"/>
        </w:rPr>
        <w:t> </w:t>
      </w:r>
      <w:r w:rsidRPr="006E3D46">
        <w:rPr>
          <w:rFonts w:ascii="Times New Roman" w:hAnsi="Times New Roman" w:cs="Times New Roman"/>
          <w:bCs/>
          <w:i/>
          <w:sz w:val="24"/>
          <w:szCs w:val="24"/>
        </w:rPr>
        <w:t>Journal of the Academy of Marketing Science, 42</w:t>
      </w:r>
      <w:r w:rsidRPr="006E3D46">
        <w:rPr>
          <w:rFonts w:ascii="Times New Roman" w:hAnsi="Times New Roman" w:cs="Times New Roman"/>
          <w:bCs/>
          <w:sz w:val="24"/>
          <w:szCs w:val="24"/>
        </w:rPr>
        <w:t>(1), 24-26</w:t>
      </w:r>
      <w:r w:rsidR="00877219" w:rsidRPr="006E3D46">
        <w:rPr>
          <w:rFonts w:ascii="Times New Roman" w:hAnsi="Times New Roman" w:cs="Times New Roman"/>
          <w:bCs/>
          <w:sz w:val="24"/>
          <w:szCs w:val="24"/>
        </w:rPr>
        <w:t>.</w:t>
      </w:r>
    </w:p>
    <w:p w14:paraId="6BAB0286" w14:textId="2E566440" w:rsidR="00877219" w:rsidRPr="006E3D46" w:rsidRDefault="00877219"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bCs/>
          <w:sz w:val="24"/>
          <w:szCs w:val="24"/>
        </w:rPr>
        <w:t xml:space="preserve">Barrales-Molina, V., Martinez-Lopez, F.J. </w:t>
      </w:r>
      <w:r w:rsidR="00783906" w:rsidRPr="006E3D46">
        <w:rPr>
          <w:rFonts w:ascii="Times New Roman" w:hAnsi="Times New Roman" w:cs="Times New Roman"/>
          <w:bCs/>
          <w:sz w:val="24"/>
          <w:szCs w:val="24"/>
        </w:rPr>
        <w:t>&amp;</w:t>
      </w:r>
      <w:r w:rsidRPr="006E3D46">
        <w:rPr>
          <w:rFonts w:ascii="Times New Roman" w:hAnsi="Times New Roman" w:cs="Times New Roman"/>
          <w:bCs/>
          <w:sz w:val="24"/>
          <w:szCs w:val="24"/>
        </w:rPr>
        <w:t xml:space="preserve"> Gazq</w:t>
      </w:r>
      <w:r w:rsidR="00CD4021" w:rsidRPr="006E3D46">
        <w:rPr>
          <w:rFonts w:ascii="Times New Roman" w:hAnsi="Times New Roman" w:cs="Times New Roman"/>
          <w:bCs/>
          <w:sz w:val="24"/>
          <w:szCs w:val="24"/>
        </w:rPr>
        <w:t>uez-Abad, J.C. (2015). Dynamic marketing capabilities: toward an integrative f</w:t>
      </w:r>
      <w:r w:rsidRPr="006E3D46">
        <w:rPr>
          <w:rFonts w:ascii="Times New Roman" w:hAnsi="Times New Roman" w:cs="Times New Roman"/>
          <w:bCs/>
          <w:sz w:val="24"/>
          <w:szCs w:val="24"/>
        </w:rPr>
        <w:t>ramework</w:t>
      </w:r>
      <w:r w:rsidR="00826878" w:rsidRPr="006E3D46">
        <w:rPr>
          <w:rFonts w:ascii="Times New Roman" w:hAnsi="Times New Roman" w:cs="Times New Roman"/>
          <w:bCs/>
          <w:sz w:val="24"/>
          <w:szCs w:val="24"/>
        </w:rPr>
        <w:t>.</w:t>
      </w:r>
      <w:r w:rsidRPr="006E3D46">
        <w:rPr>
          <w:rFonts w:ascii="Times New Roman" w:hAnsi="Times New Roman" w:cs="Times New Roman"/>
          <w:bCs/>
          <w:sz w:val="24"/>
          <w:szCs w:val="24"/>
        </w:rPr>
        <w:t> </w:t>
      </w:r>
      <w:r w:rsidRPr="006E3D46">
        <w:rPr>
          <w:rFonts w:ascii="Times New Roman" w:hAnsi="Times New Roman" w:cs="Times New Roman"/>
          <w:bCs/>
          <w:i/>
          <w:sz w:val="24"/>
          <w:szCs w:val="24"/>
        </w:rPr>
        <w:t>International Journal of Management Reviews,</w:t>
      </w:r>
      <w:r w:rsidRPr="006E3D46">
        <w:rPr>
          <w:rFonts w:ascii="Times New Roman" w:hAnsi="Times New Roman" w:cs="Times New Roman"/>
          <w:bCs/>
          <w:sz w:val="24"/>
          <w:szCs w:val="24"/>
        </w:rPr>
        <w:t xml:space="preserve"> forthcoming. </w:t>
      </w:r>
    </w:p>
    <w:p w14:paraId="5286B260" w14:textId="77777777" w:rsidR="005A457E" w:rsidRPr="006E3D46" w:rsidRDefault="005A457E" w:rsidP="00E0022A">
      <w:pPr>
        <w:autoSpaceDE w:val="0"/>
        <w:autoSpaceDN w:val="0"/>
        <w:adjustRightInd w:val="0"/>
        <w:spacing w:after="0" w:line="360" w:lineRule="auto"/>
        <w:ind w:left="709" w:hanging="709"/>
        <w:rPr>
          <w:rFonts w:ascii="Times New Roman" w:hAnsi="Times New Roman" w:cs="Times New Roman"/>
          <w:sz w:val="24"/>
          <w:szCs w:val="24"/>
          <w:lang w:val="en-US"/>
        </w:rPr>
      </w:pPr>
      <w:proofErr w:type="spellStart"/>
      <w:proofErr w:type="gramStart"/>
      <w:r w:rsidRPr="006E3D46">
        <w:rPr>
          <w:rFonts w:ascii="Times New Roman" w:hAnsi="Times New Roman" w:cs="Times New Roman"/>
          <w:sz w:val="24"/>
          <w:szCs w:val="24"/>
          <w:lang w:val="en-US"/>
        </w:rPr>
        <w:t>Beverland</w:t>
      </w:r>
      <w:proofErr w:type="spellEnd"/>
      <w:r w:rsidRPr="006E3D46">
        <w:rPr>
          <w:rFonts w:ascii="Times New Roman" w:hAnsi="Times New Roman" w:cs="Times New Roman"/>
          <w:sz w:val="24"/>
          <w:szCs w:val="24"/>
          <w:lang w:val="en-US"/>
        </w:rPr>
        <w:t xml:space="preserve">, M., Napoli, J., &amp; </w:t>
      </w:r>
      <w:proofErr w:type="spellStart"/>
      <w:r w:rsidRPr="006E3D46">
        <w:rPr>
          <w:rFonts w:ascii="Times New Roman" w:hAnsi="Times New Roman" w:cs="Times New Roman"/>
          <w:sz w:val="24"/>
          <w:szCs w:val="24"/>
          <w:lang w:val="en-US"/>
        </w:rPr>
        <w:t>Yakimova</w:t>
      </w:r>
      <w:proofErr w:type="spellEnd"/>
      <w:r w:rsidRPr="006E3D46">
        <w:rPr>
          <w:rFonts w:ascii="Times New Roman" w:hAnsi="Times New Roman" w:cs="Times New Roman"/>
          <w:sz w:val="24"/>
          <w:szCs w:val="24"/>
          <w:lang w:val="en-US"/>
        </w:rPr>
        <w:t>, R. (2007).</w:t>
      </w:r>
      <w:proofErr w:type="gramEnd"/>
      <w:r w:rsidRPr="006E3D46">
        <w:rPr>
          <w:rFonts w:ascii="Times New Roman" w:hAnsi="Times New Roman" w:cs="Times New Roman"/>
          <w:sz w:val="24"/>
          <w:szCs w:val="24"/>
          <w:lang w:val="en-US"/>
        </w:rPr>
        <w:t xml:space="preserve"> </w:t>
      </w:r>
      <w:proofErr w:type="gramStart"/>
      <w:r w:rsidRPr="006E3D46">
        <w:rPr>
          <w:rFonts w:ascii="Times New Roman" w:hAnsi="Times New Roman" w:cs="Times New Roman"/>
          <w:bCs/>
          <w:sz w:val="24"/>
          <w:szCs w:val="24"/>
          <w:lang w:val="en-US"/>
        </w:rPr>
        <w:t>Branding the business marketing offer: exploring brand attributes in business markets.</w:t>
      </w:r>
      <w:proofErr w:type="gramEnd"/>
      <w:r w:rsidRPr="006E3D46">
        <w:rPr>
          <w:rFonts w:ascii="Times New Roman" w:hAnsi="Times New Roman" w:cs="Times New Roman"/>
          <w:bCs/>
          <w:sz w:val="24"/>
          <w:szCs w:val="24"/>
          <w:lang w:val="en-US"/>
        </w:rPr>
        <w:t xml:space="preserve"> </w:t>
      </w:r>
      <w:r w:rsidRPr="006E3D46">
        <w:rPr>
          <w:rFonts w:ascii="Times New Roman" w:hAnsi="Times New Roman" w:cs="Times New Roman"/>
          <w:i/>
          <w:sz w:val="24"/>
          <w:szCs w:val="24"/>
          <w:lang w:val="en-US"/>
        </w:rPr>
        <w:t>Journal of Business &amp; Industrial Marketing</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22</w:t>
      </w:r>
      <w:r w:rsidRPr="006E3D46">
        <w:rPr>
          <w:rFonts w:ascii="Times New Roman" w:hAnsi="Times New Roman" w:cs="Times New Roman"/>
          <w:sz w:val="24"/>
          <w:szCs w:val="24"/>
          <w:lang w:val="en-US"/>
        </w:rPr>
        <w:t>(6), 394-399.</w:t>
      </w:r>
    </w:p>
    <w:p w14:paraId="1475EC56" w14:textId="3ABBD61B"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spellStart"/>
      <w:r w:rsidRPr="006E3D46">
        <w:rPr>
          <w:rFonts w:ascii="Times New Roman" w:hAnsi="Times New Roman" w:cs="Times New Roman"/>
          <w:sz w:val="24"/>
          <w:szCs w:val="24"/>
          <w:lang w:val="en-US"/>
        </w:rPr>
        <w:t>Cadogan</w:t>
      </w:r>
      <w:proofErr w:type="spellEnd"/>
      <w:r w:rsidRPr="006E3D46">
        <w:rPr>
          <w:rFonts w:ascii="Times New Roman" w:hAnsi="Times New Roman" w:cs="Times New Roman"/>
          <w:sz w:val="24"/>
          <w:szCs w:val="24"/>
          <w:lang w:val="en-US"/>
        </w:rPr>
        <w:t xml:space="preserve">, J. W., Paul, N. J., </w:t>
      </w:r>
      <w:proofErr w:type="spellStart"/>
      <w:r w:rsidRPr="006E3D46">
        <w:rPr>
          <w:rFonts w:ascii="Times New Roman" w:hAnsi="Times New Roman" w:cs="Times New Roman"/>
          <w:sz w:val="24"/>
          <w:szCs w:val="24"/>
          <w:lang w:val="en-US"/>
        </w:rPr>
        <w:t>Salminen</w:t>
      </w:r>
      <w:proofErr w:type="spellEnd"/>
      <w:r w:rsidRPr="006E3D46">
        <w:rPr>
          <w:rFonts w:ascii="Times New Roman" w:hAnsi="Times New Roman" w:cs="Times New Roman"/>
          <w:sz w:val="24"/>
          <w:szCs w:val="24"/>
          <w:lang w:val="en-US"/>
        </w:rPr>
        <w:t xml:space="preserve">, R. T., </w:t>
      </w:r>
      <w:proofErr w:type="spellStart"/>
      <w:r w:rsidRPr="006E3D46">
        <w:rPr>
          <w:rFonts w:ascii="Times New Roman" w:hAnsi="Times New Roman" w:cs="Times New Roman"/>
          <w:sz w:val="24"/>
          <w:szCs w:val="24"/>
          <w:lang w:val="en-US"/>
        </w:rPr>
        <w:t>Puumalainen</w:t>
      </w:r>
      <w:proofErr w:type="spellEnd"/>
      <w:r w:rsidRPr="006E3D46">
        <w:rPr>
          <w:rFonts w:ascii="Times New Roman" w:hAnsi="Times New Roman" w:cs="Times New Roman"/>
          <w:sz w:val="24"/>
          <w:szCs w:val="24"/>
          <w:lang w:val="en-US"/>
        </w:rPr>
        <w:t xml:space="preserve">, K., &amp; Sundqvist, </w:t>
      </w:r>
      <w:r w:rsidR="003C6E41">
        <w:rPr>
          <w:rFonts w:ascii="Times New Roman" w:hAnsi="Times New Roman" w:cs="Times New Roman"/>
          <w:sz w:val="24"/>
          <w:szCs w:val="24"/>
          <w:lang w:val="en-US"/>
        </w:rPr>
        <w:t>S. (2001). Key antecedents to ‘Export’</w:t>
      </w:r>
      <w:r w:rsidRPr="006E3D46">
        <w:rPr>
          <w:rFonts w:ascii="Times New Roman" w:hAnsi="Times New Roman" w:cs="Times New Roman"/>
          <w:sz w:val="24"/>
          <w:szCs w:val="24"/>
          <w:lang w:val="en-US"/>
        </w:rPr>
        <w:t xml:space="preserve"> market-oriented behaviors: A cross-national empirical examination. </w:t>
      </w:r>
      <w:r w:rsidRPr="006E3D46">
        <w:rPr>
          <w:rFonts w:ascii="Times New Roman" w:hAnsi="Times New Roman" w:cs="Times New Roman"/>
          <w:i/>
          <w:sz w:val="24"/>
          <w:szCs w:val="24"/>
          <w:lang w:val="en-US"/>
        </w:rPr>
        <w:t>International Journal of Research in Marketing</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18</w:t>
      </w:r>
      <w:r w:rsidRPr="006E3D46">
        <w:rPr>
          <w:rFonts w:ascii="Times New Roman" w:hAnsi="Times New Roman" w:cs="Times New Roman"/>
          <w:sz w:val="24"/>
          <w:szCs w:val="24"/>
          <w:lang w:val="en-US"/>
        </w:rPr>
        <w:t>(3), 261-282.</w:t>
      </w:r>
    </w:p>
    <w:p w14:paraId="0AF86275"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spellStart"/>
      <w:r w:rsidRPr="006E3D46">
        <w:rPr>
          <w:rFonts w:ascii="Times New Roman" w:hAnsi="Times New Roman" w:cs="Times New Roman"/>
          <w:sz w:val="24"/>
          <w:szCs w:val="24"/>
          <w:lang w:val="en-US"/>
        </w:rPr>
        <w:t>Chandy</w:t>
      </w:r>
      <w:proofErr w:type="spellEnd"/>
      <w:r w:rsidRPr="006E3D46">
        <w:rPr>
          <w:rFonts w:ascii="Times New Roman" w:hAnsi="Times New Roman" w:cs="Times New Roman"/>
          <w:sz w:val="24"/>
          <w:szCs w:val="24"/>
          <w:lang w:val="en-US"/>
        </w:rPr>
        <w:t xml:space="preserve">, R. K., &amp; </w:t>
      </w:r>
      <w:proofErr w:type="spellStart"/>
      <w:r w:rsidRPr="006E3D46">
        <w:rPr>
          <w:rFonts w:ascii="Times New Roman" w:hAnsi="Times New Roman" w:cs="Times New Roman"/>
          <w:sz w:val="24"/>
          <w:szCs w:val="24"/>
          <w:lang w:val="en-US"/>
        </w:rPr>
        <w:t>Tellis</w:t>
      </w:r>
      <w:proofErr w:type="spellEnd"/>
      <w:r w:rsidRPr="006E3D46">
        <w:rPr>
          <w:rFonts w:ascii="Times New Roman" w:hAnsi="Times New Roman" w:cs="Times New Roman"/>
          <w:sz w:val="24"/>
          <w:szCs w:val="24"/>
          <w:lang w:val="en-US"/>
        </w:rPr>
        <w:t xml:space="preserve">, G. J. (1998). Organizing for radical product innovation: The overlooked role of willingness to cannibalize. </w:t>
      </w:r>
      <w:r w:rsidRPr="006E3D46">
        <w:rPr>
          <w:rFonts w:ascii="Times New Roman" w:hAnsi="Times New Roman" w:cs="Times New Roman"/>
          <w:i/>
          <w:sz w:val="24"/>
          <w:szCs w:val="24"/>
          <w:lang w:val="en-US"/>
        </w:rPr>
        <w:t>Journal of Marketing Research</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35</w:t>
      </w:r>
      <w:r w:rsidRPr="006E3D46">
        <w:rPr>
          <w:rFonts w:ascii="Times New Roman" w:hAnsi="Times New Roman" w:cs="Times New Roman"/>
          <w:sz w:val="24"/>
          <w:szCs w:val="24"/>
          <w:lang w:val="en-US"/>
        </w:rPr>
        <w:t>(4), 474-487.</w:t>
      </w:r>
    </w:p>
    <w:p w14:paraId="0CEA3463"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gramStart"/>
      <w:r w:rsidRPr="006E3D46">
        <w:rPr>
          <w:rFonts w:ascii="Times New Roman" w:hAnsi="Times New Roman"/>
          <w:sz w:val="24"/>
          <w:szCs w:val="24"/>
          <w:lang w:val="en-US"/>
        </w:rPr>
        <w:lastRenderedPageBreak/>
        <w:t>Christensen, C</w:t>
      </w:r>
      <w:r w:rsidRPr="006E3D46">
        <w:rPr>
          <w:rFonts w:ascii="Times New Roman" w:hAnsi="Times New Roman" w:hint="eastAsia"/>
          <w:sz w:val="24"/>
          <w:szCs w:val="24"/>
          <w:lang w:val="en-US"/>
        </w:rPr>
        <w:t xml:space="preserve">. </w:t>
      </w:r>
      <w:r w:rsidRPr="006E3D46">
        <w:rPr>
          <w:rFonts w:ascii="Times New Roman" w:hAnsi="Times New Roman"/>
          <w:sz w:val="24"/>
          <w:szCs w:val="24"/>
          <w:lang w:val="en-US"/>
        </w:rPr>
        <w:t>M. (2000).</w:t>
      </w:r>
      <w:proofErr w:type="gramEnd"/>
      <w:r w:rsidRPr="006E3D46">
        <w:rPr>
          <w:rFonts w:ascii="Times New Roman" w:hAnsi="Times New Roman"/>
          <w:sz w:val="24"/>
          <w:szCs w:val="24"/>
          <w:lang w:val="en-US"/>
        </w:rPr>
        <w:t xml:space="preserve"> </w:t>
      </w:r>
      <w:r w:rsidRPr="006E3D46">
        <w:rPr>
          <w:rFonts w:ascii="Times New Roman" w:hAnsi="Times New Roman"/>
          <w:i/>
          <w:sz w:val="24"/>
          <w:szCs w:val="24"/>
          <w:lang w:val="en-US"/>
        </w:rPr>
        <w:t>The innovator’s dilemma: When new technologies cause great firms to fail</w:t>
      </w:r>
      <w:r w:rsidRPr="006E3D46">
        <w:rPr>
          <w:rFonts w:ascii="Times New Roman" w:hAnsi="Times New Roman"/>
          <w:sz w:val="24"/>
          <w:szCs w:val="24"/>
          <w:lang w:val="en-US"/>
        </w:rPr>
        <w:t>. New York</w:t>
      </w:r>
      <w:r w:rsidRPr="006E3D46">
        <w:rPr>
          <w:rFonts w:ascii="Times New Roman" w:hAnsi="Times New Roman" w:hint="eastAsia"/>
          <w:sz w:val="24"/>
          <w:szCs w:val="24"/>
          <w:lang w:val="en-US"/>
        </w:rPr>
        <w:t xml:space="preserve">: </w:t>
      </w:r>
      <w:r w:rsidRPr="006E3D46">
        <w:rPr>
          <w:rFonts w:ascii="Times New Roman" w:hAnsi="Times New Roman"/>
          <w:sz w:val="24"/>
          <w:szCs w:val="24"/>
          <w:lang w:val="en-US"/>
        </w:rPr>
        <w:t>Harper Business.</w:t>
      </w:r>
    </w:p>
    <w:p w14:paraId="614B6A46"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Cohen, J., Cohen, P., Stephen, G. W., &amp; Leona, S. A. (2003). </w:t>
      </w:r>
      <w:r w:rsidRPr="006E3D46">
        <w:rPr>
          <w:rFonts w:ascii="Times New Roman" w:hAnsi="Times New Roman" w:cs="Times New Roman"/>
          <w:i/>
          <w:sz w:val="24"/>
          <w:szCs w:val="24"/>
          <w:lang w:val="en-US"/>
        </w:rPr>
        <w:t>Applied multiple regression/correlation analysis for the behavioral sciences</w:t>
      </w:r>
      <w:r w:rsidRPr="006E3D46">
        <w:rPr>
          <w:rFonts w:ascii="Times New Roman" w:hAnsi="Times New Roman" w:cs="Times New Roman"/>
          <w:sz w:val="24"/>
          <w:szCs w:val="24"/>
          <w:lang w:val="en-US"/>
        </w:rPr>
        <w:t xml:space="preserve"> (3</w:t>
      </w:r>
      <w:r w:rsidRPr="006E3D46">
        <w:rPr>
          <w:rFonts w:ascii="Times New Roman" w:hAnsi="Times New Roman" w:cs="Times New Roman"/>
          <w:sz w:val="24"/>
          <w:szCs w:val="24"/>
          <w:vertAlign w:val="superscript"/>
          <w:lang w:val="en-US"/>
        </w:rPr>
        <w:t>rd</w:t>
      </w:r>
      <w:r w:rsidRPr="006E3D46">
        <w:rPr>
          <w:rFonts w:ascii="Times New Roman" w:hAnsi="Times New Roman" w:cs="Times New Roman"/>
          <w:sz w:val="24"/>
          <w:szCs w:val="24"/>
          <w:lang w:val="en-US"/>
        </w:rPr>
        <w:t xml:space="preserve"> Ed). Mahwah, NJ: Lawrence Erlbaum Associates.</w:t>
      </w:r>
    </w:p>
    <w:p w14:paraId="2538F598" w14:textId="77777777" w:rsidR="005A457E" w:rsidRPr="006E3D46" w:rsidRDefault="005A457E" w:rsidP="00E0022A">
      <w:pPr>
        <w:spacing w:after="0" w:line="360" w:lineRule="auto"/>
        <w:ind w:left="709" w:hanging="709"/>
        <w:rPr>
          <w:rFonts w:ascii="Times New Roman" w:hAnsi="Times New Roman" w:cs="Times New Roman"/>
          <w:bCs/>
          <w:sz w:val="24"/>
          <w:szCs w:val="24"/>
          <w:lang w:val="en-US"/>
        </w:rPr>
      </w:pPr>
      <w:proofErr w:type="spellStart"/>
      <w:proofErr w:type="gramStart"/>
      <w:r w:rsidRPr="006E3D46">
        <w:rPr>
          <w:rFonts w:ascii="Times New Roman" w:hAnsi="Times New Roman" w:cs="Times New Roman"/>
          <w:sz w:val="24"/>
          <w:szCs w:val="24"/>
          <w:lang w:val="en-US"/>
        </w:rPr>
        <w:t>Covin</w:t>
      </w:r>
      <w:proofErr w:type="spellEnd"/>
      <w:r w:rsidRPr="006E3D46">
        <w:rPr>
          <w:rFonts w:ascii="Times New Roman" w:hAnsi="Times New Roman" w:cs="Times New Roman"/>
          <w:sz w:val="24"/>
          <w:szCs w:val="24"/>
          <w:lang w:val="en-US"/>
        </w:rPr>
        <w:t xml:space="preserve">, J. G., &amp; </w:t>
      </w:r>
      <w:proofErr w:type="spellStart"/>
      <w:r w:rsidRPr="006E3D46">
        <w:rPr>
          <w:rFonts w:ascii="Times New Roman" w:hAnsi="Times New Roman" w:cs="Times New Roman"/>
          <w:sz w:val="24"/>
          <w:szCs w:val="24"/>
          <w:lang w:val="en-US"/>
        </w:rPr>
        <w:t>Sleven</w:t>
      </w:r>
      <w:proofErr w:type="spellEnd"/>
      <w:r w:rsidRPr="006E3D46">
        <w:rPr>
          <w:rFonts w:ascii="Times New Roman" w:hAnsi="Times New Roman" w:cs="Times New Roman"/>
          <w:sz w:val="24"/>
          <w:szCs w:val="24"/>
          <w:lang w:val="en-US"/>
        </w:rPr>
        <w:t>, D. P. (1989).</w:t>
      </w:r>
      <w:proofErr w:type="gramEnd"/>
      <w:r w:rsidRPr="006E3D46">
        <w:rPr>
          <w:rFonts w:ascii="Times New Roman" w:hAnsi="Times New Roman" w:cs="Times New Roman"/>
          <w:sz w:val="24"/>
          <w:szCs w:val="24"/>
          <w:lang w:val="en-US"/>
        </w:rPr>
        <w:t xml:space="preserve"> </w:t>
      </w:r>
      <w:proofErr w:type="gramStart"/>
      <w:r w:rsidRPr="006E3D46">
        <w:rPr>
          <w:rFonts w:ascii="Times New Roman" w:hAnsi="Times New Roman" w:cs="Times New Roman"/>
          <w:bCs/>
          <w:sz w:val="24"/>
          <w:szCs w:val="24"/>
          <w:lang w:val="en-US"/>
        </w:rPr>
        <w:t>Strategic management of small firms in hostile and benign environments.</w:t>
      </w:r>
      <w:proofErr w:type="gramEnd"/>
      <w:r w:rsidRPr="006E3D46">
        <w:rPr>
          <w:rFonts w:ascii="Times New Roman" w:hAnsi="Times New Roman" w:cs="Times New Roman"/>
          <w:bCs/>
          <w:sz w:val="24"/>
          <w:szCs w:val="24"/>
          <w:lang w:val="en-US"/>
        </w:rPr>
        <w:t xml:space="preserve"> </w:t>
      </w:r>
      <w:r w:rsidRPr="006E3D46">
        <w:rPr>
          <w:rFonts w:ascii="Times New Roman" w:hAnsi="Times New Roman" w:cs="Times New Roman"/>
          <w:bCs/>
          <w:i/>
          <w:sz w:val="24"/>
          <w:szCs w:val="24"/>
          <w:lang w:val="en-US"/>
        </w:rPr>
        <w:t>Strategic Management Journal</w:t>
      </w:r>
      <w:r w:rsidRPr="006E3D46">
        <w:rPr>
          <w:rFonts w:ascii="Times New Roman" w:hAnsi="Times New Roman" w:cs="Times New Roman"/>
          <w:bCs/>
          <w:sz w:val="24"/>
          <w:szCs w:val="24"/>
          <w:lang w:val="en-US"/>
        </w:rPr>
        <w:t xml:space="preserve">, </w:t>
      </w:r>
      <w:r w:rsidRPr="006E3D46">
        <w:rPr>
          <w:rFonts w:ascii="Times New Roman" w:hAnsi="Times New Roman" w:cs="Times New Roman"/>
          <w:bCs/>
          <w:i/>
          <w:sz w:val="24"/>
          <w:szCs w:val="24"/>
          <w:lang w:val="en-US"/>
        </w:rPr>
        <w:t>10</w:t>
      </w:r>
      <w:r w:rsidRPr="006E3D46">
        <w:rPr>
          <w:rFonts w:ascii="Times New Roman" w:hAnsi="Times New Roman" w:cs="Times New Roman"/>
          <w:bCs/>
          <w:sz w:val="24"/>
          <w:szCs w:val="24"/>
          <w:lang w:val="en-US"/>
        </w:rPr>
        <w:t>(1), 75-87.</w:t>
      </w:r>
    </w:p>
    <w:p w14:paraId="15328CDB"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spellStart"/>
      <w:r w:rsidRPr="006E3D46">
        <w:rPr>
          <w:rFonts w:ascii="Times New Roman" w:hAnsi="Times New Roman" w:cs="Times New Roman"/>
          <w:sz w:val="24"/>
          <w:szCs w:val="24"/>
          <w:lang w:val="en-US"/>
        </w:rPr>
        <w:t>Dahlin</w:t>
      </w:r>
      <w:proofErr w:type="spellEnd"/>
      <w:r w:rsidRPr="006E3D46">
        <w:rPr>
          <w:rFonts w:ascii="Times New Roman" w:hAnsi="Times New Roman" w:cs="Times New Roman"/>
          <w:sz w:val="24"/>
          <w:szCs w:val="24"/>
          <w:lang w:val="en-US"/>
        </w:rPr>
        <w:t>, K. B., &amp; Behrens, D. M. (2005). When is an invention really radical: Defining and measuring technological radicalness.</w:t>
      </w:r>
      <w:r w:rsidRPr="006E3D46">
        <w:rPr>
          <w:rFonts w:ascii="Times New Roman" w:hAnsi="Times New Roman" w:cs="Times New Roman"/>
          <w:i/>
          <w:sz w:val="24"/>
          <w:szCs w:val="24"/>
          <w:lang w:val="en-US"/>
        </w:rPr>
        <w:t xml:space="preserve"> Research Policy</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34</w:t>
      </w:r>
      <w:r w:rsidRPr="006E3D46">
        <w:rPr>
          <w:rFonts w:ascii="Times New Roman" w:hAnsi="Times New Roman" w:cs="Times New Roman"/>
          <w:sz w:val="24"/>
          <w:szCs w:val="24"/>
          <w:lang w:val="en-US"/>
        </w:rPr>
        <w:t>(5), 717-737.</w:t>
      </w:r>
    </w:p>
    <w:p w14:paraId="4F526FB8"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Emden, Z., </w:t>
      </w:r>
      <w:proofErr w:type="spellStart"/>
      <w:r w:rsidRPr="006E3D46">
        <w:rPr>
          <w:rFonts w:ascii="Times New Roman" w:hAnsi="Times New Roman" w:cs="Times New Roman"/>
          <w:sz w:val="24"/>
          <w:szCs w:val="24"/>
          <w:lang w:val="en-US"/>
        </w:rPr>
        <w:t>Yaprak</w:t>
      </w:r>
      <w:proofErr w:type="spellEnd"/>
      <w:r w:rsidRPr="006E3D46">
        <w:rPr>
          <w:rFonts w:ascii="Times New Roman" w:hAnsi="Times New Roman" w:cs="Times New Roman"/>
          <w:sz w:val="24"/>
          <w:szCs w:val="24"/>
          <w:lang w:val="en-US"/>
        </w:rPr>
        <w:t xml:space="preserve">, A., </w:t>
      </w:r>
      <w:proofErr w:type="spellStart"/>
      <w:r w:rsidRPr="006E3D46">
        <w:rPr>
          <w:rFonts w:ascii="Times New Roman" w:hAnsi="Times New Roman" w:cs="Times New Roman"/>
          <w:sz w:val="24"/>
          <w:szCs w:val="24"/>
          <w:lang w:val="en-US"/>
        </w:rPr>
        <w:t>Cavusgil</w:t>
      </w:r>
      <w:proofErr w:type="spellEnd"/>
      <w:r w:rsidRPr="006E3D46">
        <w:rPr>
          <w:rFonts w:ascii="Times New Roman" w:hAnsi="Times New Roman" w:cs="Times New Roman"/>
          <w:sz w:val="24"/>
          <w:szCs w:val="24"/>
          <w:lang w:val="en-US"/>
        </w:rPr>
        <w:t xml:space="preserve">, S. T. (2005). Learning from experience in international alliances: antecedents and firm performance implications. </w:t>
      </w:r>
      <w:r w:rsidRPr="006E3D46">
        <w:rPr>
          <w:rFonts w:ascii="Times New Roman" w:hAnsi="Times New Roman" w:cs="Times New Roman"/>
          <w:i/>
          <w:sz w:val="24"/>
          <w:szCs w:val="24"/>
          <w:lang w:val="en-US"/>
        </w:rPr>
        <w:t>Journal of Business Research</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58</w:t>
      </w:r>
      <w:r w:rsidRPr="006E3D46">
        <w:rPr>
          <w:rFonts w:ascii="Times New Roman" w:hAnsi="Times New Roman" w:cs="Times New Roman"/>
          <w:sz w:val="24"/>
          <w:szCs w:val="24"/>
          <w:lang w:val="en-US"/>
        </w:rPr>
        <w:t>(7), 883-892.</w:t>
      </w:r>
    </w:p>
    <w:p w14:paraId="2894CE98"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Fischer, E., &amp; </w:t>
      </w:r>
      <w:proofErr w:type="spellStart"/>
      <w:r w:rsidRPr="006E3D46">
        <w:rPr>
          <w:rFonts w:ascii="Times New Roman" w:hAnsi="Times New Roman" w:cs="Times New Roman"/>
          <w:sz w:val="24"/>
          <w:szCs w:val="24"/>
          <w:lang w:val="en-US"/>
        </w:rPr>
        <w:t>Reuber</w:t>
      </w:r>
      <w:proofErr w:type="spellEnd"/>
      <w:r w:rsidRPr="006E3D46">
        <w:rPr>
          <w:rFonts w:ascii="Times New Roman" w:hAnsi="Times New Roman" w:cs="Times New Roman"/>
          <w:sz w:val="24"/>
          <w:szCs w:val="24"/>
          <w:lang w:val="en-US"/>
        </w:rPr>
        <w:t xml:space="preserve">, A. (1997). </w:t>
      </w:r>
      <w:proofErr w:type="gramStart"/>
      <w:r w:rsidRPr="006E3D46">
        <w:rPr>
          <w:rFonts w:ascii="Times New Roman" w:hAnsi="Times New Roman" w:cs="Times New Roman"/>
          <w:sz w:val="24"/>
          <w:szCs w:val="24"/>
          <w:lang w:val="en-US"/>
        </w:rPr>
        <w:t>The influence of the management team’s international experience on the internationalization behaviors of SMEs.</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Journal of International Business Studies</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28</w:t>
      </w:r>
      <w:r w:rsidRPr="006E3D46">
        <w:rPr>
          <w:rFonts w:ascii="Times New Roman" w:hAnsi="Times New Roman" w:cs="Times New Roman"/>
          <w:sz w:val="24"/>
          <w:szCs w:val="24"/>
          <w:lang w:val="en-US"/>
        </w:rPr>
        <w:t>(4), 807-825.</w:t>
      </w:r>
    </w:p>
    <w:p w14:paraId="6FC67482"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spellStart"/>
      <w:r w:rsidRPr="006E3D46">
        <w:rPr>
          <w:rFonts w:ascii="Times New Roman" w:hAnsi="Times New Roman" w:cs="Times New Roman"/>
          <w:sz w:val="24"/>
          <w:szCs w:val="24"/>
          <w:lang w:val="en-US"/>
        </w:rPr>
        <w:t>Fornell</w:t>
      </w:r>
      <w:proofErr w:type="spellEnd"/>
      <w:r w:rsidRPr="006E3D46">
        <w:rPr>
          <w:rFonts w:ascii="Times New Roman" w:hAnsi="Times New Roman" w:cs="Times New Roman"/>
          <w:sz w:val="24"/>
          <w:szCs w:val="24"/>
          <w:lang w:val="en-US"/>
        </w:rPr>
        <w:t xml:space="preserve">, C., &amp; </w:t>
      </w:r>
      <w:proofErr w:type="spellStart"/>
      <w:r w:rsidRPr="006E3D46">
        <w:rPr>
          <w:rFonts w:ascii="Times New Roman" w:hAnsi="Times New Roman" w:cs="Times New Roman"/>
          <w:sz w:val="24"/>
          <w:szCs w:val="24"/>
          <w:lang w:val="en-US"/>
        </w:rPr>
        <w:t>Larcker</w:t>
      </w:r>
      <w:proofErr w:type="spellEnd"/>
      <w:r w:rsidRPr="006E3D46">
        <w:rPr>
          <w:rFonts w:ascii="Times New Roman" w:hAnsi="Times New Roman" w:cs="Times New Roman"/>
          <w:sz w:val="24"/>
          <w:szCs w:val="24"/>
          <w:lang w:val="en-US"/>
        </w:rPr>
        <w:t xml:space="preserve">, D. F. (1981). Evaluating structural equation models with unobservable variables and measurement error. </w:t>
      </w:r>
      <w:r w:rsidRPr="006E3D46">
        <w:rPr>
          <w:rFonts w:ascii="Times New Roman" w:hAnsi="Times New Roman" w:cs="Times New Roman"/>
          <w:i/>
          <w:sz w:val="24"/>
          <w:szCs w:val="24"/>
          <w:lang w:val="en-US"/>
        </w:rPr>
        <w:t>Journal of Marketing Research</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18</w:t>
      </w:r>
      <w:r w:rsidRPr="006E3D46">
        <w:rPr>
          <w:rFonts w:ascii="Times New Roman" w:hAnsi="Times New Roman" w:cs="Times New Roman"/>
          <w:sz w:val="24"/>
          <w:szCs w:val="24"/>
          <w:lang w:val="en-US"/>
        </w:rPr>
        <w:t>(1), 39-50.</w:t>
      </w:r>
    </w:p>
    <w:p w14:paraId="2B709085"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Freeman, C., &amp; </w:t>
      </w:r>
      <w:proofErr w:type="spellStart"/>
      <w:r w:rsidRPr="006E3D46">
        <w:rPr>
          <w:rFonts w:ascii="Times New Roman" w:hAnsi="Times New Roman" w:cs="Times New Roman"/>
          <w:sz w:val="24"/>
          <w:szCs w:val="24"/>
          <w:lang w:val="en-US"/>
        </w:rPr>
        <w:t>Soete</w:t>
      </w:r>
      <w:proofErr w:type="spellEnd"/>
      <w:r w:rsidRPr="006E3D46">
        <w:rPr>
          <w:rFonts w:ascii="Times New Roman" w:hAnsi="Times New Roman" w:cs="Times New Roman"/>
          <w:sz w:val="24"/>
          <w:szCs w:val="24"/>
          <w:lang w:val="en-US"/>
        </w:rPr>
        <w:t xml:space="preserve">, L. L. G. (1997). </w:t>
      </w:r>
      <w:proofErr w:type="gramStart"/>
      <w:r w:rsidRPr="006E3D46">
        <w:rPr>
          <w:rFonts w:ascii="Times New Roman" w:hAnsi="Times New Roman" w:cs="Times New Roman"/>
          <w:sz w:val="24"/>
          <w:szCs w:val="24"/>
          <w:lang w:val="en-US"/>
        </w:rPr>
        <w:t>The economics of industrial innovation.</w:t>
      </w:r>
      <w:proofErr w:type="gramEnd"/>
      <w:r w:rsidRPr="006E3D46">
        <w:rPr>
          <w:rFonts w:ascii="Times New Roman" w:hAnsi="Times New Roman" w:cs="Times New Roman"/>
          <w:sz w:val="24"/>
          <w:szCs w:val="24"/>
          <w:lang w:val="en-US"/>
        </w:rPr>
        <w:t xml:space="preserve"> Psychology Press.</w:t>
      </w:r>
    </w:p>
    <w:p w14:paraId="774B9FFF" w14:textId="77777777" w:rsidR="005A457E" w:rsidRPr="006E3D46" w:rsidRDefault="005A457E" w:rsidP="00E0022A">
      <w:pPr>
        <w:spacing w:after="0" w:line="360" w:lineRule="auto"/>
        <w:ind w:left="709" w:hanging="709"/>
        <w:rPr>
          <w:rFonts w:ascii="Times New Roman" w:hAnsi="Times New Roman" w:cs="Times New Roman"/>
          <w:bCs/>
          <w:sz w:val="24"/>
          <w:szCs w:val="24"/>
          <w:lang w:val="en-US"/>
        </w:rPr>
      </w:pPr>
      <w:proofErr w:type="spellStart"/>
      <w:proofErr w:type="gramStart"/>
      <w:r w:rsidRPr="006E3D46">
        <w:rPr>
          <w:rFonts w:ascii="Times New Roman" w:hAnsi="Times New Roman" w:cs="Times New Roman"/>
          <w:sz w:val="24"/>
          <w:szCs w:val="24"/>
          <w:lang w:val="en-US"/>
        </w:rPr>
        <w:t>Gatignon</w:t>
      </w:r>
      <w:proofErr w:type="spellEnd"/>
      <w:r w:rsidRPr="006E3D46">
        <w:rPr>
          <w:rFonts w:ascii="Times New Roman" w:hAnsi="Times New Roman" w:cs="Times New Roman"/>
          <w:sz w:val="24"/>
          <w:szCs w:val="24"/>
          <w:lang w:val="en-US"/>
        </w:rPr>
        <w:t xml:space="preserve">, H., </w:t>
      </w:r>
      <w:proofErr w:type="spellStart"/>
      <w:r w:rsidRPr="006E3D46">
        <w:rPr>
          <w:rFonts w:ascii="Times New Roman" w:hAnsi="Times New Roman" w:cs="Times New Roman"/>
          <w:sz w:val="24"/>
          <w:szCs w:val="24"/>
          <w:lang w:val="en-US"/>
        </w:rPr>
        <w:t>Tushman</w:t>
      </w:r>
      <w:proofErr w:type="spellEnd"/>
      <w:r w:rsidRPr="006E3D46">
        <w:rPr>
          <w:rFonts w:ascii="Times New Roman" w:hAnsi="Times New Roman" w:cs="Times New Roman"/>
          <w:sz w:val="24"/>
          <w:szCs w:val="24"/>
          <w:lang w:val="en-US"/>
        </w:rPr>
        <w:t>, M. L., Smith, W., &amp; Anderson, P. (2002).</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bCs/>
          <w:sz w:val="24"/>
          <w:szCs w:val="24"/>
          <w:lang w:val="en-US"/>
        </w:rPr>
        <w:t xml:space="preserve">A Structural approach to assessing innovation: construct development of innovation locus, type, and characteristics. </w:t>
      </w:r>
      <w:r w:rsidRPr="006E3D46">
        <w:rPr>
          <w:rFonts w:ascii="Times New Roman" w:hAnsi="Times New Roman" w:cs="Times New Roman"/>
          <w:bCs/>
          <w:i/>
          <w:sz w:val="24"/>
          <w:szCs w:val="24"/>
          <w:lang w:val="en-US"/>
        </w:rPr>
        <w:t>Management Science</w:t>
      </w:r>
      <w:r w:rsidRPr="006E3D46">
        <w:rPr>
          <w:rFonts w:ascii="Times New Roman" w:hAnsi="Times New Roman" w:cs="Times New Roman"/>
          <w:bCs/>
          <w:sz w:val="24"/>
          <w:szCs w:val="24"/>
          <w:lang w:val="en-US"/>
        </w:rPr>
        <w:t xml:space="preserve">, </w:t>
      </w:r>
      <w:r w:rsidRPr="006E3D46">
        <w:rPr>
          <w:rFonts w:ascii="Times New Roman" w:hAnsi="Times New Roman" w:cs="Times New Roman"/>
          <w:bCs/>
          <w:i/>
          <w:sz w:val="24"/>
          <w:szCs w:val="24"/>
          <w:lang w:val="en-US"/>
        </w:rPr>
        <w:t>48</w:t>
      </w:r>
      <w:r w:rsidRPr="006E3D46">
        <w:rPr>
          <w:rFonts w:ascii="Times New Roman" w:hAnsi="Times New Roman" w:cs="Times New Roman"/>
          <w:bCs/>
          <w:sz w:val="24"/>
          <w:szCs w:val="24"/>
          <w:lang w:val="en-US"/>
        </w:rPr>
        <w:t>(9), 1103-1122.</w:t>
      </w:r>
    </w:p>
    <w:p w14:paraId="2B45F066"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spellStart"/>
      <w:r w:rsidRPr="006E3D46">
        <w:rPr>
          <w:rFonts w:ascii="Times New Roman" w:hAnsi="Times New Roman" w:cs="Times New Roman"/>
          <w:sz w:val="24"/>
          <w:szCs w:val="24"/>
          <w:lang w:val="en-US"/>
        </w:rPr>
        <w:t>Gerbing</w:t>
      </w:r>
      <w:proofErr w:type="spellEnd"/>
      <w:r w:rsidRPr="006E3D46">
        <w:rPr>
          <w:rFonts w:ascii="Times New Roman" w:hAnsi="Times New Roman" w:cs="Times New Roman"/>
          <w:sz w:val="24"/>
          <w:szCs w:val="24"/>
          <w:lang w:val="en-US"/>
        </w:rPr>
        <w:t xml:space="preserve">, D. W., &amp; Anderson, J. C. (1992). </w:t>
      </w:r>
      <w:proofErr w:type="gramStart"/>
      <w:r w:rsidRPr="006E3D46">
        <w:rPr>
          <w:rFonts w:ascii="Times New Roman" w:hAnsi="Times New Roman" w:cs="Times New Roman"/>
          <w:sz w:val="24"/>
          <w:szCs w:val="24"/>
          <w:lang w:val="en-US"/>
        </w:rPr>
        <w:t>Monte Carlo evaluations of goodness of fit indices for structural equation models.</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Sociological Methods and Research</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21</w:t>
      </w:r>
      <w:r w:rsidRPr="006E3D46">
        <w:rPr>
          <w:rFonts w:ascii="Times New Roman" w:hAnsi="Times New Roman" w:cs="Times New Roman"/>
          <w:sz w:val="24"/>
          <w:szCs w:val="24"/>
          <w:lang w:val="en-US"/>
        </w:rPr>
        <w:t>(2), 132-160.</w:t>
      </w:r>
    </w:p>
    <w:p w14:paraId="35244F26"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spellStart"/>
      <w:r w:rsidRPr="006E3D46">
        <w:rPr>
          <w:rFonts w:ascii="Times New Roman" w:hAnsi="Times New Roman" w:cs="Times New Roman"/>
          <w:sz w:val="24"/>
          <w:szCs w:val="24"/>
          <w:lang w:val="en-US"/>
        </w:rPr>
        <w:t>Gotteland</w:t>
      </w:r>
      <w:proofErr w:type="spellEnd"/>
      <w:r w:rsidRPr="006E3D46">
        <w:rPr>
          <w:rFonts w:ascii="Times New Roman" w:hAnsi="Times New Roman" w:cs="Times New Roman"/>
          <w:sz w:val="24"/>
          <w:szCs w:val="24"/>
          <w:lang w:val="en-US"/>
        </w:rPr>
        <w:t xml:space="preserve">, D., &amp; </w:t>
      </w:r>
      <w:proofErr w:type="spellStart"/>
      <w:r w:rsidRPr="006E3D46">
        <w:rPr>
          <w:rFonts w:ascii="Times New Roman" w:hAnsi="Times New Roman" w:cs="Times New Roman"/>
          <w:sz w:val="24"/>
          <w:szCs w:val="24"/>
          <w:lang w:val="en-US"/>
        </w:rPr>
        <w:t>Boulé</w:t>
      </w:r>
      <w:proofErr w:type="spellEnd"/>
      <w:r w:rsidRPr="006E3D46">
        <w:rPr>
          <w:rFonts w:ascii="Times New Roman" w:hAnsi="Times New Roman" w:cs="Times New Roman"/>
          <w:sz w:val="24"/>
          <w:szCs w:val="24"/>
          <w:lang w:val="en-US"/>
        </w:rPr>
        <w:t xml:space="preserve">, J. (2006). The market orientation-new product performance relationship: Redefining the moderating role of environmental conditions. </w:t>
      </w:r>
      <w:r w:rsidRPr="006E3D46">
        <w:rPr>
          <w:rFonts w:ascii="Times New Roman" w:hAnsi="Times New Roman" w:cs="Times New Roman"/>
          <w:i/>
          <w:sz w:val="24"/>
          <w:szCs w:val="24"/>
          <w:lang w:val="en-US"/>
        </w:rPr>
        <w:t>International Journal of Research in Marketing</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23</w:t>
      </w:r>
      <w:r w:rsidRPr="006E3D46">
        <w:rPr>
          <w:rFonts w:ascii="Times New Roman" w:hAnsi="Times New Roman" w:cs="Times New Roman"/>
          <w:sz w:val="24"/>
          <w:szCs w:val="24"/>
          <w:lang w:val="en-US"/>
        </w:rPr>
        <w:t>(1), 171-185.</w:t>
      </w:r>
    </w:p>
    <w:p w14:paraId="32475BD1" w14:textId="77777777" w:rsidR="008507A9" w:rsidRPr="006E3D46" w:rsidRDefault="005A457E" w:rsidP="00E0022A">
      <w:pPr>
        <w:spacing w:after="0" w:line="360" w:lineRule="auto"/>
        <w:ind w:left="709" w:hanging="709"/>
        <w:rPr>
          <w:rFonts w:ascii="Times New Roman" w:hAnsi="Times New Roman" w:cs="Times New Roman"/>
          <w:bCs/>
          <w:sz w:val="24"/>
          <w:szCs w:val="24"/>
          <w:lang w:val="en-US"/>
        </w:rPr>
      </w:pPr>
      <w:proofErr w:type="spellStart"/>
      <w:proofErr w:type="gramStart"/>
      <w:r w:rsidRPr="006E3D46">
        <w:rPr>
          <w:rFonts w:ascii="Times New Roman" w:hAnsi="Times New Roman" w:cs="Times New Roman"/>
          <w:bCs/>
          <w:sz w:val="24"/>
          <w:szCs w:val="24"/>
          <w:lang w:val="en-US"/>
        </w:rPr>
        <w:t>Govindarajan</w:t>
      </w:r>
      <w:proofErr w:type="spellEnd"/>
      <w:r w:rsidRPr="006E3D46">
        <w:rPr>
          <w:rFonts w:ascii="Times New Roman" w:hAnsi="Times New Roman" w:cs="Times New Roman"/>
          <w:bCs/>
          <w:sz w:val="24"/>
          <w:szCs w:val="24"/>
          <w:lang w:val="en-US"/>
        </w:rPr>
        <w:t xml:space="preserve">, V., &amp; </w:t>
      </w:r>
      <w:proofErr w:type="spellStart"/>
      <w:r w:rsidRPr="006E3D46">
        <w:rPr>
          <w:rFonts w:ascii="Times New Roman" w:hAnsi="Times New Roman" w:cs="Times New Roman"/>
          <w:bCs/>
          <w:sz w:val="24"/>
          <w:szCs w:val="24"/>
          <w:lang w:val="en-US"/>
        </w:rPr>
        <w:t>Kopalle</w:t>
      </w:r>
      <w:proofErr w:type="spellEnd"/>
      <w:r w:rsidRPr="006E3D46">
        <w:rPr>
          <w:rFonts w:ascii="Times New Roman" w:hAnsi="Times New Roman" w:cs="Times New Roman"/>
          <w:bCs/>
          <w:sz w:val="24"/>
          <w:szCs w:val="24"/>
          <w:lang w:val="en-US"/>
        </w:rPr>
        <w:t>, P. K. (2006).</w:t>
      </w:r>
      <w:proofErr w:type="gramEnd"/>
      <w:r w:rsidRPr="006E3D46">
        <w:rPr>
          <w:rFonts w:ascii="Times New Roman" w:hAnsi="Times New Roman" w:cs="Times New Roman"/>
          <w:bCs/>
          <w:sz w:val="24"/>
          <w:szCs w:val="24"/>
          <w:lang w:val="en-US"/>
        </w:rPr>
        <w:t xml:space="preserve"> </w:t>
      </w:r>
      <w:proofErr w:type="gramStart"/>
      <w:r w:rsidRPr="006E3D46">
        <w:rPr>
          <w:rFonts w:ascii="Times New Roman" w:hAnsi="Times New Roman" w:cs="Times New Roman"/>
          <w:bCs/>
          <w:sz w:val="24"/>
          <w:szCs w:val="24"/>
          <w:lang w:val="en-US"/>
        </w:rPr>
        <w:t>The usefulness of measuring disruptiveness of innovations ex post in making ex ante predictions.</w:t>
      </w:r>
      <w:proofErr w:type="gramEnd"/>
      <w:r w:rsidRPr="006E3D46">
        <w:rPr>
          <w:rFonts w:ascii="Times New Roman" w:hAnsi="Times New Roman" w:cs="Times New Roman"/>
          <w:bCs/>
          <w:sz w:val="24"/>
          <w:szCs w:val="24"/>
          <w:lang w:val="en-US"/>
        </w:rPr>
        <w:t xml:space="preserve"> </w:t>
      </w:r>
      <w:r w:rsidRPr="006E3D46">
        <w:rPr>
          <w:rFonts w:ascii="Times New Roman" w:hAnsi="Times New Roman" w:cs="Times New Roman"/>
          <w:bCs/>
          <w:i/>
          <w:sz w:val="24"/>
          <w:szCs w:val="24"/>
          <w:lang w:val="en-US"/>
        </w:rPr>
        <w:t>Journal of Product Innovation Management</w:t>
      </w:r>
      <w:r w:rsidRPr="006E3D46">
        <w:rPr>
          <w:rFonts w:ascii="Times New Roman" w:hAnsi="Times New Roman" w:cs="Times New Roman"/>
          <w:bCs/>
          <w:sz w:val="24"/>
          <w:szCs w:val="24"/>
          <w:lang w:val="en-US"/>
        </w:rPr>
        <w:t xml:space="preserve">, </w:t>
      </w:r>
      <w:r w:rsidRPr="006E3D46">
        <w:rPr>
          <w:rFonts w:ascii="Times New Roman" w:hAnsi="Times New Roman" w:cs="Times New Roman"/>
          <w:bCs/>
          <w:i/>
          <w:sz w:val="24"/>
          <w:szCs w:val="24"/>
          <w:lang w:val="en-US"/>
        </w:rPr>
        <w:t>23</w:t>
      </w:r>
      <w:r w:rsidRPr="006E3D46">
        <w:rPr>
          <w:rFonts w:ascii="Times New Roman" w:hAnsi="Times New Roman" w:cs="Times New Roman"/>
          <w:bCs/>
          <w:sz w:val="24"/>
          <w:szCs w:val="24"/>
          <w:lang w:val="en-US"/>
        </w:rPr>
        <w:t>(1), 12-18.</w:t>
      </w:r>
    </w:p>
    <w:p w14:paraId="220A4707" w14:textId="68153483" w:rsidR="008507A9" w:rsidRPr="006E3D46" w:rsidRDefault="008507A9" w:rsidP="00E0022A">
      <w:pPr>
        <w:spacing w:after="0" w:line="360" w:lineRule="auto"/>
        <w:ind w:left="709" w:hanging="709"/>
        <w:rPr>
          <w:rFonts w:ascii="Times New Roman" w:hAnsi="Times New Roman" w:cs="Times New Roman"/>
          <w:bCs/>
          <w:sz w:val="24"/>
          <w:szCs w:val="24"/>
          <w:lang w:val="en-US"/>
        </w:rPr>
      </w:pPr>
      <w:r w:rsidRPr="006E3D46">
        <w:rPr>
          <w:rFonts w:ascii="Times New Roman" w:hAnsi="Times New Roman" w:cs="Times New Roman"/>
          <w:color w:val="262626"/>
          <w:sz w:val="24"/>
          <w:szCs w:val="24"/>
        </w:rPr>
        <w:t>Grönroos, C., &amp; Voima, P. (2013). Critical service logic: making sense of</w:t>
      </w:r>
      <w:r w:rsidR="007779E2">
        <w:rPr>
          <w:rFonts w:ascii="Times New Roman" w:hAnsi="Times New Roman" w:cs="Times New Roman"/>
          <w:color w:val="262626"/>
          <w:sz w:val="24"/>
          <w:szCs w:val="24"/>
        </w:rPr>
        <w:t xml:space="preserve"> value creation and co-creation.</w:t>
      </w:r>
      <w:r w:rsidRPr="006E3D46">
        <w:rPr>
          <w:rFonts w:ascii="Times New Roman" w:hAnsi="Times New Roman" w:cs="Times New Roman"/>
          <w:color w:val="262626"/>
          <w:sz w:val="24"/>
          <w:szCs w:val="24"/>
        </w:rPr>
        <w:t> </w:t>
      </w:r>
      <w:r w:rsidRPr="006E3D46">
        <w:rPr>
          <w:rFonts w:ascii="Times New Roman" w:hAnsi="Times New Roman" w:cs="Times New Roman"/>
          <w:i/>
          <w:iCs/>
          <w:color w:val="262626"/>
          <w:sz w:val="24"/>
          <w:szCs w:val="24"/>
        </w:rPr>
        <w:t>Journal of the Academy of Marketing Science</w:t>
      </w:r>
      <w:r w:rsidRPr="006E3D46">
        <w:rPr>
          <w:rFonts w:ascii="Times New Roman" w:hAnsi="Times New Roman" w:cs="Times New Roman"/>
          <w:color w:val="262626"/>
          <w:sz w:val="24"/>
          <w:szCs w:val="24"/>
        </w:rPr>
        <w:t>, </w:t>
      </w:r>
      <w:r w:rsidRPr="006E3D46">
        <w:rPr>
          <w:rFonts w:ascii="Times New Roman" w:hAnsi="Times New Roman" w:cs="Times New Roman"/>
          <w:i/>
          <w:iCs/>
          <w:color w:val="262626"/>
          <w:sz w:val="24"/>
          <w:szCs w:val="24"/>
        </w:rPr>
        <w:t>41</w:t>
      </w:r>
      <w:r w:rsidRPr="006E3D46">
        <w:rPr>
          <w:rFonts w:ascii="Times New Roman" w:hAnsi="Times New Roman" w:cs="Times New Roman"/>
          <w:color w:val="262626"/>
          <w:sz w:val="24"/>
          <w:szCs w:val="24"/>
        </w:rPr>
        <w:t>, 133-150.</w:t>
      </w:r>
    </w:p>
    <w:p w14:paraId="0E027B40" w14:textId="343B742D" w:rsidR="007B20A5" w:rsidRPr="006E3D46" w:rsidRDefault="007B20A5" w:rsidP="00E0022A">
      <w:pPr>
        <w:spacing w:after="0" w:line="360" w:lineRule="auto"/>
        <w:ind w:left="709" w:hanging="709"/>
        <w:rPr>
          <w:rFonts w:ascii="Times New Roman" w:hAnsi="Times New Roman" w:cs="Times New Roman"/>
          <w:sz w:val="24"/>
          <w:szCs w:val="24"/>
          <w:lang w:val="en-US"/>
        </w:rPr>
      </w:pPr>
      <w:proofErr w:type="gramStart"/>
      <w:r w:rsidRPr="006E3D46">
        <w:rPr>
          <w:rFonts w:ascii="Times New Roman" w:hAnsi="Times New Roman" w:cs="Times New Roman"/>
          <w:sz w:val="24"/>
          <w:szCs w:val="24"/>
          <w:lang w:val="en-US"/>
        </w:rPr>
        <w:lastRenderedPageBreak/>
        <w:t xml:space="preserve">Gupta, S., Melewar, T.C., &amp; </w:t>
      </w:r>
      <w:proofErr w:type="spellStart"/>
      <w:r w:rsidRPr="006E3D46">
        <w:rPr>
          <w:rFonts w:ascii="Times New Roman" w:hAnsi="Times New Roman" w:cs="Times New Roman"/>
          <w:sz w:val="24"/>
          <w:szCs w:val="24"/>
          <w:lang w:val="en-US"/>
        </w:rPr>
        <w:t>Bourlakis</w:t>
      </w:r>
      <w:proofErr w:type="spellEnd"/>
      <w:r w:rsidRPr="006E3D46">
        <w:rPr>
          <w:rFonts w:ascii="Times New Roman" w:hAnsi="Times New Roman" w:cs="Times New Roman"/>
          <w:sz w:val="24"/>
          <w:szCs w:val="24"/>
          <w:lang w:val="en-US"/>
        </w:rPr>
        <w:t>, M. (2010).</w:t>
      </w:r>
      <w:proofErr w:type="gramEnd"/>
      <w:r w:rsidRPr="006E3D46">
        <w:rPr>
          <w:rFonts w:ascii="Times New Roman" w:hAnsi="Times New Roman" w:cs="Times New Roman"/>
          <w:sz w:val="24"/>
          <w:szCs w:val="24"/>
          <w:lang w:val="en-US"/>
        </w:rPr>
        <w:t xml:space="preserve"> Transfer of brand knowledge in business-to-business markets: a qualitative study. </w:t>
      </w:r>
      <w:r w:rsidRPr="006E3D46">
        <w:rPr>
          <w:rFonts w:ascii="Times New Roman" w:hAnsi="Times New Roman" w:cs="Times New Roman"/>
          <w:i/>
          <w:sz w:val="24"/>
          <w:szCs w:val="24"/>
          <w:lang w:val="en-US"/>
        </w:rPr>
        <w:t>Journal of Business &amp; Industrial Marketing,</w:t>
      </w:r>
      <w:r w:rsidRPr="006E3D46">
        <w:rPr>
          <w:rFonts w:ascii="Times New Roman" w:hAnsi="Times New Roman" w:cs="Times New Roman"/>
          <w:sz w:val="24"/>
          <w:szCs w:val="24"/>
          <w:lang w:val="en-US"/>
        </w:rPr>
        <w:t xml:space="preserve"> 25 (5), 395-403.</w:t>
      </w:r>
    </w:p>
    <w:p w14:paraId="28A70525" w14:textId="103F0E1C"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Hair, Jr. F. Jr., Black, W. C., </w:t>
      </w:r>
      <w:proofErr w:type="spellStart"/>
      <w:r w:rsidRPr="006E3D46">
        <w:rPr>
          <w:rFonts w:ascii="Times New Roman" w:hAnsi="Times New Roman" w:cs="Times New Roman"/>
          <w:sz w:val="24"/>
          <w:szCs w:val="24"/>
          <w:lang w:val="en-US"/>
        </w:rPr>
        <w:t>Babin</w:t>
      </w:r>
      <w:proofErr w:type="spellEnd"/>
      <w:r w:rsidRPr="006E3D46">
        <w:rPr>
          <w:rFonts w:ascii="Times New Roman" w:hAnsi="Times New Roman" w:cs="Times New Roman"/>
          <w:sz w:val="24"/>
          <w:szCs w:val="24"/>
          <w:lang w:val="en-US"/>
        </w:rPr>
        <w:t xml:space="preserve">, B. J., Anderson, R. E., &amp; Tatham, R. L. (2006). </w:t>
      </w:r>
      <w:proofErr w:type="gramStart"/>
      <w:r w:rsidRPr="006E3D46">
        <w:rPr>
          <w:rFonts w:ascii="Times New Roman" w:hAnsi="Times New Roman" w:cs="Times New Roman"/>
          <w:i/>
          <w:sz w:val="24"/>
          <w:szCs w:val="24"/>
          <w:lang w:val="en-US"/>
        </w:rPr>
        <w:t>Multivariate Data Analysis</w:t>
      </w:r>
      <w:r w:rsidRPr="006E3D46">
        <w:rPr>
          <w:rFonts w:ascii="Times New Roman" w:hAnsi="Times New Roman" w:cs="Times New Roman"/>
          <w:sz w:val="24"/>
          <w:szCs w:val="24"/>
          <w:lang w:val="en-US"/>
        </w:rPr>
        <w:t xml:space="preserve"> (6</w:t>
      </w:r>
      <w:r w:rsidRPr="006E3D46">
        <w:rPr>
          <w:rFonts w:ascii="Times New Roman" w:hAnsi="Times New Roman" w:cs="Times New Roman"/>
          <w:sz w:val="24"/>
          <w:szCs w:val="24"/>
          <w:vertAlign w:val="superscript"/>
          <w:lang w:val="en-US"/>
        </w:rPr>
        <w:t>th</w:t>
      </w:r>
      <w:r w:rsidRPr="006E3D46">
        <w:rPr>
          <w:rFonts w:ascii="Times New Roman" w:hAnsi="Times New Roman" w:cs="Times New Roman"/>
          <w:sz w:val="24"/>
          <w:szCs w:val="24"/>
          <w:lang w:val="en-US"/>
        </w:rPr>
        <w:t xml:space="preserve"> Ed).</w:t>
      </w:r>
      <w:proofErr w:type="gramEnd"/>
      <w:r w:rsidRPr="006E3D46">
        <w:rPr>
          <w:rFonts w:ascii="Times New Roman" w:hAnsi="Times New Roman" w:cs="Times New Roman"/>
          <w:sz w:val="24"/>
          <w:szCs w:val="24"/>
          <w:lang w:val="en-US"/>
        </w:rPr>
        <w:t xml:space="preserve"> Upper Saddle River, NJ: Pearson Education Inc.</w:t>
      </w:r>
    </w:p>
    <w:p w14:paraId="1C0C0E35"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Han, J. K., Kim, N., &amp; Srivastava, R. K. (1998). Market orientation and organizational performance: Is innovation a missing link? </w:t>
      </w:r>
      <w:r w:rsidRPr="006E3D46">
        <w:rPr>
          <w:rFonts w:ascii="Times New Roman" w:hAnsi="Times New Roman" w:cs="Times New Roman"/>
          <w:i/>
          <w:sz w:val="24"/>
          <w:szCs w:val="24"/>
          <w:lang w:val="en-US"/>
        </w:rPr>
        <w:t>Journal of Marketing</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62</w:t>
      </w:r>
      <w:r w:rsidRPr="006E3D46">
        <w:rPr>
          <w:rFonts w:ascii="Times New Roman" w:hAnsi="Times New Roman" w:cs="Times New Roman"/>
          <w:sz w:val="24"/>
          <w:szCs w:val="24"/>
          <w:lang w:val="en-US"/>
        </w:rPr>
        <w:t>(4), 30-45.</w:t>
      </w:r>
    </w:p>
    <w:p w14:paraId="1589CDB0" w14:textId="21ECF91C"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Han, S. L., &amp; Sung, H. S. (2008). Industrial brand value and relationship performance in business markets—A general structural equation model. </w:t>
      </w:r>
      <w:r w:rsidRPr="006E3D46">
        <w:rPr>
          <w:rFonts w:ascii="Times New Roman" w:hAnsi="Times New Roman" w:cs="Times New Roman"/>
          <w:i/>
          <w:sz w:val="24"/>
          <w:szCs w:val="24"/>
          <w:lang w:val="en-US"/>
        </w:rPr>
        <w:t>Industrial Marketing Management</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37</w:t>
      </w:r>
      <w:r w:rsidRPr="006E3D46">
        <w:rPr>
          <w:rFonts w:ascii="Times New Roman" w:hAnsi="Times New Roman" w:cs="Times New Roman"/>
          <w:sz w:val="24"/>
          <w:szCs w:val="24"/>
          <w:lang w:val="en-US"/>
        </w:rPr>
        <w:t>(7), 807-818.</w:t>
      </w:r>
    </w:p>
    <w:p w14:paraId="62A4A8E2" w14:textId="70F439BB"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gramStart"/>
      <w:r w:rsidRPr="006E3D46">
        <w:rPr>
          <w:rFonts w:ascii="Times New Roman" w:hAnsi="Times New Roman" w:cs="Times New Roman"/>
          <w:sz w:val="24"/>
          <w:szCs w:val="24"/>
          <w:lang w:val="en-US"/>
        </w:rPr>
        <w:t xml:space="preserve">He, Z-L., </w:t>
      </w:r>
      <w:r w:rsidR="00926100" w:rsidRPr="006E3D46">
        <w:rPr>
          <w:rFonts w:ascii="Times New Roman" w:hAnsi="Times New Roman" w:cs="Times New Roman"/>
          <w:sz w:val="24"/>
          <w:szCs w:val="24"/>
          <w:lang w:val="en-US"/>
        </w:rPr>
        <w:t xml:space="preserve">&amp; </w:t>
      </w:r>
      <w:r w:rsidRPr="006E3D46">
        <w:rPr>
          <w:rFonts w:ascii="Times New Roman" w:hAnsi="Times New Roman" w:cs="Times New Roman"/>
          <w:sz w:val="24"/>
          <w:szCs w:val="24"/>
          <w:lang w:val="en-US"/>
        </w:rPr>
        <w:t>Wong, P-K.</w:t>
      </w:r>
      <w:proofErr w:type="gramEnd"/>
      <w:r w:rsidRPr="006E3D46">
        <w:rPr>
          <w:rFonts w:ascii="Times New Roman" w:hAnsi="Times New Roman" w:cs="Times New Roman"/>
          <w:sz w:val="24"/>
          <w:szCs w:val="24"/>
          <w:lang w:val="en-US"/>
        </w:rPr>
        <w:t xml:space="preserve"> (2004). Exploration vs. exploitation: An empirical test of the ambidexterity hypothesis. </w:t>
      </w:r>
      <w:r w:rsidRPr="006E3D46">
        <w:rPr>
          <w:rFonts w:ascii="Times New Roman" w:hAnsi="Times New Roman" w:cs="Times New Roman"/>
          <w:i/>
          <w:sz w:val="24"/>
          <w:szCs w:val="24"/>
          <w:lang w:val="en-US"/>
        </w:rPr>
        <w:t>Organization Science</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15</w:t>
      </w:r>
      <w:r w:rsidRPr="006E3D46">
        <w:rPr>
          <w:rFonts w:ascii="Times New Roman" w:hAnsi="Times New Roman" w:cs="Times New Roman"/>
          <w:sz w:val="24"/>
          <w:szCs w:val="24"/>
          <w:lang w:val="en-US"/>
        </w:rPr>
        <w:t>(4), 481-494.</w:t>
      </w:r>
    </w:p>
    <w:p w14:paraId="4A4C3C8D"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Homburg, C., &amp; </w:t>
      </w:r>
      <w:proofErr w:type="spellStart"/>
      <w:r w:rsidRPr="006E3D46">
        <w:rPr>
          <w:rFonts w:ascii="Times New Roman" w:hAnsi="Times New Roman" w:cs="Times New Roman"/>
          <w:sz w:val="24"/>
          <w:szCs w:val="24"/>
          <w:lang w:val="en-US"/>
        </w:rPr>
        <w:t>Pflesser</w:t>
      </w:r>
      <w:proofErr w:type="spellEnd"/>
      <w:r w:rsidRPr="006E3D46">
        <w:rPr>
          <w:rFonts w:ascii="Times New Roman" w:hAnsi="Times New Roman" w:cs="Times New Roman"/>
          <w:sz w:val="24"/>
          <w:szCs w:val="24"/>
          <w:lang w:val="en-US"/>
        </w:rPr>
        <w:t xml:space="preserve">, C. (2000). A multiple-layer of market-oriented organizational culture: Measurement issues and performance outcomes. </w:t>
      </w:r>
      <w:r w:rsidRPr="006E3D46">
        <w:rPr>
          <w:rFonts w:ascii="Times New Roman" w:hAnsi="Times New Roman" w:cs="Times New Roman"/>
          <w:i/>
          <w:sz w:val="24"/>
          <w:szCs w:val="24"/>
          <w:lang w:val="en-US"/>
        </w:rPr>
        <w:t>Journal of Marketing Research</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37</w:t>
      </w:r>
      <w:r w:rsidRPr="006E3D46">
        <w:rPr>
          <w:rFonts w:ascii="Times New Roman" w:hAnsi="Times New Roman" w:cs="Times New Roman"/>
          <w:sz w:val="24"/>
          <w:szCs w:val="24"/>
          <w:lang w:val="en-US"/>
        </w:rPr>
        <w:t>(4), 449-462.</w:t>
      </w:r>
    </w:p>
    <w:p w14:paraId="69BBD6B8"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Hu, L., &amp; </w:t>
      </w:r>
      <w:proofErr w:type="spellStart"/>
      <w:r w:rsidRPr="006E3D46">
        <w:rPr>
          <w:rFonts w:ascii="Times New Roman" w:hAnsi="Times New Roman" w:cs="Times New Roman"/>
          <w:sz w:val="24"/>
          <w:szCs w:val="24"/>
          <w:lang w:val="en-US"/>
        </w:rPr>
        <w:t>Bentler</w:t>
      </w:r>
      <w:proofErr w:type="spellEnd"/>
      <w:r w:rsidRPr="006E3D46">
        <w:rPr>
          <w:rFonts w:ascii="Times New Roman" w:hAnsi="Times New Roman" w:cs="Times New Roman"/>
          <w:sz w:val="24"/>
          <w:szCs w:val="24"/>
          <w:lang w:val="en-US"/>
        </w:rPr>
        <w:t>, P. M. (1999). Cutoff criteria for fit indexes in covariance structure analysis: conventional criteria versus new alternatives.</w:t>
      </w:r>
      <w:r w:rsidRPr="006E3D46">
        <w:rPr>
          <w:rFonts w:ascii="Times New Roman" w:hAnsi="Times New Roman" w:cs="Times New Roman"/>
          <w:i/>
          <w:sz w:val="24"/>
          <w:szCs w:val="24"/>
          <w:lang w:val="en-US"/>
        </w:rPr>
        <w:t xml:space="preserve"> Structural Equation Modeling</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6</w:t>
      </w:r>
      <w:r w:rsidRPr="006E3D46">
        <w:rPr>
          <w:rFonts w:ascii="Times New Roman" w:hAnsi="Times New Roman" w:cs="Times New Roman"/>
          <w:sz w:val="24"/>
          <w:szCs w:val="24"/>
          <w:lang w:val="en-US"/>
        </w:rPr>
        <w:t>(1), 1-55.</w:t>
      </w:r>
    </w:p>
    <w:p w14:paraId="58A71B95" w14:textId="3A54F5FC"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spellStart"/>
      <w:r w:rsidRPr="006E3D46">
        <w:rPr>
          <w:rFonts w:ascii="Times New Roman" w:hAnsi="Times New Roman" w:cs="Times New Roman"/>
          <w:sz w:val="24"/>
          <w:szCs w:val="24"/>
          <w:lang w:val="en-US"/>
        </w:rPr>
        <w:t>Jaworski</w:t>
      </w:r>
      <w:proofErr w:type="spellEnd"/>
      <w:r w:rsidRPr="006E3D46">
        <w:rPr>
          <w:rFonts w:ascii="Times New Roman" w:hAnsi="Times New Roman" w:cs="Times New Roman"/>
          <w:sz w:val="24"/>
          <w:szCs w:val="24"/>
          <w:lang w:val="en-US"/>
        </w:rPr>
        <w:t xml:space="preserve">, B., </w:t>
      </w:r>
      <w:proofErr w:type="spellStart"/>
      <w:r w:rsidRPr="006E3D46">
        <w:rPr>
          <w:rFonts w:ascii="Times New Roman" w:hAnsi="Times New Roman" w:cs="Times New Roman"/>
          <w:sz w:val="24"/>
          <w:szCs w:val="24"/>
          <w:lang w:val="en-US"/>
        </w:rPr>
        <w:t>Kohli</w:t>
      </w:r>
      <w:proofErr w:type="spellEnd"/>
      <w:r w:rsidRPr="006E3D46">
        <w:rPr>
          <w:rFonts w:ascii="Times New Roman" w:hAnsi="Times New Roman" w:cs="Times New Roman"/>
          <w:sz w:val="24"/>
          <w:szCs w:val="24"/>
          <w:lang w:val="en-US"/>
        </w:rPr>
        <w:t>, A. K., &amp; Sahay, A. (2000). Market-driven versus driving markets.</w:t>
      </w:r>
      <w:r w:rsidRPr="006E3D46">
        <w:rPr>
          <w:rFonts w:ascii="Times New Roman" w:hAnsi="Times New Roman" w:cs="Times New Roman"/>
          <w:i/>
          <w:sz w:val="24"/>
          <w:szCs w:val="24"/>
          <w:lang w:val="en-US"/>
        </w:rPr>
        <w:t xml:space="preserve"> Journal of the Academy of Marketing Science</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28</w:t>
      </w:r>
      <w:r w:rsidRPr="006E3D46">
        <w:rPr>
          <w:rFonts w:ascii="Times New Roman" w:hAnsi="Times New Roman" w:cs="Times New Roman"/>
          <w:sz w:val="24"/>
          <w:szCs w:val="24"/>
          <w:lang w:val="en-US"/>
        </w:rPr>
        <w:t>(1), 45-54.</w:t>
      </w:r>
    </w:p>
    <w:p w14:paraId="1DDA194B"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gramStart"/>
      <w:r w:rsidRPr="006E3D46">
        <w:rPr>
          <w:rFonts w:ascii="Times New Roman" w:hAnsi="Times New Roman" w:cs="Times New Roman"/>
          <w:sz w:val="24"/>
          <w:szCs w:val="24"/>
          <w:lang w:val="en-US"/>
        </w:rPr>
        <w:t xml:space="preserve">Jerez-Gomez, P., </w:t>
      </w:r>
      <w:proofErr w:type="spellStart"/>
      <w:r w:rsidRPr="006E3D46">
        <w:rPr>
          <w:rFonts w:ascii="Times New Roman" w:hAnsi="Times New Roman" w:cs="Times New Roman"/>
          <w:sz w:val="24"/>
          <w:szCs w:val="24"/>
          <w:lang w:val="en-US"/>
        </w:rPr>
        <w:t>Cespedes-Lorente</w:t>
      </w:r>
      <w:proofErr w:type="spellEnd"/>
      <w:r w:rsidRPr="006E3D46">
        <w:rPr>
          <w:rFonts w:ascii="Times New Roman" w:hAnsi="Times New Roman" w:cs="Times New Roman"/>
          <w:sz w:val="24"/>
          <w:szCs w:val="24"/>
          <w:lang w:val="en-US"/>
        </w:rPr>
        <w:t>, J., &amp; Ramón, V. C. (2005).</w:t>
      </w:r>
      <w:proofErr w:type="gramEnd"/>
      <w:r w:rsidRPr="006E3D46">
        <w:rPr>
          <w:rFonts w:ascii="Times New Roman" w:hAnsi="Times New Roman" w:cs="Times New Roman"/>
          <w:sz w:val="24"/>
          <w:szCs w:val="24"/>
          <w:lang w:val="en-US"/>
        </w:rPr>
        <w:t xml:space="preserve"> Organizational learning capability: a proposal of measurement. </w:t>
      </w:r>
      <w:r w:rsidRPr="006E3D46">
        <w:rPr>
          <w:rFonts w:ascii="Times New Roman" w:hAnsi="Times New Roman" w:cs="Times New Roman"/>
          <w:i/>
          <w:sz w:val="24"/>
          <w:szCs w:val="24"/>
          <w:lang w:val="en-US"/>
        </w:rPr>
        <w:t>Journal of Business Research</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58</w:t>
      </w:r>
      <w:r w:rsidRPr="006E3D46">
        <w:rPr>
          <w:rFonts w:ascii="Times New Roman" w:hAnsi="Times New Roman" w:cs="Times New Roman"/>
          <w:sz w:val="24"/>
          <w:szCs w:val="24"/>
          <w:lang w:val="en-US"/>
        </w:rPr>
        <w:t>(6), 715-725.</w:t>
      </w:r>
    </w:p>
    <w:p w14:paraId="4B237447" w14:textId="77777777" w:rsidR="00A910CB" w:rsidRPr="006E3D46" w:rsidRDefault="005A457E" w:rsidP="00E0022A">
      <w:pPr>
        <w:spacing w:after="0" w:line="360" w:lineRule="auto"/>
        <w:ind w:left="709" w:hanging="709"/>
        <w:rPr>
          <w:rFonts w:ascii="Times New Roman" w:hAnsi="Times New Roman" w:cs="Times New Roman"/>
          <w:sz w:val="24"/>
          <w:szCs w:val="24"/>
          <w:lang w:val="en-US"/>
        </w:rPr>
      </w:pPr>
      <w:proofErr w:type="gramStart"/>
      <w:r w:rsidRPr="006E3D46">
        <w:rPr>
          <w:rFonts w:ascii="Times New Roman" w:hAnsi="Times New Roman" w:cs="Times New Roman"/>
          <w:sz w:val="24"/>
          <w:szCs w:val="24"/>
          <w:lang w:val="en-US"/>
        </w:rPr>
        <w:t xml:space="preserve">Jiménez-Jiménez, D., &amp; </w:t>
      </w:r>
      <w:proofErr w:type="spellStart"/>
      <w:r w:rsidRPr="006E3D46">
        <w:rPr>
          <w:rFonts w:ascii="Times New Roman" w:hAnsi="Times New Roman" w:cs="Times New Roman"/>
          <w:sz w:val="24"/>
          <w:szCs w:val="24"/>
          <w:lang w:val="en-US"/>
        </w:rPr>
        <w:t>Sanz</w:t>
      </w:r>
      <w:proofErr w:type="spellEnd"/>
      <w:r w:rsidRPr="006E3D46">
        <w:rPr>
          <w:rFonts w:ascii="Times New Roman" w:hAnsi="Times New Roman" w:cs="Times New Roman"/>
          <w:sz w:val="24"/>
          <w:szCs w:val="24"/>
          <w:lang w:val="en-US"/>
        </w:rPr>
        <w:t>-Valle, R. (2011).</w:t>
      </w:r>
      <w:proofErr w:type="gramEnd"/>
      <w:r w:rsidRPr="006E3D46">
        <w:rPr>
          <w:rFonts w:ascii="Times New Roman" w:hAnsi="Times New Roman" w:cs="Times New Roman"/>
          <w:sz w:val="24"/>
          <w:szCs w:val="24"/>
          <w:lang w:val="en-US"/>
        </w:rPr>
        <w:t xml:space="preserve"> </w:t>
      </w:r>
      <w:proofErr w:type="gramStart"/>
      <w:r w:rsidRPr="006E3D46">
        <w:rPr>
          <w:rFonts w:ascii="Times New Roman" w:hAnsi="Times New Roman" w:cs="Times New Roman"/>
          <w:sz w:val="24"/>
          <w:szCs w:val="24"/>
          <w:lang w:val="en-US"/>
        </w:rPr>
        <w:t>Innovation, Organizational learning, and performance.</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Journal of Business Research</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64</w:t>
      </w:r>
      <w:r w:rsidRPr="006E3D46">
        <w:rPr>
          <w:rFonts w:ascii="Times New Roman" w:hAnsi="Times New Roman" w:cs="Times New Roman"/>
          <w:sz w:val="24"/>
          <w:szCs w:val="24"/>
          <w:lang w:val="en-US"/>
        </w:rPr>
        <w:t>(4), 408-417.</w:t>
      </w:r>
    </w:p>
    <w:p w14:paraId="5CCBF720" w14:textId="2A30B591" w:rsidR="00A910CB" w:rsidRPr="006E3D46" w:rsidRDefault="00A910CB"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rPr>
        <w:t xml:space="preserve">Johansson, J. K., Dimofte, C. V., &amp; Mazvencheryl, S. K. (2012). The performance of global brands in the 2008 financial crisis: A test of two brand value measures. </w:t>
      </w:r>
      <w:r w:rsidRPr="006E3D46">
        <w:rPr>
          <w:rFonts w:ascii="Times New Roman" w:hAnsi="Times New Roman" w:cs="Times New Roman"/>
          <w:i/>
          <w:sz w:val="24"/>
          <w:szCs w:val="24"/>
        </w:rPr>
        <w:t xml:space="preserve">International Journal of Research in Marketing, </w:t>
      </w:r>
      <w:r w:rsidRPr="006E3D46">
        <w:rPr>
          <w:rFonts w:ascii="Times New Roman" w:hAnsi="Times New Roman" w:cs="Times New Roman"/>
          <w:sz w:val="24"/>
          <w:szCs w:val="24"/>
        </w:rPr>
        <w:t>29(3), 235-245.</w:t>
      </w:r>
    </w:p>
    <w:p w14:paraId="0CBA55A6" w14:textId="77777777" w:rsidR="00292D93"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Jones, M. V., </w:t>
      </w:r>
      <w:proofErr w:type="spellStart"/>
      <w:r w:rsidRPr="006E3D46">
        <w:rPr>
          <w:rFonts w:ascii="Times New Roman" w:hAnsi="Times New Roman" w:cs="Times New Roman"/>
          <w:sz w:val="24"/>
          <w:szCs w:val="24"/>
          <w:lang w:val="en-US"/>
        </w:rPr>
        <w:t>Coviello</w:t>
      </w:r>
      <w:proofErr w:type="spellEnd"/>
      <w:r w:rsidRPr="006E3D46">
        <w:rPr>
          <w:rFonts w:ascii="Times New Roman" w:hAnsi="Times New Roman" w:cs="Times New Roman"/>
          <w:sz w:val="24"/>
          <w:szCs w:val="24"/>
          <w:lang w:val="en-US"/>
        </w:rPr>
        <w:t xml:space="preserve">, N. E. (2005). </w:t>
      </w:r>
      <w:proofErr w:type="spellStart"/>
      <w:r w:rsidRPr="006E3D46">
        <w:rPr>
          <w:rFonts w:ascii="Times New Roman" w:hAnsi="Times New Roman" w:cs="Times New Roman"/>
          <w:sz w:val="24"/>
          <w:szCs w:val="24"/>
          <w:lang w:val="en-US"/>
        </w:rPr>
        <w:t>Internationalisation</w:t>
      </w:r>
      <w:proofErr w:type="spellEnd"/>
      <w:r w:rsidRPr="006E3D46">
        <w:rPr>
          <w:rFonts w:ascii="Times New Roman" w:hAnsi="Times New Roman" w:cs="Times New Roman"/>
          <w:sz w:val="24"/>
          <w:szCs w:val="24"/>
          <w:lang w:val="en-US"/>
        </w:rPr>
        <w:t xml:space="preserve">: </w:t>
      </w:r>
      <w:proofErr w:type="spellStart"/>
      <w:r w:rsidRPr="006E3D46">
        <w:rPr>
          <w:rFonts w:ascii="Times New Roman" w:hAnsi="Times New Roman" w:cs="Times New Roman"/>
          <w:sz w:val="24"/>
          <w:szCs w:val="24"/>
          <w:lang w:val="en-US"/>
        </w:rPr>
        <w:t>Conceptualising</w:t>
      </w:r>
      <w:proofErr w:type="spellEnd"/>
      <w:r w:rsidRPr="006E3D46">
        <w:rPr>
          <w:rFonts w:ascii="Times New Roman" w:hAnsi="Times New Roman" w:cs="Times New Roman"/>
          <w:sz w:val="24"/>
          <w:szCs w:val="24"/>
          <w:lang w:val="en-US"/>
        </w:rPr>
        <w:t xml:space="preserve"> an entrepreneurial process of </w:t>
      </w:r>
      <w:proofErr w:type="spellStart"/>
      <w:r w:rsidRPr="006E3D46">
        <w:rPr>
          <w:rFonts w:ascii="Times New Roman" w:hAnsi="Times New Roman" w:cs="Times New Roman"/>
          <w:sz w:val="24"/>
          <w:szCs w:val="24"/>
          <w:lang w:val="en-US"/>
        </w:rPr>
        <w:t>behaviour</w:t>
      </w:r>
      <w:proofErr w:type="spellEnd"/>
      <w:r w:rsidRPr="006E3D46">
        <w:rPr>
          <w:rFonts w:ascii="Times New Roman" w:hAnsi="Times New Roman" w:cs="Times New Roman"/>
          <w:sz w:val="24"/>
          <w:szCs w:val="24"/>
          <w:lang w:val="en-US"/>
        </w:rPr>
        <w:t xml:space="preserve"> in time. </w:t>
      </w:r>
      <w:r w:rsidRPr="006E3D46">
        <w:rPr>
          <w:rFonts w:ascii="Times New Roman" w:hAnsi="Times New Roman" w:cs="Times New Roman"/>
          <w:i/>
          <w:sz w:val="24"/>
          <w:szCs w:val="24"/>
          <w:lang w:val="en-US"/>
        </w:rPr>
        <w:t>Journal of International Business Studies</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36</w:t>
      </w:r>
      <w:r w:rsidRPr="006E3D46">
        <w:rPr>
          <w:rFonts w:ascii="Times New Roman" w:hAnsi="Times New Roman" w:cs="Times New Roman"/>
          <w:sz w:val="24"/>
          <w:szCs w:val="24"/>
          <w:lang w:val="en-US"/>
        </w:rPr>
        <w:t>(3): 284-303.</w:t>
      </w:r>
    </w:p>
    <w:p w14:paraId="508826CD" w14:textId="62240E05" w:rsidR="00292D93" w:rsidRPr="006E3D46" w:rsidRDefault="00292D93"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rPr>
        <w:t>Kindström, D., Kowalkowski, C., &amp; Sandberg, E. (2013). Enabling service innovation: A dymanic capabilities approach. </w:t>
      </w:r>
      <w:r w:rsidRPr="006E3D46">
        <w:rPr>
          <w:rFonts w:ascii="Times New Roman" w:hAnsi="Times New Roman" w:cs="Times New Roman"/>
          <w:i/>
          <w:iCs/>
          <w:sz w:val="24"/>
          <w:szCs w:val="24"/>
        </w:rPr>
        <w:t>Journal of Business Research, 66</w:t>
      </w:r>
      <w:r w:rsidRPr="006E3D46">
        <w:rPr>
          <w:rFonts w:ascii="Times New Roman" w:hAnsi="Times New Roman" w:cs="Times New Roman"/>
          <w:sz w:val="24"/>
          <w:szCs w:val="24"/>
        </w:rPr>
        <w:t>, 1063-1073.</w:t>
      </w:r>
    </w:p>
    <w:p w14:paraId="58919EA5"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spellStart"/>
      <w:r w:rsidRPr="006E3D46">
        <w:rPr>
          <w:rFonts w:ascii="Times New Roman" w:hAnsi="Times New Roman" w:cs="Times New Roman"/>
          <w:sz w:val="24"/>
          <w:szCs w:val="24"/>
          <w:lang w:val="en-US"/>
        </w:rPr>
        <w:lastRenderedPageBreak/>
        <w:t>Kirca</w:t>
      </w:r>
      <w:proofErr w:type="spellEnd"/>
      <w:r w:rsidRPr="006E3D46">
        <w:rPr>
          <w:rFonts w:ascii="Times New Roman" w:hAnsi="Times New Roman" w:cs="Times New Roman"/>
          <w:sz w:val="24"/>
          <w:szCs w:val="24"/>
          <w:lang w:val="en-US"/>
        </w:rPr>
        <w:t xml:space="preserve">, A. H., </w:t>
      </w:r>
      <w:proofErr w:type="spellStart"/>
      <w:r w:rsidRPr="006E3D46">
        <w:rPr>
          <w:rFonts w:ascii="Times New Roman" w:hAnsi="Times New Roman" w:cs="Times New Roman"/>
          <w:sz w:val="24"/>
          <w:szCs w:val="24"/>
          <w:lang w:val="en-US"/>
        </w:rPr>
        <w:t>Jayachandran</w:t>
      </w:r>
      <w:proofErr w:type="spellEnd"/>
      <w:r w:rsidRPr="006E3D46">
        <w:rPr>
          <w:rFonts w:ascii="Times New Roman" w:hAnsi="Times New Roman" w:cs="Times New Roman"/>
          <w:sz w:val="24"/>
          <w:szCs w:val="24"/>
          <w:lang w:val="en-US"/>
        </w:rPr>
        <w:t xml:space="preserve">, S., &amp; Bearden, W. O. (2005). Market orientation: A meta-analytic review and assessment of its antecedents and impact on performance. </w:t>
      </w:r>
      <w:r w:rsidRPr="006E3D46">
        <w:rPr>
          <w:rFonts w:ascii="Times New Roman" w:hAnsi="Times New Roman" w:cs="Times New Roman"/>
          <w:i/>
          <w:sz w:val="24"/>
          <w:szCs w:val="24"/>
          <w:lang w:val="en-US"/>
        </w:rPr>
        <w:t>Journal of Marketing</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69</w:t>
      </w:r>
      <w:r w:rsidRPr="006E3D46">
        <w:rPr>
          <w:rFonts w:ascii="Times New Roman" w:hAnsi="Times New Roman" w:cs="Times New Roman"/>
          <w:sz w:val="24"/>
          <w:szCs w:val="24"/>
          <w:lang w:val="en-US"/>
        </w:rPr>
        <w:t>(2), 24-41.</w:t>
      </w:r>
    </w:p>
    <w:p w14:paraId="7D21F6D8"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spellStart"/>
      <w:r w:rsidRPr="006E3D46">
        <w:rPr>
          <w:rFonts w:ascii="Times New Roman" w:hAnsi="Times New Roman" w:cs="Times New Roman"/>
          <w:sz w:val="24"/>
          <w:szCs w:val="24"/>
          <w:lang w:val="en-US"/>
        </w:rPr>
        <w:t>Kohli</w:t>
      </w:r>
      <w:proofErr w:type="spellEnd"/>
      <w:r w:rsidRPr="006E3D46">
        <w:rPr>
          <w:rFonts w:ascii="Times New Roman" w:hAnsi="Times New Roman" w:cs="Times New Roman"/>
          <w:sz w:val="24"/>
          <w:szCs w:val="24"/>
          <w:lang w:val="en-US"/>
        </w:rPr>
        <w:t xml:space="preserve">, A. K., </w:t>
      </w:r>
      <w:proofErr w:type="spellStart"/>
      <w:r w:rsidRPr="006E3D46">
        <w:rPr>
          <w:rFonts w:ascii="Times New Roman" w:hAnsi="Times New Roman" w:cs="Times New Roman"/>
          <w:sz w:val="24"/>
          <w:szCs w:val="24"/>
          <w:lang w:val="en-US"/>
        </w:rPr>
        <w:t>Jaworski</w:t>
      </w:r>
      <w:proofErr w:type="spellEnd"/>
      <w:r w:rsidRPr="006E3D46">
        <w:rPr>
          <w:rFonts w:ascii="Times New Roman" w:hAnsi="Times New Roman" w:cs="Times New Roman"/>
          <w:sz w:val="24"/>
          <w:szCs w:val="24"/>
          <w:lang w:val="en-US"/>
        </w:rPr>
        <w:t xml:space="preserve">, B. J., &amp; Kumar, A. (1993). MARKOR: A measure of market orientation. </w:t>
      </w:r>
      <w:r w:rsidRPr="006E3D46">
        <w:rPr>
          <w:rFonts w:ascii="Times New Roman" w:hAnsi="Times New Roman" w:cs="Times New Roman"/>
          <w:i/>
          <w:sz w:val="24"/>
          <w:szCs w:val="24"/>
          <w:lang w:val="en-US"/>
        </w:rPr>
        <w:t>Journal of Marketing Research</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30</w:t>
      </w:r>
      <w:r w:rsidRPr="006E3D46">
        <w:rPr>
          <w:rFonts w:ascii="Times New Roman" w:hAnsi="Times New Roman" w:cs="Times New Roman"/>
          <w:sz w:val="24"/>
          <w:szCs w:val="24"/>
          <w:lang w:val="en-US"/>
        </w:rPr>
        <w:t>(4), 467-477.</w:t>
      </w:r>
    </w:p>
    <w:p w14:paraId="1B07CAAF" w14:textId="77777777" w:rsidR="005A457E" w:rsidRPr="006E3D46" w:rsidRDefault="005A457E" w:rsidP="00E0022A">
      <w:pPr>
        <w:spacing w:after="0" w:line="360" w:lineRule="auto"/>
        <w:ind w:left="709" w:hanging="709"/>
        <w:rPr>
          <w:rFonts w:ascii="Times New Roman" w:hAnsi="Times New Roman" w:cs="Times New Roman"/>
          <w:bCs/>
          <w:sz w:val="24"/>
          <w:szCs w:val="24"/>
          <w:lang w:val="en-US"/>
        </w:rPr>
      </w:pPr>
      <w:r w:rsidRPr="006E3D46">
        <w:rPr>
          <w:rFonts w:ascii="Times New Roman" w:hAnsi="Times New Roman" w:cs="Times New Roman"/>
          <w:bCs/>
          <w:sz w:val="24"/>
          <w:szCs w:val="24"/>
          <w:lang w:val="en-US"/>
        </w:rPr>
        <w:t xml:space="preserve">Kotler, P., &amp; </w:t>
      </w:r>
      <w:proofErr w:type="spellStart"/>
      <w:r w:rsidRPr="006E3D46">
        <w:rPr>
          <w:rFonts w:ascii="Times New Roman" w:hAnsi="Times New Roman" w:cs="Times New Roman"/>
          <w:bCs/>
          <w:sz w:val="24"/>
          <w:szCs w:val="24"/>
          <w:lang w:val="en-US"/>
        </w:rPr>
        <w:t>Pfoertsch</w:t>
      </w:r>
      <w:proofErr w:type="spellEnd"/>
      <w:r w:rsidRPr="006E3D46">
        <w:rPr>
          <w:rFonts w:ascii="Times New Roman" w:hAnsi="Times New Roman" w:cs="Times New Roman"/>
          <w:bCs/>
          <w:sz w:val="24"/>
          <w:szCs w:val="24"/>
          <w:lang w:val="en-US"/>
        </w:rPr>
        <w:t xml:space="preserve">, W. (2007). Being known or being one of many: the need for brand management for business-to-business (B2B) companies. </w:t>
      </w:r>
      <w:r w:rsidRPr="006E3D46">
        <w:rPr>
          <w:rFonts w:ascii="Times New Roman" w:hAnsi="Times New Roman" w:cs="Times New Roman"/>
          <w:bCs/>
          <w:i/>
          <w:sz w:val="24"/>
          <w:szCs w:val="24"/>
          <w:lang w:val="en-US"/>
        </w:rPr>
        <w:t>Journal of Business &amp; Industrial Marketing</w:t>
      </w:r>
      <w:r w:rsidRPr="006E3D46">
        <w:rPr>
          <w:rFonts w:ascii="Times New Roman" w:hAnsi="Times New Roman" w:cs="Times New Roman"/>
          <w:bCs/>
          <w:sz w:val="24"/>
          <w:szCs w:val="24"/>
          <w:lang w:val="en-US"/>
        </w:rPr>
        <w:t xml:space="preserve">, </w:t>
      </w:r>
      <w:r w:rsidRPr="006E3D46">
        <w:rPr>
          <w:rFonts w:ascii="Times New Roman" w:hAnsi="Times New Roman" w:cs="Times New Roman"/>
          <w:bCs/>
          <w:i/>
          <w:sz w:val="24"/>
          <w:szCs w:val="24"/>
          <w:lang w:val="en-US"/>
        </w:rPr>
        <w:t>22</w:t>
      </w:r>
      <w:r w:rsidRPr="006E3D46">
        <w:rPr>
          <w:rFonts w:ascii="Times New Roman" w:hAnsi="Times New Roman" w:cs="Times New Roman"/>
          <w:bCs/>
          <w:sz w:val="24"/>
          <w:szCs w:val="24"/>
          <w:lang w:val="en-US"/>
        </w:rPr>
        <w:t>(6), 357-362.</w:t>
      </w:r>
    </w:p>
    <w:p w14:paraId="14F76C20"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spellStart"/>
      <w:proofErr w:type="gramStart"/>
      <w:r w:rsidRPr="006E3D46">
        <w:rPr>
          <w:rFonts w:ascii="Times New Roman" w:hAnsi="Times New Roman" w:cs="Times New Roman"/>
          <w:sz w:val="24"/>
          <w:szCs w:val="24"/>
          <w:lang w:val="en-US"/>
        </w:rPr>
        <w:t>Kylaheiko</w:t>
      </w:r>
      <w:proofErr w:type="spellEnd"/>
      <w:r w:rsidRPr="006E3D46">
        <w:rPr>
          <w:rFonts w:ascii="Times New Roman" w:hAnsi="Times New Roman" w:cs="Times New Roman"/>
          <w:sz w:val="24"/>
          <w:szCs w:val="24"/>
          <w:lang w:val="en-US"/>
        </w:rPr>
        <w:t xml:space="preserve">, K., </w:t>
      </w:r>
      <w:proofErr w:type="spellStart"/>
      <w:r w:rsidRPr="006E3D46">
        <w:rPr>
          <w:rFonts w:ascii="Times New Roman" w:hAnsi="Times New Roman" w:cs="Times New Roman"/>
          <w:sz w:val="24"/>
          <w:szCs w:val="24"/>
          <w:lang w:val="en-US"/>
        </w:rPr>
        <w:t>Jantunen</w:t>
      </w:r>
      <w:proofErr w:type="spellEnd"/>
      <w:r w:rsidRPr="006E3D46">
        <w:rPr>
          <w:rFonts w:ascii="Times New Roman" w:hAnsi="Times New Roman" w:cs="Times New Roman"/>
          <w:sz w:val="24"/>
          <w:szCs w:val="24"/>
          <w:lang w:val="en-US"/>
        </w:rPr>
        <w:t xml:space="preserve">, A., </w:t>
      </w:r>
      <w:proofErr w:type="spellStart"/>
      <w:r w:rsidRPr="006E3D46">
        <w:rPr>
          <w:rFonts w:ascii="Times New Roman" w:hAnsi="Times New Roman" w:cs="Times New Roman"/>
          <w:sz w:val="24"/>
          <w:szCs w:val="24"/>
          <w:lang w:val="en-US"/>
        </w:rPr>
        <w:t>Puumalainen</w:t>
      </w:r>
      <w:proofErr w:type="spellEnd"/>
      <w:r w:rsidRPr="006E3D46">
        <w:rPr>
          <w:rFonts w:ascii="Times New Roman" w:hAnsi="Times New Roman" w:cs="Times New Roman"/>
          <w:sz w:val="24"/>
          <w:szCs w:val="24"/>
          <w:lang w:val="en-US"/>
        </w:rPr>
        <w:t xml:space="preserve">, K., </w:t>
      </w:r>
      <w:proofErr w:type="spellStart"/>
      <w:r w:rsidRPr="006E3D46">
        <w:rPr>
          <w:rFonts w:ascii="Times New Roman" w:hAnsi="Times New Roman" w:cs="Times New Roman"/>
          <w:sz w:val="24"/>
          <w:szCs w:val="24"/>
          <w:lang w:val="en-US"/>
        </w:rPr>
        <w:t>Saarenketo</w:t>
      </w:r>
      <w:proofErr w:type="spellEnd"/>
      <w:r w:rsidRPr="006E3D46">
        <w:rPr>
          <w:rFonts w:ascii="Times New Roman" w:hAnsi="Times New Roman" w:cs="Times New Roman"/>
          <w:sz w:val="24"/>
          <w:szCs w:val="24"/>
          <w:lang w:val="en-US"/>
        </w:rPr>
        <w:t xml:space="preserve">, S., &amp; </w:t>
      </w:r>
      <w:proofErr w:type="spellStart"/>
      <w:r w:rsidRPr="006E3D46">
        <w:rPr>
          <w:rFonts w:ascii="Times New Roman" w:hAnsi="Times New Roman" w:cs="Times New Roman"/>
          <w:sz w:val="24"/>
          <w:szCs w:val="24"/>
          <w:lang w:val="en-US"/>
        </w:rPr>
        <w:t>Tuppura</w:t>
      </w:r>
      <w:proofErr w:type="spellEnd"/>
      <w:r w:rsidRPr="006E3D46">
        <w:rPr>
          <w:rFonts w:ascii="Times New Roman" w:hAnsi="Times New Roman" w:cs="Times New Roman"/>
          <w:sz w:val="24"/>
          <w:szCs w:val="24"/>
          <w:lang w:val="en-US"/>
        </w:rPr>
        <w:t>, A. (2011).</w:t>
      </w:r>
      <w:proofErr w:type="gramEnd"/>
      <w:r w:rsidRPr="006E3D46">
        <w:rPr>
          <w:rFonts w:ascii="Times New Roman" w:hAnsi="Times New Roman" w:cs="Times New Roman"/>
          <w:sz w:val="24"/>
          <w:szCs w:val="24"/>
          <w:lang w:val="en-US"/>
        </w:rPr>
        <w:t xml:space="preserve"> Innovation and internationalization as growth strategies: The role of technological capabilities and </w:t>
      </w:r>
      <w:proofErr w:type="spellStart"/>
      <w:r w:rsidRPr="006E3D46">
        <w:rPr>
          <w:rFonts w:ascii="Times New Roman" w:hAnsi="Times New Roman" w:cs="Times New Roman"/>
          <w:sz w:val="24"/>
          <w:szCs w:val="24"/>
          <w:lang w:val="en-US"/>
        </w:rPr>
        <w:t>appropriability</w:t>
      </w:r>
      <w:proofErr w:type="spellEnd"/>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International Business Review</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20</w:t>
      </w:r>
      <w:r w:rsidRPr="006E3D46">
        <w:rPr>
          <w:rFonts w:ascii="Times New Roman" w:hAnsi="Times New Roman" w:cs="Times New Roman"/>
          <w:sz w:val="24"/>
          <w:szCs w:val="24"/>
          <w:lang w:val="en-US"/>
        </w:rPr>
        <w:t>(5), 508-520.</w:t>
      </w:r>
    </w:p>
    <w:p w14:paraId="3FC9B4A9"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Lee, J., Park, S.Y., </w:t>
      </w:r>
      <w:proofErr w:type="spellStart"/>
      <w:r w:rsidRPr="006E3D46">
        <w:rPr>
          <w:rFonts w:ascii="Times New Roman" w:hAnsi="Times New Roman" w:cs="Times New Roman"/>
          <w:sz w:val="24"/>
          <w:szCs w:val="24"/>
          <w:lang w:val="en-US"/>
        </w:rPr>
        <w:t>Baek</w:t>
      </w:r>
      <w:proofErr w:type="spellEnd"/>
      <w:r w:rsidRPr="006E3D46">
        <w:rPr>
          <w:rFonts w:ascii="Times New Roman" w:hAnsi="Times New Roman" w:cs="Times New Roman"/>
          <w:sz w:val="24"/>
          <w:szCs w:val="24"/>
          <w:lang w:val="en-US"/>
        </w:rPr>
        <w:t xml:space="preserve">, I., &amp; Lee, C. (2008). </w:t>
      </w:r>
      <w:proofErr w:type="gramStart"/>
      <w:r w:rsidRPr="006E3D46">
        <w:rPr>
          <w:rFonts w:ascii="Times New Roman" w:hAnsi="Times New Roman" w:cs="Times New Roman"/>
          <w:sz w:val="24"/>
          <w:szCs w:val="24"/>
          <w:lang w:val="en-US"/>
        </w:rPr>
        <w:t>The impact of the brand management system on brand performance in B-B and B-C environments.</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Industrial Marketing Management</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37</w:t>
      </w:r>
      <w:r w:rsidRPr="006E3D46">
        <w:rPr>
          <w:rFonts w:ascii="Times New Roman" w:hAnsi="Times New Roman" w:cs="Times New Roman"/>
          <w:sz w:val="24"/>
          <w:szCs w:val="24"/>
          <w:lang w:val="en-US"/>
        </w:rPr>
        <w:t>(1), 848-855.</w:t>
      </w:r>
    </w:p>
    <w:p w14:paraId="157781A2"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Liu, S. S., Luo, X., Shi, Y. (2002). Integrating customer orientation, corporate entrepreneurship, and learning orientation in organizations-in-transition: An empirical study. </w:t>
      </w:r>
      <w:proofErr w:type="gramStart"/>
      <w:r w:rsidRPr="006E3D46">
        <w:rPr>
          <w:rFonts w:ascii="Times New Roman" w:hAnsi="Times New Roman" w:cs="Times New Roman"/>
          <w:i/>
          <w:sz w:val="24"/>
          <w:szCs w:val="24"/>
          <w:lang w:val="en-US"/>
        </w:rPr>
        <w:t>International Journal of Research in Marketing</w:t>
      </w:r>
      <w:r w:rsidRPr="006E3D46">
        <w:rPr>
          <w:rFonts w:ascii="Times New Roman" w:hAnsi="Times New Roman" w:cs="Times New Roman"/>
          <w:sz w:val="24"/>
          <w:szCs w:val="24"/>
          <w:lang w:val="en-US"/>
        </w:rPr>
        <w:t>.</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19</w:t>
      </w:r>
      <w:r w:rsidRPr="006E3D46">
        <w:rPr>
          <w:rFonts w:ascii="Times New Roman" w:hAnsi="Times New Roman" w:cs="Times New Roman"/>
          <w:sz w:val="24"/>
          <w:szCs w:val="24"/>
          <w:lang w:val="en-US"/>
        </w:rPr>
        <w:t>(4): 367-382.</w:t>
      </w:r>
    </w:p>
    <w:p w14:paraId="498479E0"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Lu, Y., Zhou, L., </w:t>
      </w:r>
      <w:proofErr w:type="spellStart"/>
      <w:r w:rsidRPr="006E3D46">
        <w:rPr>
          <w:rFonts w:ascii="Times New Roman" w:hAnsi="Times New Roman" w:cs="Times New Roman"/>
          <w:sz w:val="24"/>
          <w:szCs w:val="24"/>
          <w:lang w:val="en-US"/>
        </w:rPr>
        <w:t>Bruton</w:t>
      </w:r>
      <w:proofErr w:type="spellEnd"/>
      <w:r w:rsidRPr="006E3D46">
        <w:rPr>
          <w:rFonts w:ascii="Times New Roman" w:hAnsi="Times New Roman" w:cs="Times New Roman"/>
          <w:sz w:val="24"/>
          <w:szCs w:val="24"/>
          <w:lang w:val="en-US"/>
        </w:rPr>
        <w:t xml:space="preserve">, G., &amp; Li, W. (2010). </w:t>
      </w:r>
      <w:proofErr w:type="gramStart"/>
      <w:r w:rsidRPr="006E3D46">
        <w:rPr>
          <w:rFonts w:ascii="Times New Roman" w:hAnsi="Times New Roman" w:cs="Times New Roman"/>
          <w:sz w:val="24"/>
          <w:szCs w:val="24"/>
          <w:lang w:val="en-US"/>
        </w:rPr>
        <w:t>Capabilities as a mediator linking resources and the international performance of entrepreneurial firms in an emerging economy.</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Journal of International Business Studies</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41</w:t>
      </w:r>
      <w:r w:rsidRPr="006E3D46">
        <w:rPr>
          <w:rFonts w:ascii="Times New Roman" w:hAnsi="Times New Roman" w:cs="Times New Roman"/>
          <w:sz w:val="24"/>
          <w:szCs w:val="24"/>
          <w:lang w:val="en-US"/>
        </w:rPr>
        <w:t>(3), 419-436.</w:t>
      </w:r>
    </w:p>
    <w:p w14:paraId="32C3CF09" w14:textId="77777777" w:rsidR="005A457E" w:rsidRPr="006E3D46" w:rsidRDefault="005A457E" w:rsidP="00E0022A">
      <w:pPr>
        <w:spacing w:after="0" w:line="360" w:lineRule="auto"/>
        <w:ind w:left="709" w:hanging="709"/>
        <w:rPr>
          <w:rFonts w:ascii="Times New Roman" w:hAnsi="Times New Roman" w:cs="Times New Roman"/>
          <w:bCs/>
          <w:sz w:val="24"/>
          <w:szCs w:val="24"/>
          <w:lang w:val="en-US"/>
        </w:rPr>
      </w:pPr>
      <w:proofErr w:type="gramStart"/>
      <w:r w:rsidRPr="006E3D46">
        <w:rPr>
          <w:rFonts w:ascii="Times New Roman" w:hAnsi="Times New Roman" w:cs="Times New Roman"/>
          <w:sz w:val="24"/>
          <w:szCs w:val="24"/>
          <w:lang w:val="en-US"/>
        </w:rPr>
        <w:t>Marvel, M. R., &amp; Lumpkin, G. T. (2007).</w:t>
      </w:r>
      <w:proofErr w:type="gramEnd"/>
      <w:r w:rsidRPr="006E3D46">
        <w:rPr>
          <w:rFonts w:ascii="Times New Roman" w:hAnsi="Times New Roman" w:cs="Times New Roman"/>
          <w:sz w:val="24"/>
          <w:szCs w:val="24"/>
          <w:lang w:val="en-US"/>
        </w:rPr>
        <w:t xml:space="preserve"> </w:t>
      </w:r>
      <w:proofErr w:type="gramStart"/>
      <w:r w:rsidRPr="006E3D46">
        <w:rPr>
          <w:rFonts w:ascii="Times New Roman" w:hAnsi="Times New Roman" w:cs="Times New Roman"/>
          <w:bCs/>
          <w:sz w:val="24"/>
          <w:szCs w:val="24"/>
          <w:lang w:val="en-US"/>
        </w:rPr>
        <w:t>Technology entrepreneurs' human capital and its effects on innovation radicalness.</w:t>
      </w:r>
      <w:proofErr w:type="gramEnd"/>
      <w:r w:rsidRPr="006E3D46">
        <w:rPr>
          <w:rFonts w:ascii="Times New Roman" w:hAnsi="Times New Roman" w:cs="Times New Roman"/>
          <w:bCs/>
          <w:sz w:val="24"/>
          <w:szCs w:val="24"/>
          <w:lang w:val="en-US"/>
        </w:rPr>
        <w:t xml:space="preserve"> </w:t>
      </w:r>
      <w:r w:rsidRPr="006E3D46">
        <w:rPr>
          <w:rFonts w:ascii="Times New Roman" w:hAnsi="Times New Roman" w:cs="Times New Roman"/>
          <w:bCs/>
          <w:i/>
          <w:sz w:val="24"/>
          <w:szCs w:val="24"/>
          <w:lang w:val="en-US"/>
        </w:rPr>
        <w:t>Entrepreneurship Theory and Practice</w:t>
      </w:r>
      <w:r w:rsidRPr="006E3D46">
        <w:rPr>
          <w:rFonts w:ascii="Times New Roman" w:hAnsi="Times New Roman" w:cs="Times New Roman"/>
          <w:bCs/>
          <w:sz w:val="24"/>
          <w:szCs w:val="24"/>
          <w:lang w:val="en-US"/>
        </w:rPr>
        <w:t xml:space="preserve">, </w:t>
      </w:r>
      <w:r w:rsidRPr="006E3D46">
        <w:rPr>
          <w:rFonts w:ascii="Times New Roman" w:hAnsi="Times New Roman" w:cs="Times New Roman"/>
          <w:bCs/>
          <w:i/>
          <w:sz w:val="24"/>
          <w:szCs w:val="24"/>
          <w:lang w:val="en-US"/>
        </w:rPr>
        <w:t>31</w:t>
      </w:r>
      <w:r w:rsidRPr="006E3D46">
        <w:rPr>
          <w:rFonts w:ascii="Times New Roman" w:hAnsi="Times New Roman" w:cs="Times New Roman"/>
          <w:bCs/>
          <w:sz w:val="24"/>
          <w:szCs w:val="24"/>
          <w:lang w:val="en-US"/>
        </w:rPr>
        <w:t>(6), 807-828.</w:t>
      </w:r>
    </w:p>
    <w:p w14:paraId="19E4F360" w14:textId="75BF5027" w:rsidR="00A85AFC" w:rsidRDefault="00A85AFC" w:rsidP="00E0022A">
      <w:pPr>
        <w:spacing w:after="0" w:line="360" w:lineRule="auto"/>
        <w:ind w:left="709" w:hanging="709"/>
        <w:rPr>
          <w:rFonts w:ascii="Times New Roman" w:hAnsi="Times New Roman" w:cs="Times New Roman"/>
          <w:sz w:val="24"/>
          <w:szCs w:val="24"/>
          <w:lang w:val="en-US"/>
        </w:rPr>
      </w:pPr>
      <w:r w:rsidRPr="00A85AFC">
        <w:rPr>
          <w:rFonts w:ascii="Times New Roman" w:hAnsi="Times New Roman" w:cs="Times New Roman"/>
          <w:sz w:val="24"/>
          <w:szCs w:val="24"/>
          <w:lang w:val="en-US"/>
        </w:rPr>
        <w:t>Melewar, T.</w:t>
      </w:r>
      <w:r w:rsidR="00435284">
        <w:rPr>
          <w:rFonts w:ascii="Times New Roman" w:hAnsi="Times New Roman" w:cs="Times New Roman"/>
          <w:sz w:val="24"/>
          <w:szCs w:val="24"/>
          <w:lang w:val="en-US"/>
        </w:rPr>
        <w:t xml:space="preserve">C. </w:t>
      </w:r>
      <w:r w:rsidR="00111E5A">
        <w:rPr>
          <w:rFonts w:ascii="Times New Roman" w:hAnsi="Times New Roman" w:cs="Times New Roman"/>
          <w:sz w:val="24"/>
          <w:szCs w:val="24"/>
          <w:lang w:val="en-US"/>
        </w:rPr>
        <w:t>&amp;</w:t>
      </w:r>
      <w:r w:rsidR="00435284">
        <w:rPr>
          <w:rFonts w:ascii="Times New Roman" w:hAnsi="Times New Roman" w:cs="Times New Roman"/>
          <w:sz w:val="24"/>
          <w:szCs w:val="24"/>
          <w:lang w:val="en-US"/>
        </w:rPr>
        <w:t xml:space="preserve"> Nguyen, B. (2015). </w:t>
      </w:r>
      <w:proofErr w:type="gramStart"/>
      <w:r w:rsidR="00435284">
        <w:rPr>
          <w:rFonts w:ascii="Times New Roman" w:hAnsi="Times New Roman" w:cs="Times New Roman"/>
          <w:sz w:val="24"/>
          <w:szCs w:val="24"/>
          <w:lang w:val="en-US"/>
        </w:rPr>
        <w:t>Five areas to advance branding theory and p</w:t>
      </w:r>
      <w:r w:rsidRPr="00A85AFC">
        <w:rPr>
          <w:rFonts w:ascii="Times New Roman" w:hAnsi="Times New Roman" w:cs="Times New Roman"/>
          <w:sz w:val="24"/>
          <w:szCs w:val="24"/>
          <w:lang w:val="en-US"/>
        </w:rPr>
        <w:t>ractice.</w:t>
      </w:r>
      <w:proofErr w:type="gramEnd"/>
      <w:r w:rsidRPr="00A85AFC">
        <w:rPr>
          <w:rFonts w:ascii="Times New Roman" w:hAnsi="Times New Roman" w:cs="Times New Roman"/>
          <w:sz w:val="24"/>
          <w:szCs w:val="24"/>
          <w:lang w:val="en-US"/>
        </w:rPr>
        <w:t xml:space="preserve"> </w:t>
      </w:r>
      <w:r w:rsidRPr="00A85AFC">
        <w:rPr>
          <w:rFonts w:ascii="Times New Roman" w:hAnsi="Times New Roman" w:cs="Times New Roman"/>
          <w:i/>
          <w:sz w:val="24"/>
          <w:szCs w:val="24"/>
          <w:lang w:val="en-US"/>
        </w:rPr>
        <w:t>Journal of Brand Management, 21</w:t>
      </w:r>
      <w:r w:rsidRPr="00A85AFC">
        <w:rPr>
          <w:rFonts w:ascii="Times New Roman" w:hAnsi="Times New Roman" w:cs="Times New Roman"/>
          <w:sz w:val="24"/>
          <w:szCs w:val="24"/>
          <w:lang w:val="en-US"/>
        </w:rPr>
        <w:t>(9), 758-769.</w:t>
      </w:r>
    </w:p>
    <w:p w14:paraId="65A165C2" w14:textId="7F595D0C"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spellStart"/>
      <w:proofErr w:type="gramStart"/>
      <w:r w:rsidRPr="006E3D46">
        <w:rPr>
          <w:rFonts w:ascii="Times New Roman" w:hAnsi="Times New Roman" w:cs="Times New Roman"/>
          <w:sz w:val="24"/>
          <w:szCs w:val="24"/>
          <w:lang w:val="en-US"/>
        </w:rPr>
        <w:t>Mudambi</w:t>
      </w:r>
      <w:proofErr w:type="spellEnd"/>
      <w:r w:rsidRPr="006E3D46">
        <w:rPr>
          <w:rFonts w:ascii="Times New Roman" w:hAnsi="Times New Roman" w:cs="Times New Roman"/>
          <w:sz w:val="24"/>
          <w:szCs w:val="24"/>
          <w:lang w:val="en-US"/>
        </w:rPr>
        <w:t>, S. M., Doyle, P., &amp; Wong, V. (1997).</w:t>
      </w:r>
      <w:proofErr w:type="gramEnd"/>
      <w:r w:rsidRPr="006E3D46">
        <w:rPr>
          <w:rFonts w:ascii="Times New Roman" w:hAnsi="Times New Roman" w:cs="Times New Roman"/>
          <w:sz w:val="24"/>
          <w:szCs w:val="24"/>
          <w:lang w:val="en-US"/>
        </w:rPr>
        <w:t xml:space="preserve"> </w:t>
      </w:r>
      <w:proofErr w:type="gramStart"/>
      <w:r w:rsidRPr="006E3D46">
        <w:rPr>
          <w:rFonts w:ascii="Times New Roman" w:hAnsi="Times New Roman" w:cs="Times New Roman"/>
          <w:sz w:val="24"/>
          <w:szCs w:val="24"/>
          <w:lang w:val="en-US"/>
        </w:rPr>
        <w:t>An exploration of branding in industrial markets.</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Industrial Marketing Management</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26</w:t>
      </w:r>
      <w:r w:rsidRPr="006E3D46">
        <w:rPr>
          <w:rFonts w:ascii="Times New Roman" w:hAnsi="Times New Roman" w:cs="Times New Roman"/>
          <w:sz w:val="24"/>
          <w:szCs w:val="24"/>
          <w:lang w:val="en-US"/>
        </w:rPr>
        <w:t>(5), 433-446.</w:t>
      </w:r>
    </w:p>
    <w:p w14:paraId="7BC9B1B1"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Murray, J. Y., </w:t>
      </w:r>
      <w:proofErr w:type="gramStart"/>
      <w:r w:rsidRPr="006E3D46">
        <w:rPr>
          <w:rFonts w:ascii="Times New Roman" w:hAnsi="Times New Roman" w:cs="Times New Roman"/>
          <w:sz w:val="24"/>
          <w:szCs w:val="24"/>
          <w:lang w:val="en-US"/>
        </w:rPr>
        <w:t>Gao</w:t>
      </w:r>
      <w:proofErr w:type="gramEnd"/>
      <w:r w:rsidRPr="006E3D46">
        <w:rPr>
          <w:rFonts w:ascii="Times New Roman" w:hAnsi="Times New Roman" w:cs="Times New Roman"/>
          <w:sz w:val="24"/>
          <w:szCs w:val="24"/>
          <w:lang w:val="en-US"/>
        </w:rPr>
        <w:t xml:space="preserve">, G. Y., </w:t>
      </w:r>
      <w:proofErr w:type="spellStart"/>
      <w:r w:rsidRPr="006E3D46">
        <w:rPr>
          <w:rFonts w:ascii="Times New Roman" w:hAnsi="Times New Roman" w:cs="Times New Roman"/>
          <w:sz w:val="24"/>
          <w:szCs w:val="24"/>
          <w:lang w:val="en-US"/>
        </w:rPr>
        <w:t>Kotabe</w:t>
      </w:r>
      <w:proofErr w:type="spellEnd"/>
      <w:r w:rsidRPr="006E3D46">
        <w:rPr>
          <w:rFonts w:ascii="Times New Roman" w:hAnsi="Times New Roman" w:cs="Times New Roman"/>
          <w:sz w:val="24"/>
          <w:szCs w:val="24"/>
          <w:lang w:val="en-US"/>
        </w:rPr>
        <w:t xml:space="preserve">, M., &amp; Zhou, N. (2007). Assessing measurement invariance of export market orientation: A study of Chinese and non-Chinese firms in China. </w:t>
      </w:r>
      <w:r w:rsidRPr="006E3D46">
        <w:rPr>
          <w:rFonts w:ascii="Times New Roman" w:hAnsi="Times New Roman" w:cs="Times New Roman"/>
          <w:i/>
          <w:sz w:val="24"/>
          <w:szCs w:val="24"/>
          <w:lang w:val="en-US"/>
        </w:rPr>
        <w:t>Journal of International Marketing</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15</w:t>
      </w:r>
      <w:r w:rsidRPr="006E3D46">
        <w:rPr>
          <w:rFonts w:ascii="Times New Roman" w:hAnsi="Times New Roman" w:cs="Times New Roman"/>
          <w:sz w:val="24"/>
          <w:szCs w:val="24"/>
          <w:lang w:val="en-US"/>
        </w:rPr>
        <w:t>(4), 41-62.</w:t>
      </w:r>
    </w:p>
    <w:p w14:paraId="7F8560E1"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spellStart"/>
      <w:proofErr w:type="gramStart"/>
      <w:r w:rsidRPr="006E3D46">
        <w:rPr>
          <w:rFonts w:ascii="Times New Roman" w:hAnsi="Times New Roman" w:cs="Times New Roman"/>
          <w:sz w:val="24"/>
          <w:szCs w:val="24"/>
          <w:lang w:val="en-US"/>
        </w:rPr>
        <w:t>Narver</w:t>
      </w:r>
      <w:proofErr w:type="spellEnd"/>
      <w:r w:rsidRPr="006E3D46">
        <w:rPr>
          <w:rFonts w:ascii="Times New Roman" w:hAnsi="Times New Roman" w:cs="Times New Roman"/>
          <w:sz w:val="24"/>
          <w:szCs w:val="24"/>
          <w:lang w:val="en-US"/>
        </w:rPr>
        <w:t>, J. C., &amp; Slater, S. F. (1990).</w:t>
      </w:r>
      <w:proofErr w:type="gramEnd"/>
      <w:r w:rsidRPr="006E3D46">
        <w:rPr>
          <w:rFonts w:ascii="Times New Roman" w:hAnsi="Times New Roman" w:cs="Times New Roman"/>
          <w:sz w:val="24"/>
          <w:szCs w:val="24"/>
          <w:lang w:val="en-US"/>
        </w:rPr>
        <w:t xml:space="preserve"> </w:t>
      </w:r>
      <w:proofErr w:type="gramStart"/>
      <w:r w:rsidRPr="006E3D46">
        <w:rPr>
          <w:rFonts w:ascii="Times New Roman" w:hAnsi="Times New Roman" w:cs="Times New Roman"/>
          <w:sz w:val="24"/>
          <w:szCs w:val="24"/>
          <w:lang w:val="en-US"/>
        </w:rPr>
        <w:t>The effect of a market orientation on business profitability.</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Journal of Marketing</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54</w:t>
      </w:r>
      <w:r w:rsidRPr="006E3D46">
        <w:rPr>
          <w:rFonts w:ascii="Times New Roman" w:hAnsi="Times New Roman" w:cs="Times New Roman"/>
          <w:sz w:val="24"/>
          <w:szCs w:val="24"/>
          <w:lang w:val="en-US"/>
        </w:rPr>
        <w:t>(4), 20-35.</w:t>
      </w:r>
    </w:p>
    <w:p w14:paraId="3AE28D14" w14:textId="77777777" w:rsidR="005A457E" w:rsidRPr="006E3D46" w:rsidRDefault="005A457E" w:rsidP="00E0022A">
      <w:pPr>
        <w:autoSpaceDE w:val="0"/>
        <w:autoSpaceDN w:val="0"/>
        <w:adjustRightInd w:val="0"/>
        <w:spacing w:after="0" w:line="360" w:lineRule="auto"/>
        <w:ind w:left="709" w:hanging="709"/>
        <w:rPr>
          <w:rFonts w:ascii="Times New Roman" w:hAnsi="Times New Roman" w:cs="Times New Roman"/>
          <w:bCs/>
          <w:sz w:val="24"/>
          <w:szCs w:val="24"/>
          <w:lang w:val="en-US"/>
        </w:rPr>
      </w:pPr>
      <w:proofErr w:type="spellStart"/>
      <w:proofErr w:type="gramStart"/>
      <w:r w:rsidRPr="006E3D46">
        <w:rPr>
          <w:rFonts w:ascii="Times New Roman" w:hAnsi="Times New Roman" w:cs="Times New Roman"/>
          <w:sz w:val="24"/>
          <w:szCs w:val="24"/>
          <w:lang w:val="en-US"/>
        </w:rPr>
        <w:lastRenderedPageBreak/>
        <w:t>Narver</w:t>
      </w:r>
      <w:proofErr w:type="spellEnd"/>
      <w:r w:rsidRPr="006E3D46">
        <w:rPr>
          <w:rFonts w:ascii="Times New Roman" w:hAnsi="Times New Roman" w:cs="Times New Roman"/>
          <w:sz w:val="24"/>
          <w:szCs w:val="24"/>
          <w:lang w:val="en-US"/>
        </w:rPr>
        <w:t xml:space="preserve">, J. C., Slater, S. F., &amp; </w:t>
      </w:r>
      <w:proofErr w:type="spellStart"/>
      <w:r w:rsidRPr="006E3D46">
        <w:rPr>
          <w:rFonts w:ascii="Times New Roman" w:hAnsi="Times New Roman" w:cs="Times New Roman"/>
          <w:sz w:val="24"/>
          <w:szCs w:val="24"/>
          <w:lang w:val="en-US"/>
        </w:rPr>
        <w:t>MacLachlan</w:t>
      </w:r>
      <w:proofErr w:type="spellEnd"/>
      <w:r w:rsidRPr="006E3D46">
        <w:rPr>
          <w:rFonts w:ascii="Times New Roman" w:hAnsi="Times New Roman" w:cs="Times New Roman"/>
          <w:sz w:val="24"/>
          <w:szCs w:val="24"/>
          <w:lang w:val="en-US"/>
        </w:rPr>
        <w:t>, D. L. (2004).</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bCs/>
          <w:sz w:val="24"/>
          <w:szCs w:val="24"/>
          <w:lang w:val="en-US"/>
        </w:rPr>
        <w:t xml:space="preserve">Responsive and proactive market orientation and new-product success. </w:t>
      </w:r>
      <w:r w:rsidRPr="006E3D46">
        <w:rPr>
          <w:rFonts w:ascii="Times New Roman" w:hAnsi="Times New Roman" w:cs="Times New Roman"/>
          <w:bCs/>
          <w:i/>
          <w:sz w:val="24"/>
          <w:szCs w:val="24"/>
          <w:lang w:val="en-US"/>
        </w:rPr>
        <w:t>Journal of Product Innovation Management</w:t>
      </w:r>
      <w:r w:rsidRPr="006E3D46">
        <w:rPr>
          <w:rFonts w:ascii="Times New Roman" w:hAnsi="Times New Roman" w:cs="Times New Roman"/>
          <w:bCs/>
          <w:sz w:val="24"/>
          <w:szCs w:val="24"/>
          <w:lang w:val="en-US"/>
        </w:rPr>
        <w:t xml:space="preserve">, </w:t>
      </w:r>
      <w:r w:rsidRPr="006E3D46">
        <w:rPr>
          <w:rFonts w:ascii="Times New Roman" w:hAnsi="Times New Roman" w:cs="Times New Roman"/>
          <w:bCs/>
          <w:i/>
          <w:sz w:val="24"/>
          <w:szCs w:val="24"/>
          <w:lang w:val="en-US"/>
        </w:rPr>
        <w:t>21</w:t>
      </w:r>
      <w:r w:rsidRPr="006E3D46">
        <w:rPr>
          <w:rFonts w:ascii="Times New Roman" w:hAnsi="Times New Roman" w:cs="Times New Roman"/>
          <w:bCs/>
          <w:sz w:val="24"/>
          <w:szCs w:val="24"/>
          <w:lang w:val="en-US"/>
        </w:rPr>
        <w:t>(5), 334-347.</w:t>
      </w:r>
    </w:p>
    <w:p w14:paraId="320984E8" w14:textId="77777777" w:rsidR="002E49EC" w:rsidRPr="006E3D46" w:rsidRDefault="005A457E" w:rsidP="00E0022A">
      <w:pPr>
        <w:spacing w:after="0" w:line="360" w:lineRule="auto"/>
        <w:ind w:left="709" w:hanging="709"/>
        <w:rPr>
          <w:rFonts w:ascii="Times New Roman" w:hAnsi="Times New Roman" w:cs="Times New Roman"/>
          <w:sz w:val="24"/>
          <w:szCs w:val="24"/>
          <w:lang w:val="en-US"/>
        </w:rPr>
      </w:pPr>
      <w:proofErr w:type="spellStart"/>
      <w:proofErr w:type="gramStart"/>
      <w:r w:rsidRPr="006E3D46">
        <w:rPr>
          <w:rFonts w:ascii="Times New Roman" w:hAnsi="Times New Roman" w:cs="Times New Roman"/>
          <w:sz w:val="24"/>
          <w:szCs w:val="24"/>
          <w:lang w:val="en-US"/>
        </w:rPr>
        <w:t>Nasution</w:t>
      </w:r>
      <w:proofErr w:type="spellEnd"/>
      <w:r w:rsidRPr="006E3D46">
        <w:rPr>
          <w:rFonts w:ascii="Times New Roman" w:hAnsi="Times New Roman" w:cs="Times New Roman"/>
          <w:sz w:val="24"/>
          <w:szCs w:val="24"/>
          <w:lang w:val="en-US"/>
        </w:rPr>
        <w:t xml:space="preserve">, H. N., </w:t>
      </w:r>
      <w:proofErr w:type="spellStart"/>
      <w:r w:rsidRPr="006E3D46">
        <w:rPr>
          <w:rFonts w:ascii="Times New Roman" w:hAnsi="Times New Roman" w:cs="Times New Roman"/>
          <w:sz w:val="24"/>
          <w:szCs w:val="24"/>
          <w:lang w:val="en-US"/>
        </w:rPr>
        <w:t>Mavondo</w:t>
      </w:r>
      <w:proofErr w:type="spellEnd"/>
      <w:r w:rsidRPr="006E3D46">
        <w:rPr>
          <w:rFonts w:ascii="Times New Roman" w:hAnsi="Times New Roman" w:cs="Times New Roman"/>
          <w:sz w:val="24"/>
          <w:szCs w:val="24"/>
          <w:lang w:val="en-US"/>
        </w:rPr>
        <w:t xml:space="preserve">, F. T., </w:t>
      </w:r>
      <w:proofErr w:type="spellStart"/>
      <w:r w:rsidRPr="006E3D46">
        <w:rPr>
          <w:rFonts w:ascii="Times New Roman" w:hAnsi="Times New Roman" w:cs="Times New Roman"/>
          <w:sz w:val="24"/>
          <w:szCs w:val="24"/>
          <w:lang w:val="en-US"/>
        </w:rPr>
        <w:t>Matanda</w:t>
      </w:r>
      <w:proofErr w:type="spellEnd"/>
      <w:r w:rsidRPr="006E3D46">
        <w:rPr>
          <w:rFonts w:ascii="Times New Roman" w:hAnsi="Times New Roman" w:cs="Times New Roman"/>
          <w:sz w:val="24"/>
          <w:szCs w:val="24"/>
          <w:lang w:val="en-US"/>
        </w:rPr>
        <w:t xml:space="preserve">, M. J., &amp; </w:t>
      </w:r>
      <w:proofErr w:type="spellStart"/>
      <w:r w:rsidRPr="006E3D46">
        <w:rPr>
          <w:rFonts w:ascii="Times New Roman" w:hAnsi="Times New Roman" w:cs="Times New Roman"/>
          <w:sz w:val="24"/>
          <w:szCs w:val="24"/>
          <w:lang w:val="en-US"/>
        </w:rPr>
        <w:t>Ndubisi</w:t>
      </w:r>
      <w:proofErr w:type="spellEnd"/>
      <w:r w:rsidRPr="006E3D46">
        <w:rPr>
          <w:rFonts w:ascii="Times New Roman" w:hAnsi="Times New Roman" w:cs="Times New Roman"/>
          <w:sz w:val="24"/>
          <w:szCs w:val="24"/>
          <w:lang w:val="en-US"/>
        </w:rPr>
        <w:t>, N. O. (2011).</w:t>
      </w:r>
      <w:proofErr w:type="gramEnd"/>
      <w:r w:rsidRPr="006E3D46">
        <w:rPr>
          <w:rFonts w:ascii="Times New Roman" w:hAnsi="Times New Roman" w:cs="Times New Roman"/>
          <w:sz w:val="24"/>
          <w:szCs w:val="24"/>
          <w:lang w:val="en-US"/>
        </w:rPr>
        <w:t xml:space="preserve"> Entrepreneurship: its relationship with market orientation and learning orientation and as antecedents to innovation and customer value. </w:t>
      </w:r>
      <w:r w:rsidRPr="006E3D46">
        <w:rPr>
          <w:rFonts w:ascii="Times New Roman" w:hAnsi="Times New Roman" w:cs="Times New Roman"/>
          <w:i/>
          <w:sz w:val="24"/>
          <w:szCs w:val="24"/>
          <w:lang w:val="en-US"/>
        </w:rPr>
        <w:t>Industrial Marketing Management</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40</w:t>
      </w:r>
      <w:r w:rsidRPr="006E3D46">
        <w:rPr>
          <w:rFonts w:ascii="Times New Roman" w:hAnsi="Times New Roman" w:cs="Times New Roman"/>
          <w:sz w:val="24"/>
          <w:szCs w:val="24"/>
          <w:lang w:val="en-US"/>
        </w:rPr>
        <w:t>(3), 336-345.</w:t>
      </w:r>
    </w:p>
    <w:p w14:paraId="5D9D74F7" w14:textId="323C7C64" w:rsidR="002E49EC" w:rsidRPr="006E3D46" w:rsidRDefault="002E49EC"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rPr>
        <w:t>Ngo, L. V., &amp; O’Cass, A. (2013). Innovation and business success: The mediating role of customer participation. </w:t>
      </w:r>
      <w:r w:rsidRPr="006E3D46">
        <w:rPr>
          <w:rFonts w:ascii="Times New Roman" w:hAnsi="Times New Roman" w:cs="Times New Roman"/>
          <w:i/>
          <w:iCs/>
          <w:sz w:val="24"/>
          <w:szCs w:val="24"/>
        </w:rPr>
        <w:t>Journal of Business Research</w:t>
      </w:r>
      <w:r w:rsidRPr="006E3D46">
        <w:rPr>
          <w:rFonts w:ascii="Times New Roman" w:hAnsi="Times New Roman" w:cs="Times New Roman"/>
          <w:sz w:val="24"/>
          <w:szCs w:val="24"/>
        </w:rPr>
        <w:t>, </w:t>
      </w:r>
      <w:r w:rsidRPr="006E3D46">
        <w:rPr>
          <w:rFonts w:ascii="Times New Roman" w:hAnsi="Times New Roman" w:cs="Times New Roman"/>
          <w:i/>
          <w:iCs/>
          <w:sz w:val="24"/>
          <w:szCs w:val="24"/>
        </w:rPr>
        <w:t>66</w:t>
      </w:r>
      <w:r w:rsidRPr="006E3D46">
        <w:rPr>
          <w:rFonts w:ascii="Times New Roman" w:hAnsi="Times New Roman" w:cs="Times New Roman"/>
          <w:sz w:val="24"/>
          <w:szCs w:val="24"/>
        </w:rPr>
        <w:t>, 1134-1142. </w:t>
      </w:r>
    </w:p>
    <w:p w14:paraId="11398C96" w14:textId="77777777" w:rsidR="00FB789C" w:rsidRPr="006E3D46" w:rsidRDefault="00FB789C" w:rsidP="00E0022A">
      <w:pPr>
        <w:spacing w:after="0" w:line="360" w:lineRule="auto"/>
        <w:ind w:left="709" w:hanging="709"/>
        <w:rPr>
          <w:rFonts w:ascii="Times New Roman" w:hAnsi="Times New Roman" w:cs="Times New Roman"/>
          <w:sz w:val="24"/>
          <w:szCs w:val="24"/>
          <w:lang w:val="en-US"/>
        </w:rPr>
      </w:pPr>
      <w:proofErr w:type="gramStart"/>
      <w:r w:rsidRPr="006E3D46">
        <w:rPr>
          <w:rFonts w:ascii="Times New Roman" w:hAnsi="Times New Roman" w:cs="Times New Roman"/>
          <w:sz w:val="24"/>
          <w:szCs w:val="24"/>
          <w:lang w:val="en-US"/>
        </w:rPr>
        <w:t>Nguyen, B., Yu, X., Melewar, T.C., &amp; Chen, J. (2015).</w:t>
      </w:r>
      <w:proofErr w:type="gramEnd"/>
      <w:r w:rsidRPr="006E3D46">
        <w:rPr>
          <w:rFonts w:ascii="Times New Roman" w:hAnsi="Times New Roman" w:cs="Times New Roman"/>
          <w:sz w:val="24"/>
          <w:szCs w:val="24"/>
          <w:lang w:val="en-US"/>
        </w:rPr>
        <w:t xml:space="preserve"> Brand innovation and social media: Knowledge acquisition from social media, market orientation, and the moderating role of social media strategic capability, </w:t>
      </w:r>
      <w:r w:rsidRPr="006E3D46">
        <w:rPr>
          <w:rFonts w:ascii="Times New Roman" w:hAnsi="Times New Roman" w:cs="Times New Roman"/>
          <w:i/>
          <w:sz w:val="24"/>
          <w:szCs w:val="24"/>
          <w:lang w:val="en-US"/>
        </w:rPr>
        <w:t>Industrial Marketing Management,</w:t>
      </w:r>
      <w:r w:rsidRPr="006E3D46">
        <w:rPr>
          <w:rFonts w:ascii="Times New Roman" w:hAnsi="Times New Roman" w:cs="Times New Roman"/>
          <w:sz w:val="24"/>
          <w:szCs w:val="24"/>
          <w:lang w:val="en-US"/>
        </w:rPr>
        <w:t xml:space="preserve"> doi:10.1016/j.indmarman.2015.04.017. </w:t>
      </w:r>
    </w:p>
    <w:p w14:paraId="77DD8BB0" w14:textId="67D320E5"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spellStart"/>
      <w:r w:rsidRPr="006E3D46">
        <w:rPr>
          <w:rFonts w:ascii="Times New Roman" w:hAnsi="Times New Roman" w:cs="Times New Roman"/>
          <w:sz w:val="24"/>
          <w:szCs w:val="24"/>
          <w:lang w:val="en-US"/>
        </w:rPr>
        <w:t>O’Cass</w:t>
      </w:r>
      <w:proofErr w:type="spellEnd"/>
      <w:r w:rsidRPr="006E3D46">
        <w:rPr>
          <w:rFonts w:ascii="Times New Roman" w:hAnsi="Times New Roman" w:cs="Times New Roman"/>
          <w:sz w:val="24"/>
          <w:szCs w:val="24"/>
          <w:lang w:val="en-US"/>
        </w:rPr>
        <w:t xml:space="preserve"> A., &amp; Ngo, L.V. (2007). Balancing external adaptation and internal effectiveness: Achieving better brand performance. </w:t>
      </w:r>
      <w:r w:rsidRPr="006E3D46">
        <w:rPr>
          <w:rFonts w:ascii="Times New Roman" w:hAnsi="Times New Roman" w:cs="Times New Roman"/>
          <w:i/>
          <w:sz w:val="24"/>
          <w:szCs w:val="24"/>
          <w:lang w:val="en-US"/>
        </w:rPr>
        <w:t>Journal of Business Research</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60</w:t>
      </w:r>
      <w:r w:rsidRPr="006E3D46">
        <w:rPr>
          <w:rFonts w:ascii="Times New Roman" w:hAnsi="Times New Roman" w:cs="Times New Roman"/>
          <w:sz w:val="24"/>
          <w:szCs w:val="24"/>
          <w:lang w:val="en-US"/>
        </w:rPr>
        <w:t>(1), 11-20.</w:t>
      </w:r>
    </w:p>
    <w:p w14:paraId="4ADE444B" w14:textId="34DE5CBE"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spellStart"/>
      <w:r w:rsidRPr="006E3D46">
        <w:rPr>
          <w:rFonts w:ascii="Times New Roman" w:hAnsi="Times New Roman" w:cs="Times New Roman"/>
          <w:sz w:val="24"/>
          <w:szCs w:val="24"/>
          <w:lang w:val="en-US"/>
        </w:rPr>
        <w:t>Ramaswamy</w:t>
      </w:r>
      <w:proofErr w:type="spellEnd"/>
      <w:r w:rsidRPr="006E3D46">
        <w:rPr>
          <w:rFonts w:ascii="Times New Roman" w:hAnsi="Times New Roman" w:cs="Times New Roman"/>
          <w:sz w:val="24"/>
          <w:szCs w:val="24"/>
          <w:lang w:val="en-US"/>
        </w:rPr>
        <w:t xml:space="preserve">, K., </w:t>
      </w:r>
      <w:proofErr w:type="spellStart"/>
      <w:r w:rsidRPr="006E3D46">
        <w:rPr>
          <w:rFonts w:ascii="Times New Roman" w:hAnsi="Times New Roman" w:cs="Times New Roman"/>
          <w:sz w:val="24"/>
          <w:szCs w:val="24"/>
          <w:lang w:val="en-US"/>
        </w:rPr>
        <w:t>Kroeck</w:t>
      </w:r>
      <w:proofErr w:type="spellEnd"/>
      <w:r w:rsidRPr="006E3D46">
        <w:rPr>
          <w:rFonts w:ascii="Times New Roman" w:hAnsi="Times New Roman" w:cs="Times New Roman"/>
          <w:sz w:val="24"/>
          <w:szCs w:val="24"/>
          <w:lang w:val="en-US"/>
        </w:rPr>
        <w:t xml:space="preserve">, K., &amp; </w:t>
      </w:r>
      <w:proofErr w:type="spellStart"/>
      <w:r w:rsidRPr="006E3D46">
        <w:rPr>
          <w:rFonts w:ascii="Times New Roman" w:hAnsi="Times New Roman" w:cs="Times New Roman"/>
          <w:sz w:val="24"/>
          <w:szCs w:val="24"/>
          <w:lang w:val="en-US"/>
        </w:rPr>
        <w:t>Renforth</w:t>
      </w:r>
      <w:proofErr w:type="spellEnd"/>
      <w:r w:rsidRPr="006E3D46">
        <w:rPr>
          <w:rFonts w:ascii="Times New Roman" w:hAnsi="Times New Roman" w:cs="Times New Roman"/>
          <w:sz w:val="24"/>
          <w:szCs w:val="24"/>
          <w:lang w:val="en-US"/>
        </w:rPr>
        <w:t xml:space="preserve">, W. (1996). Measuring the degree of internationalization of a firm: a comment. </w:t>
      </w:r>
      <w:r w:rsidRPr="006E3D46">
        <w:rPr>
          <w:rFonts w:ascii="Times New Roman" w:hAnsi="Times New Roman" w:cs="Times New Roman"/>
          <w:i/>
          <w:sz w:val="24"/>
          <w:szCs w:val="24"/>
          <w:lang w:val="en-US"/>
        </w:rPr>
        <w:t>Journal of International Business Studies</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27</w:t>
      </w:r>
      <w:r w:rsidRPr="006E3D46">
        <w:rPr>
          <w:rFonts w:ascii="Times New Roman" w:hAnsi="Times New Roman" w:cs="Times New Roman"/>
          <w:sz w:val="24"/>
          <w:szCs w:val="24"/>
          <w:lang w:val="en-US"/>
        </w:rPr>
        <w:t>(1), 167-177.</w:t>
      </w:r>
    </w:p>
    <w:p w14:paraId="4BEEC816"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gramStart"/>
      <w:r w:rsidRPr="006E3D46">
        <w:rPr>
          <w:rFonts w:ascii="Times New Roman" w:hAnsi="Times New Roman" w:cs="Times New Roman"/>
          <w:sz w:val="24"/>
          <w:szCs w:val="24"/>
          <w:lang w:val="en-US"/>
        </w:rPr>
        <w:t xml:space="preserve">Rodriguez Cano, C., </w:t>
      </w:r>
      <w:proofErr w:type="spellStart"/>
      <w:r w:rsidRPr="006E3D46">
        <w:rPr>
          <w:rFonts w:ascii="Times New Roman" w:hAnsi="Times New Roman" w:cs="Times New Roman"/>
          <w:sz w:val="24"/>
          <w:szCs w:val="24"/>
          <w:lang w:val="en-US"/>
        </w:rPr>
        <w:t>Carrillat</w:t>
      </w:r>
      <w:proofErr w:type="spellEnd"/>
      <w:r w:rsidRPr="006E3D46">
        <w:rPr>
          <w:rFonts w:ascii="Times New Roman" w:hAnsi="Times New Roman" w:cs="Times New Roman"/>
          <w:sz w:val="24"/>
          <w:szCs w:val="24"/>
          <w:lang w:val="en-US"/>
        </w:rPr>
        <w:t>, F. A., Jaramillo, F. (2004).</w:t>
      </w:r>
      <w:proofErr w:type="gramEnd"/>
      <w:r w:rsidRPr="006E3D46">
        <w:rPr>
          <w:rFonts w:ascii="Times New Roman" w:hAnsi="Times New Roman" w:cs="Times New Roman"/>
          <w:sz w:val="24"/>
          <w:szCs w:val="24"/>
          <w:lang w:val="en-US"/>
        </w:rPr>
        <w:t xml:space="preserve"> A meta-analysis of the relationship between market orientation and business performance: evidence from five continents. </w:t>
      </w:r>
      <w:r w:rsidRPr="006E3D46">
        <w:rPr>
          <w:rFonts w:ascii="Times New Roman" w:hAnsi="Times New Roman" w:cs="Times New Roman"/>
          <w:i/>
          <w:sz w:val="24"/>
          <w:szCs w:val="24"/>
          <w:lang w:val="en-US"/>
        </w:rPr>
        <w:t>International Journal of Research in Marketing</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21</w:t>
      </w:r>
      <w:r w:rsidRPr="006E3D46">
        <w:rPr>
          <w:rFonts w:ascii="Times New Roman" w:hAnsi="Times New Roman" w:cs="Times New Roman"/>
          <w:sz w:val="24"/>
          <w:szCs w:val="24"/>
          <w:lang w:val="en-US"/>
        </w:rPr>
        <w:t>(2), 179-200.</w:t>
      </w:r>
    </w:p>
    <w:p w14:paraId="6ADECC88" w14:textId="77777777" w:rsidR="00C13348" w:rsidRDefault="00C13348" w:rsidP="00E0022A">
      <w:pPr>
        <w:spacing w:after="0" w:line="360" w:lineRule="auto"/>
        <w:ind w:left="709" w:hanging="709"/>
        <w:rPr>
          <w:rFonts w:ascii="Times New Roman" w:hAnsi="Times New Roman" w:cs="Times New Roman"/>
          <w:sz w:val="24"/>
          <w:szCs w:val="24"/>
          <w:lang w:val="en-US"/>
        </w:rPr>
      </w:pPr>
      <w:r w:rsidRPr="00C13348">
        <w:rPr>
          <w:rFonts w:ascii="Times New Roman" w:hAnsi="Times New Roman" w:cs="Times New Roman"/>
          <w:sz w:val="24"/>
          <w:szCs w:val="24"/>
          <w:lang w:val="en-US"/>
        </w:rPr>
        <w:t xml:space="preserve">Sapienza, H.J., </w:t>
      </w:r>
      <w:proofErr w:type="spellStart"/>
      <w:r w:rsidRPr="00C13348">
        <w:rPr>
          <w:rFonts w:ascii="Times New Roman" w:hAnsi="Times New Roman" w:cs="Times New Roman"/>
          <w:sz w:val="24"/>
          <w:szCs w:val="24"/>
          <w:lang w:val="en-US"/>
        </w:rPr>
        <w:t>Clercq</w:t>
      </w:r>
      <w:proofErr w:type="spellEnd"/>
      <w:r w:rsidRPr="00C13348">
        <w:rPr>
          <w:rFonts w:ascii="Times New Roman" w:hAnsi="Times New Roman" w:cs="Times New Roman"/>
          <w:sz w:val="24"/>
          <w:szCs w:val="24"/>
          <w:lang w:val="en-US"/>
        </w:rPr>
        <w:t xml:space="preserve">, D.D., and Sandberg, W.R. (2005). </w:t>
      </w:r>
      <w:proofErr w:type="gramStart"/>
      <w:r w:rsidRPr="00C13348">
        <w:rPr>
          <w:rFonts w:ascii="Times New Roman" w:hAnsi="Times New Roman" w:cs="Times New Roman"/>
          <w:sz w:val="24"/>
          <w:szCs w:val="24"/>
          <w:lang w:val="en-US"/>
        </w:rPr>
        <w:t xml:space="preserve">Antecedents of international and domestic learning effort, </w:t>
      </w:r>
      <w:r w:rsidRPr="00C13348">
        <w:rPr>
          <w:rFonts w:ascii="Times New Roman" w:hAnsi="Times New Roman" w:cs="Times New Roman"/>
          <w:i/>
          <w:sz w:val="24"/>
          <w:szCs w:val="24"/>
          <w:lang w:val="en-US"/>
        </w:rPr>
        <w:t>Journal of Business Venturing, 20,</w:t>
      </w:r>
      <w:r w:rsidRPr="00C13348">
        <w:rPr>
          <w:rFonts w:ascii="Times New Roman" w:hAnsi="Times New Roman" w:cs="Times New Roman"/>
          <w:sz w:val="24"/>
          <w:szCs w:val="24"/>
          <w:lang w:val="en-US"/>
        </w:rPr>
        <w:t xml:space="preserve"> 437-457.</w:t>
      </w:r>
      <w:proofErr w:type="gramEnd"/>
    </w:p>
    <w:p w14:paraId="78AAB385" w14:textId="00597A04"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Sinkula, J. M., Baker, W. E., &amp; </w:t>
      </w:r>
      <w:proofErr w:type="spellStart"/>
      <w:r w:rsidRPr="006E3D46">
        <w:rPr>
          <w:rFonts w:ascii="Times New Roman" w:hAnsi="Times New Roman" w:cs="Times New Roman"/>
          <w:sz w:val="24"/>
          <w:szCs w:val="24"/>
          <w:lang w:val="en-US"/>
        </w:rPr>
        <w:t>Noordewier</w:t>
      </w:r>
      <w:proofErr w:type="spellEnd"/>
      <w:r w:rsidRPr="006E3D46">
        <w:rPr>
          <w:rFonts w:ascii="Times New Roman" w:hAnsi="Times New Roman" w:cs="Times New Roman"/>
          <w:sz w:val="24"/>
          <w:szCs w:val="24"/>
          <w:lang w:val="en-US"/>
        </w:rPr>
        <w:t>, T. (1997). A framework for market-based organizational learning: linking values, knowledge, and behavior.</w:t>
      </w:r>
      <w:r w:rsidRPr="006E3D46">
        <w:rPr>
          <w:rFonts w:ascii="Times New Roman" w:hAnsi="Times New Roman" w:cs="Times New Roman"/>
          <w:i/>
          <w:sz w:val="24"/>
          <w:szCs w:val="24"/>
          <w:lang w:val="en-US"/>
        </w:rPr>
        <w:t xml:space="preserve"> Journal of the Academy of Marketing Science</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25</w:t>
      </w:r>
      <w:r w:rsidRPr="006E3D46">
        <w:rPr>
          <w:rFonts w:ascii="Times New Roman" w:hAnsi="Times New Roman" w:cs="Times New Roman"/>
          <w:sz w:val="24"/>
          <w:szCs w:val="24"/>
          <w:lang w:val="en-US"/>
        </w:rPr>
        <w:t>(4), 305-318.</w:t>
      </w:r>
    </w:p>
    <w:p w14:paraId="47B5DAEB"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Slater, S. F., &amp; </w:t>
      </w:r>
      <w:proofErr w:type="spellStart"/>
      <w:r w:rsidRPr="006E3D46">
        <w:rPr>
          <w:rFonts w:ascii="Times New Roman" w:hAnsi="Times New Roman" w:cs="Times New Roman"/>
          <w:sz w:val="24"/>
          <w:szCs w:val="24"/>
          <w:lang w:val="en-US"/>
        </w:rPr>
        <w:t>Narver</w:t>
      </w:r>
      <w:proofErr w:type="spellEnd"/>
      <w:r w:rsidRPr="006E3D46">
        <w:rPr>
          <w:rFonts w:ascii="Times New Roman" w:hAnsi="Times New Roman" w:cs="Times New Roman"/>
          <w:sz w:val="24"/>
          <w:szCs w:val="24"/>
          <w:lang w:val="en-US"/>
        </w:rPr>
        <w:t xml:space="preserve">, J. C. (1995). </w:t>
      </w:r>
      <w:proofErr w:type="gramStart"/>
      <w:r w:rsidRPr="006E3D46">
        <w:rPr>
          <w:rFonts w:ascii="Times New Roman" w:hAnsi="Times New Roman" w:cs="Times New Roman"/>
          <w:sz w:val="24"/>
          <w:szCs w:val="24"/>
          <w:lang w:val="en-US"/>
        </w:rPr>
        <w:t>Market orientation and the learning organization.</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Journal of Marketing</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59</w:t>
      </w:r>
      <w:r w:rsidRPr="006E3D46">
        <w:rPr>
          <w:rFonts w:ascii="Times New Roman" w:hAnsi="Times New Roman" w:cs="Times New Roman"/>
          <w:sz w:val="24"/>
          <w:szCs w:val="24"/>
          <w:lang w:val="en-US"/>
        </w:rPr>
        <w:t>(3), 63-74.</w:t>
      </w:r>
    </w:p>
    <w:p w14:paraId="269C4EE7"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gramStart"/>
      <w:r w:rsidRPr="006E3D46">
        <w:rPr>
          <w:rFonts w:ascii="Times New Roman" w:hAnsi="Times New Roman" w:cs="Times New Roman"/>
          <w:sz w:val="24"/>
          <w:szCs w:val="24"/>
          <w:lang w:val="en-US"/>
        </w:rPr>
        <w:t xml:space="preserve">Slater, S., Olson, E. M., &amp; </w:t>
      </w:r>
      <w:proofErr w:type="spellStart"/>
      <w:r w:rsidRPr="006E3D46">
        <w:rPr>
          <w:rFonts w:ascii="Times New Roman" w:hAnsi="Times New Roman" w:cs="Times New Roman"/>
          <w:sz w:val="24"/>
          <w:szCs w:val="24"/>
          <w:lang w:val="en-US"/>
        </w:rPr>
        <w:t>Hult</w:t>
      </w:r>
      <w:proofErr w:type="spellEnd"/>
      <w:r w:rsidRPr="006E3D46">
        <w:rPr>
          <w:rFonts w:ascii="Times New Roman" w:hAnsi="Times New Roman" w:cs="Times New Roman"/>
          <w:sz w:val="24"/>
          <w:szCs w:val="24"/>
          <w:lang w:val="en-US"/>
        </w:rPr>
        <w:t>, G. T. M. (2006).</w:t>
      </w:r>
      <w:proofErr w:type="gramEnd"/>
      <w:r w:rsidRPr="006E3D46">
        <w:rPr>
          <w:rFonts w:ascii="Times New Roman" w:hAnsi="Times New Roman" w:cs="Times New Roman"/>
          <w:sz w:val="24"/>
          <w:szCs w:val="24"/>
          <w:lang w:val="en-US"/>
        </w:rPr>
        <w:t xml:space="preserve"> </w:t>
      </w:r>
      <w:proofErr w:type="gramStart"/>
      <w:r w:rsidRPr="006E3D46">
        <w:rPr>
          <w:rFonts w:ascii="Times New Roman" w:hAnsi="Times New Roman" w:cs="Times New Roman"/>
          <w:sz w:val="24"/>
          <w:szCs w:val="24"/>
          <w:lang w:val="en-US"/>
        </w:rPr>
        <w:t>The moderating influence of strategic orientation on the strategy formation capability-performance relationship.</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Strategic Management Journal</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27</w:t>
      </w:r>
      <w:r w:rsidRPr="006E3D46">
        <w:rPr>
          <w:rFonts w:ascii="Times New Roman" w:hAnsi="Times New Roman" w:cs="Times New Roman"/>
          <w:sz w:val="24"/>
          <w:szCs w:val="24"/>
          <w:lang w:val="en-US"/>
        </w:rPr>
        <w:t>(1), 1221-1231.</w:t>
      </w:r>
    </w:p>
    <w:p w14:paraId="558BAC1D"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Subramanian, R., &amp; </w:t>
      </w:r>
      <w:proofErr w:type="spellStart"/>
      <w:r w:rsidRPr="006E3D46">
        <w:rPr>
          <w:rFonts w:ascii="Times New Roman" w:hAnsi="Times New Roman" w:cs="Times New Roman"/>
          <w:sz w:val="24"/>
          <w:szCs w:val="24"/>
          <w:lang w:val="en-US"/>
        </w:rPr>
        <w:t>Gopalakrishna</w:t>
      </w:r>
      <w:proofErr w:type="spellEnd"/>
      <w:r w:rsidRPr="006E3D46">
        <w:rPr>
          <w:rFonts w:ascii="Times New Roman" w:hAnsi="Times New Roman" w:cs="Times New Roman"/>
          <w:sz w:val="24"/>
          <w:szCs w:val="24"/>
          <w:lang w:val="en-US"/>
        </w:rPr>
        <w:t xml:space="preserve">, P. (2001). </w:t>
      </w:r>
      <w:proofErr w:type="gramStart"/>
      <w:r w:rsidRPr="006E3D46">
        <w:rPr>
          <w:rFonts w:ascii="Times New Roman" w:hAnsi="Times New Roman" w:cs="Times New Roman"/>
          <w:sz w:val="24"/>
          <w:szCs w:val="24"/>
          <w:lang w:val="en-US"/>
        </w:rPr>
        <w:t>The market orientation-performance relationship in the context of a developing economy, an empirical analysis.</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Journal of Business Research</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53</w:t>
      </w:r>
      <w:r w:rsidRPr="006E3D46">
        <w:rPr>
          <w:rFonts w:ascii="Times New Roman" w:hAnsi="Times New Roman" w:cs="Times New Roman"/>
          <w:sz w:val="24"/>
          <w:szCs w:val="24"/>
          <w:lang w:val="en-US"/>
        </w:rPr>
        <w:t>(1), 1-13.</w:t>
      </w:r>
    </w:p>
    <w:p w14:paraId="44D1E68D" w14:textId="664A8A85" w:rsidR="0011232C" w:rsidRDefault="0011232C" w:rsidP="00E0022A">
      <w:pPr>
        <w:autoSpaceDE w:val="0"/>
        <w:autoSpaceDN w:val="0"/>
        <w:adjustRightInd w:val="0"/>
        <w:spacing w:after="0" w:line="360" w:lineRule="auto"/>
        <w:ind w:left="709" w:hanging="709"/>
        <w:rPr>
          <w:rFonts w:ascii="Times New Roman" w:hAnsi="Times New Roman"/>
          <w:sz w:val="24"/>
          <w:szCs w:val="24"/>
          <w:lang w:val="en-US"/>
        </w:rPr>
      </w:pPr>
      <w:r w:rsidRPr="0011232C">
        <w:rPr>
          <w:rFonts w:ascii="Times New Roman" w:hAnsi="Times New Roman"/>
          <w:sz w:val="24"/>
          <w:szCs w:val="24"/>
          <w:lang w:val="en-US"/>
        </w:rPr>
        <w:lastRenderedPageBreak/>
        <w:t>Sullivan, D., (1994). Measuring the degree of</w:t>
      </w:r>
      <w:r w:rsidR="00D1042F">
        <w:rPr>
          <w:rFonts w:ascii="Times New Roman" w:hAnsi="Times New Roman"/>
          <w:sz w:val="24"/>
          <w:szCs w:val="24"/>
          <w:lang w:val="en-US"/>
        </w:rPr>
        <w:t xml:space="preserve"> internationalization of a firm,</w:t>
      </w:r>
      <w:r w:rsidRPr="0011232C">
        <w:rPr>
          <w:rFonts w:ascii="Times New Roman" w:hAnsi="Times New Roman"/>
          <w:sz w:val="24"/>
          <w:szCs w:val="24"/>
          <w:lang w:val="en-US"/>
        </w:rPr>
        <w:t xml:space="preserve"> </w:t>
      </w:r>
      <w:r w:rsidRPr="0011232C">
        <w:rPr>
          <w:rFonts w:ascii="Times New Roman" w:hAnsi="Times New Roman"/>
          <w:i/>
          <w:sz w:val="24"/>
          <w:szCs w:val="24"/>
          <w:lang w:val="en-US"/>
        </w:rPr>
        <w:t>Journal of International Business Studies,</w:t>
      </w:r>
      <w:r w:rsidRPr="0011232C">
        <w:rPr>
          <w:rFonts w:ascii="Times New Roman" w:hAnsi="Times New Roman"/>
          <w:sz w:val="24"/>
          <w:szCs w:val="24"/>
          <w:lang w:val="en-US"/>
        </w:rPr>
        <w:t xml:space="preserve"> </w:t>
      </w:r>
      <w:r w:rsidRPr="00F71ADA">
        <w:rPr>
          <w:rFonts w:ascii="Times New Roman" w:hAnsi="Times New Roman"/>
          <w:i/>
          <w:sz w:val="24"/>
          <w:szCs w:val="24"/>
          <w:lang w:val="en-US"/>
        </w:rPr>
        <w:t>25</w:t>
      </w:r>
      <w:r w:rsidRPr="0011232C">
        <w:rPr>
          <w:rFonts w:ascii="Times New Roman" w:hAnsi="Times New Roman"/>
          <w:sz w:val="24"/>
          <w:szCs w:val="24"/>
          <w:lang w:val="en-US"/>
        </w:rPr>
        <w:t>(2), 325–342.</w:t>
      </w:r>
    </w:p>
    <w:p w14:paraId="6A56B737" w14:textId="438696C6" w:rsidR="005A457E" w:rsidRPr="006E3D46" w:rsidRDefault="005A457E" w:rsidP="00E0022A">
      <w:pPr>
        <w:autoSpaceDE w:val="0"/>
        <w:autoSpaceDN w:val="0"/>
        <w:adjustRightInd w:val="0"/>
        <w:spacing w:after="0" w:line="360" w:lineRule="auto"/>
        <w:ind w:left="709" w:hanging="709"/>
        <w:rPr>
          <w:rFonts w:ascii="Times New Roman" w:hAnsi="Times New Roman" w:cs="Times New Roman"/>
          <w:sz w:val="24"/>
          <w:szCs w:val="24"/>
          <w:lang w:val="en-US"/>
        </w:rPr>
      </w:pPr>
      <w:r w:rsidRPr="006E3D46">
        <w:rPr>
          <w:rFonts w:ascii="Times New Roman" w:hAnsi="Times New Roman"/>
          <w:sz w:val="24"/>
          <w:szCs w:val="24"/>
          <w:lang w:val="en-US"/>
        </w:rPr>
        <w:t>Tan, J.</w:t>
      </w:r>
      <w:r w:rsidRPr="006E3D46">
        <w:rPr>
          <w:rFonts w:ascii="Times New Roman" w:hAnsi="Times New Roman" w:hint="eastAsia"/>
          <w:sz w:val="24"/>
          <w:szCs w:val="24"/>
          <w:lang w:val="en-US"/>
        </w:rPr>
        <w:t xml:space="preserve"> </w:t>
      </w:r>
      <w:r w:rsidRPr="006E3D46">
        <w:rPr>
          <w:rFonts w:ascii="Times New Roman" w:hAnsi="Times New Roman"/>
          <w:sz w:val="24"/>
          <w:szCs w:val="24"/>
          <w:lang w:val="en-US"/>
        </w:rPr>
        <w:t xml:space="preserve">J. (2001). Innovation and </w:t>
      </w:r>
      <w:r w:rsidRPr="006E3D46">
        <w:rPr>
          <w:rFonts w:ascii="Times New Roman" w:hAnsi="Times New Roman" w:hint="eastAsia"/>
          <w:sz w:val="24"/>
          <w:szCs w:val="24"/>
          <w:lang w:val="en-US"/>
        </w:rPr>
        <w:t>r</w:t>
      </w:r>
      <w:r w:rsidRPr="006E3D46">
        <w:rPr>
          <w:rFonts w:ascii="Times New Roman" w:hAnsi="Times New Roman"/>
          <w:sz w:val="24"/>
          <w:szCs w:val="24"/>
          <w:lang w:val="en-US"/>
        </w:rPr>
        <w:t xml:space="preserve">isk-taking in </w:t>
      </w:r>
      <w:r w:rsidRPr="006E3D46">
        <w:rPr>
          <w:rFonts w:ascii="Times New Roman" w:hAnsi="Times New Roman" w:hint="eastAsia"/>
          <w:sz w:val="24"/>
          <w:szCs w:val="24"/>
          <w:lang w:val="en-US"/>
        </w:rPr>
        <w:t>a</w:t>
      </w:r>
      <w:r w:rsidRPr="006E3D46">
        <w:rPr>
          <w:rFonts w:ascii="Times New Roman" w:hAnsi="Times New Roman"/>
          <w:sz w:val="24"/>
          <w:szCs w:val="24"/>
          <w:lang w:val="en-US"/>
        </w:rPr>
        <w:t xml:space="preserve"> </w:t>
      </w:r>
      <w:r w:rsidRPr="006E3D46">
        <w:rPr>
          <w:rFonts w:ascii="Times New Roman" w:hAnsi="Times New Roman" w:hint="eastAsia"/>
          <w:sz w:val="24"/>
          <w:szCs w:val="24"/>
          <w:lang w:val="en-US"/>
        </w:rPr>
        <w:t>t</w:t>
      </w:r>
      <w:r w:rsidRPr="006E3D46">
        <w:rPr>
          <w:rFonts w:ascii="Times New Roman" w:hAnsi="Times New Roman"/>
          <w:sz w:val="24"/>
          <w:szCs w:val="24"/>
          <w:lang w:val="en-US"/>
        </w:rPr>
        <w:t xml:space="preserve">ransitional </w:t>
      </w:r>
      <w:r w:rsidRPr="006E3D46">
        <w:rPr>
          <w:rFonts w:ascii="Times New Roman" w:hAnsi="Times New Roman" w:hint="eastAsia"/>
          <w:sz w:val="24"/>
          <w:szCs w:val="24"/>
          <w:lang w:val="en-US"/>
        </w:rPr>
        <w:t>e</w:t>
      </w:r>
      <w:r w:rsidRPr="006E3D46">
        <w:rPr>
          <w:rFonts w:ascii="Times New Roman" w:hAnsi="Times New Roman"/>
          <w:sz w:val="24"/>
          <w:szCs w:val="24"/>
          <w:lang w:val="en-US"/>
        </w:rPr>
        <w:t xml:space="preserve">conomy: A </w:t>
      </w:r>
      <w:r w:rsidRPr="006E3D46">
        <w:rPr>
          <w:rFonts w:ascii="Times New Roman" w:hAnsi="Times New Roman" w:hint="eastAsia"/>
          <w:sz w:val="24"/>
          <w:szCs w:val="24"/>
          <w:lang w:val="en-US"/>
        </w:rPr>
        <w:t>c</w:t>
      </w:r>
      <w:r w:rsidRPr="006E3D46">
        <w:rPr>
          <w:rFonts w:ascii="Times New Roman" w:hAnsi="Times New Roman"/>
          <w:sz w:val="24"/>
          <w:szCs w:val="24"/>
          <w:lang w:val="en-US"/>
        </w:rPr>
        <w:t xml:space="preserve">omparative </w:t>
      </w:r>
      <w:r w:rsidRPr="006E3D46">
        <w:rPr>
          <w:rFonts w:ascii="Times New Roman" w:hAnsi="Times New Roman" w:hint="eastAsia"/>
          <w:sz w:val="24"/>
          <w:szCs w:val="24"/>
          <w:lang w:val="en-US"/>
        </w:rPr>
        <w:t>s</w:t>
      </w:r>
      <w:r w:rsidRPr="006E3D46">
        <w:rPr>
          <w:rFonts w:ascii="Times New Roman" w:hAnsi="Times New Roman"/>
          <w:sz w:val="24"/>
          <w:szCs w:val="24"/>
          <w:lang w:val="en-US"/>
        </w:rPr>
        <w:t xml:space="preserve">tudy of Chinese </w:t>
      </w:r>
      <w:r w:rsidRPr="006E3D46">
        <w:rPr>
          <w:rFonts w:ascii="Times New Roman" w:hAnsi="Times New Roman" w:hint="eastAsia"/>
          <w:sz w:val="24"/>
          <w:szCs w:val="24"/>
          <w:lang w:val="en-US"/>
        </w:rPr>
        <w:t>m</w:t>
      </w:r>
      <w:r w:rsidRPr="006E3D46">
        <w:rPr>
          <w:rFonts w:ascii="Times New Roman" w:hAnsi="Times New Roman"/>
          <w:sz w:val="24"/>
          <w:szCs w:val="24"/>
          <w:lang w:val="en-US"/>
        </w:rPr>
        <w:t xml:space="preserve">anagers and </w:t>
      </w:r>
      <w:r w:rsidRPr="006E3D46">
        <w:rPr>
          <w:rFonts w:ascii="Times New Roman" w:hAnsi="Times New Roman" w:hint="eastAsia"/>
          <w:sz w:val="24"/>
          <w:szCs w:val="24"/>
          <w:lang w:val="en-US"/>
        </w:rPr>
        <w:t>e</w:t>
      </w:r>
      <w:r w:rsidRPr="006E3D46">
        <w:rPr>
          <w:rFonts w:ascii="Times New Roman" w:hAnsi="Times New Roman"/>
          <w:sz w:val="24"/>
          <w:szCs w:val="24"/>
          <w:lang w:val="en-US"/>
        </w:rPr>
        <w:t>ntrepreneurs</w:t>
      </w:r>
      <w:r w:rsidRPr="006E3D46">
        <w:rPr>
          <w:rFonts w:ascii="Times New Roman" w:hAnsi="Times New Roman" w:hint="eastAsia"/>
          <w:sz w:val="24"/>
          <w:szCs w:val="24"/>
          <w:lang w:val="en-US"/>
        </w:rPr>
        <w:t>,</w:t>
      </w:r>
      <w:r w:rsidRPr="006E3D46">
        <w:rPr>
          <w:rFonts w:ascii="Times New Roman" w:hAnsi="Times New Roman"/>
          <w:sz w:val="24"/>
          <w:szCs w:val="24"/>
          <w:lang w:val="en-US"/>
        </w:rPr>
        <w:t xml:space="preserve"> </w:t>
      </w:r>
      <w:r w:rsidRPr="006E3D46">
        <w:rPr>
          <w:rFonts w:ascii="Times New Roman" w:hAnsi="Times New Roman"/>
          <w:i/>
          <w:sz w:val="24"/>
          <w:szCs w:val="24"/>
          <w:lang w:val="en-US"/>
        </w:rPr>
        <w:t>Journal of Business Venturing</w:t>
      </w:r>
      <w:r w:rsidRPr="006E3D46">
        <w:rPr>
          <w:rFonts w:ascii="Times New Roman" w:hAnsi="Times New Roman" w:hint="eastAsia"/>
          <w:sz w:val="24"/>
          <w:szCs w:val="24"/>
          <w:lang w:val="en-US"/>
        </w:rPr>
        <w:t xml:space="preserve">, </w:t>
      </w:r>
      <w:r w:rsidRPr="006E3D46">
        <w:rPr>
          <w:rFonts w:ascii="Times New Roman" w:hAnsi="Times New Roman"/>
          <w:i/>
          <w:sz w:val="24"/>
          <w:szCs w:val="24"/>
          <w:lang w:val="en-US"/>
        </w:rPr>
        <w:t>16</w:t>
      </w:r>
      <w:r w:rsidRPr="006E3D46">
        <w:rPr>
          <w:rFonts w:ascii="Times New Roman" w:hAnsi="Times New Roman" w:hint="eastAsia"/>
          <w:sz w:val="24"/>
          <w:szCs w:val="24"/>
          <w:lang w:val="en-US" w:eastAsia="zh-CN"/>
        </w:rPr>
        <w:t>(4)</w:t>
      </w:r>
      <w:r w:rsidRPr="006E3D46">
        <w:rPr>
          <w:rFonts w:ascii="Times New Roman" w:hAnsi="Times New Roman" w:hint="eastAsia"/>
          <w:sz w:val="24"/>
          <w:szCs w:val="24"/>
          <w:lang w:val="en-US"/>
        </w:rPr>
        <w:t>,</w:t>
      </w:r>
      <w:r w:rsidRPr="006E3D46">
        <w:rPr>
          <w:rFonts w:ascii="Times New Roman" w:hAnsi="Times New Roman"/>
          <w:sz w:val="24"/>
          <w:szCs w:val="24"/>
          <w:lang w:val="en-US"/>
        </w:rPr>
        <w:t xml:space="preserve"> 359-376.</w:t>
      </w:r>
    </w:p>
    <w:p w14:paraId="1F58F13B" w14:textId="5F45F638" w:rsidR="00247DC5" w:rsidRPr="006E3D46" w:rsidRDefault="00247DC5" w:rsidP="00E0022A">
      <w:pPr>
        <w:autoSpaceDE w:val="0"/>
        <w:autoSpaceDN w:val="0"/>
        <w:adjustRightInd w:val="0"/>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color w:val="262626"/>
          <w:sz w:val="24"/>
          <w:szCs w:val="24"/>
        </w:rPr>
        <w:t>Vargo, S.L., &amp; Lusch, R.F. (2004). Evolving to a new dominant logic for marketing, </w:t>
      </w:r>
      <w:r w:rsidRPr="006E3D46">
        <w:rPr>
          <w:rFonts w:ascii="Times New Roman" w:hAnsi="Times New Roman" w:cs="Times New Roman"/>
          <w:i/>
          <w:iCs/>
          <w:color w:val="262626"/>
          <w:sz w:val="24"/>
          <w:szCs w:val="24"/>
        </w:rPr>
        <w:t>Journal of Marketing</w:t>
      </w:r>
      <w:r w:rsidRPr="006E3D46">
        <w:rPr>
          <w:rFonts w:ascii="Times New Roman" w:hAnsi="Times New Roman" w:cs="Times New Roman"/>
          <w:color w:val="262626"/>
          <w:sz w:val="24"/>
          <w:szCs w:val="24"/>
        </w:rPr>
        <w:t>, </w:t>
      </w:r>
      <w:r w:rsidRPr="006E3D46">
        <w:rPr>
          <w:rFonts w:ascii="Times New Roman" w:hAnsi="Times New Roman" w:cs="Times New Roman"/>
          <w:i/>
          <w:iCs/>
          <w:color w:val="262626"/>
          <w:sz w:val="24"/>
          <w:szCs w:val="24"/>
        </w:rPr>
        <w:t>68</w:t>
      </w:r>
      <w:r w:rsidRPr="006E3D46">
        <w:rPr>
          <w:rFonts w:ascii="Times New Roman" w:hAnsi="Times New Roman" w:cs="Times New Roman"/>
          <w:color w:val="262626"/>
          <w:sz w:val="24"/>
          <w:szCs w:val="24"/>
        </w:rPr>
        <w:t>, 1-17. </w:t>
      </w:r>
    </w:p>
    <w:p w14:paraId="20B52559" w14:textId="77777777" w:rsidR="005A457E" w:rsidRPr="006E3D46" w:rsidRDefault="005A457E" w:rsidP="00E0022A">
      <w:pPr>
        <w:spacing w:after="0" w:line="360" w:lineRule="auto"/>
        <w:ind w:left="709" w:hanging="709"/>
        <w:rPr>
          <w:rFonts w:ascii="Times New Roman" w:hAnsi="Times New Roman" w:cs="Times New Roman"/>
          <w:sz w:val="24"/>
          <w:szCs w:val="24"/>
          <w:lang w:val="en-US"/>
        </w:rPr>
      </w:pPr>
      <w:proofErr w:type="gramStart"/>
      <w:r w:rsidRPr="006E3D46">
        <w:rPr>
          <w:rFonts w:ascii="Times New Roman" w:hAnsi="Times New Roman" w:cs="Times New Roman"/>
          <w:sz w:val="24"/>
          <w:szCs w:val="24"/>
          <w:lang w:val="en-US"/>
        </w:rPr>
        <w:t>Von Hippel, E., Susumu, O., &amp; Jong, J. P. J. (2011).</w:t>
      </w:r>
      <w:proofErr w:type="gramEnd"/>
      <w:r w:rsidRPr="006E3D46">
        <w:rPr>
          <w:rFonts w:ascii="Times New Roman" w:hAnsi="Times New Roman" w:cs="Times New Roman"/>
          <w:sz w:val="24"/>
          <w:szCs w:val="24"/>
          <w:lang w:val="en-US"/>
        </w:rPr>
        <w:t xml:space="preserve"> </w:t>
      </w:r>
      <w:proofErr w:type="gramStart"/>
      <w:r w:rsidRPr="006E3D46">
        <w:rPr>
          <w:rFonts w:ascii="Times New Roman" w:hAnsi="Times New Roman" w:cs="Times New Roman"/>
          <w:sz w:val="24"/>
          <w:szCs w:val="24"/>
          <w:lang w:val="en-US"/>
        </w:rPr>
        <w:t>The age of the consumer-innovator.</w:t>
      </w:r>
      <w:proofErr w:type="gramEnd"/>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MIT Sloan Management Review</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53</w:t>
      </w:r>
      <w:r w:rsidRPr="006E3D46">
        <w:rPr>
          <w:rFonts w:ascii="Times New Roman" w:hAnsi="Times New Roman" w:cs="Times New Roman"/>
          <w:sz w:val="24"/>
          <w:szCs w:val="24"/>
          <w:lang w:val="en-US"/>
        </w:rPr>
        <w:t>(1).</w:t>
      </w:r>
    </w:p>
    <w:p w14:paraId="46403A47" w14:textId="77777777" w:rsidR="00A10A16" w:rsidRPr="006E3D46" w:rsidRDefault="005A457E" w:rsidP="00E0022A">
      <w:pPr>
        <w:spacing w:after="0" w:line="360" w:lineRule="auto"/>
        <w:ind w:left="709" w:hanging="709"/>
        <w:rPr>
          <w:rFonts w:ascii="Times New Roman" w:hAnsi="Times New Roman" w:cs="Times New Roman"/>
          <w:sz w:val="24"/>
          <w:szCs w:val="24"/>
          <w:lang w:val="en-US"/>
        </w:rPr>
      </w:pPr>
      <w:proofErr w:type="spellStart"/>
      <w:r w:rsidRPr="006E3D46">
        <w:rPr>
          <w:rFonts w:ascii="Times New Roman" w:hAnsi="Times New Roman" w:cs="Times New Roman"/>
          <w:sz w:val="24"/>
          <w:szCs w:val="24"/>
          <w:lang w:val="en-US"/>
        </w:rPr>
        <w:t>Weerawardena</w:t>
      </w:r>
      <w:proofErr w:type="spellEnd"/>
      <w:r w:rsidRPr="006E3D46">
        <w:rPr>
          <w:rFonts w:ascii="Times New Roman" w:hAnsi="Times New Roman" w:cs="Times New Roman"/>
          <w:sz w:val="24"/>
          <w:szCs w:val="24"/>
          <w:lang w:val="en-US"/>
        </w:rPr>
        <w:t xml:space="preserve">, J., </w:t>
      </w:r>
      <w:proofErr w:type="spellStart"/>
      <w:r w:rsidRPr="006E3D46">
        <w:rPr>
          <w:rFonts w:ascii="Times New Roman" w:hAnsi="Times New Roman" w:cs="Times New Roman"/>
          <w:sz w:val="24"/>
          <w:szCs w:val="24"/>
          <w:lang w:val="en-US"/>
        </w:rPr>
        <w:t>O’Cass</w:t>
      </w:r>
      <w:proofErr w:type="spellEnd"/>
      <w:r w:rsidRPr="006E3D46">
        <w:rPr>
          <w:rFonts w:ascii="Times New Roman" w:hAnsi="Times New Roman" w:cs="Times New Roman"/>
          <w:sz w:val="24"/>
          <w:szCs w:val="24"/>
          <w:lang w:val="en-US"/>
        </w:rPr>
        <w:t xml:space="preserve">, A., &amp; Julian, C. (2006). Does industry matter? Examine the role of industry structure and organizational learning in innovation and brand performance. </w:t>
      </w:r>
      <w:r w:rsidRPr="006E3D46">
        <w:rPr>
          <w:rFonts w:ascii="Times New Roman" w:hAnsi="Times New Roman" w:cs="Times New Roman"/>
          <w:i/>
          <w:sz w:val="24"/>
          <w:szCs w:val="24"/>
          <w:lang w:val="en-US"/>
        </w:rPr>
        <w:t>Journal of Business Research</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59</w:t>
      </w:r>
      <w:r w:rsidRPr="006E3D46">
        <w:rPr>
          <w:rFonts w:ascii="Times New Roman" w:hAnsi="Times New Roman" w:cs="Times New Roman"/>
          <w:sz w:val="24"/>
          <w:szCs w:val="24"/>
          <w:lang w:val="en-US"/>
        </w:rPr>
        <w:t>(1), 37-45.</w:t>
      </w:r>
    </w:p>
    <w:p w14:paraId="0FD1B7FC" w14:textId="0BF6BE83" w:rsidR="00A10A16" w:rsidRPr="006E3D46" w:rsidRDefault="00A10A16"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color w:val="262626"/>
          <w:sz w:val="24"/>
          <w:szCs w:val="24"/>
        </w:rPr>
        <w:t>Wiersema, F. (2012). </w:t>
      </w:r>
      <w:r w:rsidRPr="006E3D46">
        <w:rPr>
          <w:rFonts w:ascii="Times New Roman" w:hAnsi="Times New Roman" w:cs="Times New Roman"/>
          <w:i/>
          <w:iCs/>
          <w:color w:val="262626"/>
          <w:sz w:val="24"/>
          <w:szCs w:val="24"/>
        </w:rPr>
        <w:t>The B2B Agenda: The Current State of B2B Marketing and a Look Ahead</w:t>
      </w:r>
      <w:r w:rsidRPr="006E3D46">
        <w:rPr>
          <w:rFonts w:ascii="Times New Roman" w:hAnsi="Times New Roman" w:cs="Times New Roman"/>
          <w:color w:val="262626"/>
          <w:sz w:val="24"/>
          <w:szCs w:val="24"/>
        </w:rPr>
        <w:t>, Institute for the Study of Business Markets, PA.</w:t>
      </w:r>
    </w:p>
    <w:p w14:paraId="3D8F43CF" w14:textId="1192687C" w:rsidR="00C62B81" w:rsidRPr="006E3D46" w:rsidRDefault="005A457E" w:rsidP="00E0022A">
      <w:pPr>
        <w:spacing w:after="0" w:line="360" w:lineRule="auto"/>
        <w:ind w:left="709" w:hanging="709"/>
        <w:rPr>
          <w:rFonts w:ascii="Times New Roman" w:hAnsi="Times New Roman" w:cs="Times New Roman"/>
          <w:sz w:val="24"/>
          <w:szCs w:val="24"/>
          <w:lang w:val="en-US"/>
        </w:rPr>
      </w:pPr>
      <w:r w:rsidRPr="006E3D46">
        <w:rPr>
          <w:rFonts w:ascii="Times New Roman" w:hAnsi="Times New Roman" w:cs="Times New Roman"/>
          <w:sz w:val="24"/>
          <w:szCs w:val="24"/>
          <w:lang w:val="en-US"/>
        </w:rPr>
        <w:t xml:space="preserve">Zhang, Y., &amp; Li, H. (2010). Innovation search of new ventures in a technology cluster: the role of ties with service intermediaries. </w:t>
      </w:r>
      <w:r w:rsidRPr="006E3D46">
        <w:rPr>
          <w:rFonts w:ascii="Times New Roman" w:hAnsi="Times New Roman" w:cs="Times New Roman"/>
          <w:i/>
          <w:sz w:val="24"/>
          <w:szCs w:val="24"/>
          <w:lang w:val="en-US"/>
        </w:rPr>
        <w:t>Strategic Management Journal</w:t>
      </w:r>
      <w:r w:rsidRPr="006E3D46">
        <w:rPr>
          <w:rFonts w:ascii="Times New Roman" w:hAnsi="Times New Roman" w:cs="Times New Roman"/>
          <w:sz w:val="24"/>
          <w:szCs w:val="24"/>
          <w:lang w:val="en-US"/>
        </w:rPr>
        <w:t xml:space="preserve">, </w:t>
      </w:r>
      <w:r w:rsidRPr="006E3D46">
        <w:rPr>
          <w:rFonts w:ascii="Times New Roman" w:hAnsi="Times New Roman" w:cs="Times New Roman"/>
          <w:i/>
          <w:sz w:val="24"/>
          <w:szCs w:val="24"/>
          <w:lang w:val="en-US"/>
        </w:rPr>
        <w:t>31</w:t>
      </w:r>
      <w:r w:rsidRPr="006E3D46">
        <w:rPr>
          <w:rFonts w:ascii="Times New Roman" w:hAnsi="Times New Roman" w:cs="Times New Roman"/>
          <w:sz w:val="24"/>
          <w:szCs w:val="24"/>
          <w:lang w:val="en-US"/>
        </w:rPr>
        <w:t>(1), 88-109.</w:t>
      </w:r>
    </w:p>
    <w:p w14:paraId="3C292BB3" w14:textId="77777777" w:rsidR="00C62B81" w:rsidRDefault="00C62B81" w:rsidP="003448F5">
      <w:pPr>
        <w:pStyle w:val="Body1"/>
      </w:pPr>
    </w:p>
    <w:p w14:paraId="07EBFC8E" w14:textId="77777777" w:rsidR="00935AA5" w:rsidRDefault="00935AA5" w:rsidP="003448F5">
      <w:pPr>
        <w:pStyle w:val="Body1"/>
      </w:pPr>
    </w:p>
    <w:p w14:paraId="034498C0" w14:textId="77777777" w:rsidR="00935AA5" w:rsidRDefault="00935AA5" w:rsidP="003448F5">
      <w:pPr>
        <w:pStyle w:val="Body1"/>
      </w:pPr>
    </w:p>
    <w:p w14:paraId="52C325BB" w14:textId="1A67BD8A" w:rsidR="00FF56A6" w:rsidRPr="003760D0" w:rsidRDefault="00A13C3D" w:rsidP="003448F5">
      <w:pPr>
        <w:pStyle w:val="Body1"/>
      </w:pPr>
      <w:r>
        <w:br w:type="column"/>
      </w:r>
      <w:r w:rsidR="00FF56A6" w:rsidRPr="003760D0">
        <w:lastRenderedPageBreak/>
        <w:t xml:space="preserve">Figure 1 Conceptual Model – Mediating Effects of </w:t>
      </w:r>
      <w:r w:rsidR="00176E9F">
        <w:t xml:space="preserve">Brand </w:t>
      </w:r>
      <w:r w:rsidR="00FF56A6" w:rsidRPr="003760D0">
        <w:t>Innovation</w:t>
      </w:r>
    </w:p>
    <w:p w14:paraId="0A0FE567" w14:textId="63E755D0" w:rsidR="002A5455" w:rsidRPr="00A9277D" w:rsidRDefault="00197CE3" w:rsidP="002A5455">
      <w:pPr>
        <w:spacing w:line="480" w:lineRule="auto"/>
        <w:jc w:val="center"/>
        <w:rPr>
          <w:rFonts w:ascii="Times New Roman" w:hAnsi="Times New Roman" w:cs="Times New Roman"/>
        </w:rPr>
      </w:pPr>
      <w:r w:rsidRPr="00A9277D">
        <w:rPr>
          <w:rFonts w:ascii="Times New Roman" w:hAnsi="Times New Roman" w:cs="Times New Roman"/>
          <w:noProof/>
          <w:lang w:val="en-GB" w:eastAsia="zh-CN"/>
        </w:rPr>
        <mc:AlternateContent>
          <mc:Choice Requires="wpc">
            <w:drawing>
              <wp:anchor distT="0" distB="0" distL="114300" distR="114300" simplePos="0" relativeHeight="251659264" behindDoc="0" locked="0" layoutInCell="1" allowOverlap="1" wp14:anchorId="2F5F3CB7" wp14:editId="5251F978">
                <wp:simplePos x="0" y="0"/>
                <wp:positionH relativeFrom="character">
                  <wp:align>left</wp:align>
                </wp:positionH>
                <wp:positionV relativeFrom="line">
                  <wp:posOffset>220980</wp:posOffset>
                </wp:positionV>
                <wp:extent cx="6220460" cy="3497580"/>
                <wp:effectExtent l="0" t="0" r="0" b="0"/>
                <wp:wrapNone/>
                <wp:docPr id="3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 name="Rectangle 4"/>
                        <wps:cNvSpPr>
                          <a:spLocks noChangeArrowheads="1"/>
                        </wps:cNvSpPr>
                        <wps:spPr bwMode="auto">
                          <a:xfrm>
                            <a:off x="436880" y="243840"/>
                            <a:ext cx="1183005" cy="6248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2700" dir="16200000" kx="-3284103" algn="br" rotWithShape="0">
                                    <a:srgbClr val="808080">
                                      <a:alpha val="50000"/>
                                    </a:srgbClr>
                                  </a:outerShdw>
                                </a:effectLst>
                              </a14:hiddenEffects>
                            </a:ext>
                          </a:extLst>
                        </wps:spPr>
                        <wps:txbx>
                          <w:txbxContent>
                            <w:p w14:paraId="616DC47A" w14:textId="77777777" w:rsidR="00F71ADA" w:rsidRPr="0079591D" w:rsidRDefault="00F71ADA" w:rsidP="002A5455">
                              <w:pPr>
                                <w:jc w:val="center"/>
                                <w:rPr>
                                  <w:rFonts w:ascii="Times New Roman" w:hAnsi="Times New Roman"/>
                                  <w:b/>
                                  <w:sz w:val="24"/>
                                  <w:szCs w:val="24"/>
                                </w:rPr>
                              </w:pPr>
                              <w:r w:rsidRPr="0079591D">
                                <w:rPr>
                                  <w:rFonts w:ascii="Times New Roman" w:hAnsi="Times New Roman"/>
                                  <w:b/>
                                  <w:sz w:val="24"/>
                                  <w:szCs w:val="24"/>
                                </w:rPr>
                                <w:t>Learning</w:t>
                              </w:r>
                            </w:p>
                          </w:txbxContent>
                        </wps:txbx>
                        <wps:bodyPr rot="0" vert="horz" wrap="square" lIns="91440" tIns="45720" rIns="91440" bIns="45720" anchor="ctr" anchorCtr="0" upright="1">
                          <a:noAutofit/>
                        </wps:bodyPr>
                      </wps:wsp>
                      <wps:wsp>
                        <wps:cNvPr id="20" name="Rectangle 6"/>
                        <wps:cNvSpPr>
                          <a:spLocks noChangeArrowheads="1"/>
                        </wps:cNvSpPr>
                        <wps:spPr bwMode="auto">
                          <a:xfrm>
                            <a:off x="3985894" y="1150620"/>
                            <a:ext cx="1566546" cy="984250"/>
                          </a:xfrm>
                          <a:prstGeom prst="rect">
                            <a:avLst/>
                          </a:prstGeom>
                          <a:solidFill>
                            <a:srgbClr val="FFFFFF"/>
                          </a:solidFill>
                          <a:ln w="9525">
                            <a:solidFill>
                              <a:srgbClr val="000000"/>
                            </a:solidFill>
                            <a:miter lim="800000"/>
                            <a:headEnd/>
                            <a:tailEnd/>
                          </a:ln>
                        </wps:spPr>
                        <wps:txbx>
                          <w:txbxContent>
                            <w:p w14:paraId="59F22D53" w14:textId="6136D35E" w:rsidR="00F71ADA" w:rsidRPr="005C6536" w:rsidRDefault="00F71ADA" w:rsidP="002A5455">
                              <w:pPr>
                                <w:spacing w:beforeLines="50" w:before="120"/>
                                <w:jc w:val="center"/>
                                <w:rPr>
                                  <w:rFonts w:ascii="Times New Roman" w:hAnsi="Times New Roman"/>
                                  <w:b/>
                                </w:rPr>
                              </w:pPr>
                              <w:r>
                                <w:rPr>
                                  <w:rFonts w:ascii="Times New Roman" w:hAnsi="Times New Roman"/>
                                  <w:b/>
                                </w:rPr>
                                <w:t>Market</w:t>
                              </w:r>
                              <w:r w:rsidRPr="005C6536">
                                <w:rPr>
                                  <w:rFonts w:ascii="Times New Roman" w:hAnsi="Times New Roman"/>
                                  <w:b/>
                                </w:rPr>
                                <w:t xml:space="preserve"> Performance</w:t>
                              </w:r>
                            </w:p>
                          </w:txbxContent>
                        </wps:txbx>
                        <wps:bodyPr rot="0" vert="horz" wrap="square" lIns="91440" tIns="0" rIns="91440" bIns="0" anchor="t" anchorCtr="0" upright="1">
                          <a:noAutofit/>
                        </wps:bodyPr>
                      </wps:wsp>
                      <wps:wsp>
                        <wps:cNvPr id="22" name="AutoShape 8"/>
                        <wps:cNvCnPr>
                          <a:cxnSpLocks noChangeShapeType="1"/>
                          <a:stCxn id="18" idx="3"/>
                          <a:endCxn id="20" idx="0"/>
                        </wps:cNvCnPr>
                        <wps:spPr bwMode="auto">
                          <a:xfrm>
                            <a:off x="1619885" y="556260"/>
                            <a:ext cx="3149282" cy="59436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AutoShape 9"/>
                        <wps:cNvCnPr>
                          <a:cxnSpLocks noChangeShapeType="1"/>
                          <a:stCxn id="37" idx="3"/>
                        </wps:cNvCnPr>
                        <wps:spPr bwMode="auto">
                          <a:xfrm flipV="1">
                            <a:off x="1634490" y="2125980"/>
                            <a:ext cx="3160395" cy="622935"/>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10"/>
                        <wps:cNvCnPr>
                          <a:cxnSpLocks noChangeShapeType="1"/>
                          <a:stCxn id="34" idx="3"/>
                          <a:endCxn id="20" idx="1"/>
                        </wps:cNvCnPr>
                        <wps:spPr bwMode="auto">
                          <a:xfrm>
                            <a:off x="3402965" y="1640670"/>
                            <a:ext cx="582929" cy="2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13"/>
                        <wps:cNvSpPr txBox="1">
                          <a:spLocks noChangeArrowheads="1"/>
                        </wps:cNvSpPr>
                        <wps:spPr bwMode="auto">
                          <a:xfrm>
                            <a:off x="1877060" y="754380"/>
                            <a:ext cx="6667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E7DC2" w14:textId="77777777" w:rsidR="00F71ADA" w:rsidRPr="004A5E99" w:rsidRDefault="00F71ADA" w:rsidP="002A5455">
                              <w:pPr>
                                <w:rPr>
                                  <w:rFonts w:ascii="Times New Roman" w:hAnsi="Times New Roman"/>
                                  <w:sz w:val="18"/>
                                  <w:szCs w:val="18"/>
                                </w:rPr>
                              </w:pPr>
                              <w:r w:rsidRPr="004A5E99">
                                <w:rPr>
                                  <w:rFonts w:ascii="Times New Roman" w:hAnsi="Times New Roman"/>
                                  <w:sz w:val="18"/>
                                  <w:szCs w:val="18"/>
                                </w:rPr>
                                <w:t>H1</w:t>
                              </w:r>
                              <w:r>
                                <w:rPr>
                                  <w:rFonts w:ascii="Times New Roman" w:hAnsi="Times New Roman"/>
                                  <w:sz w:val="18"/>
                                  <w:szCs w:val="18"/>
                                </w:rPr>
                                <w:t xml:space="preserve"> (+)</w:t>
                              </w:r>
                            </w:p>
                          </w:txbxContent>
                        </wps:txbx>
                        <wps:bodyPr rot="0" vert="horz" wrap="square" lIns="91440" tIns="45720" rIns="91440" bIns="45720" anchor="t" anchorCtr="0" upright="1">
                          <a:noAutofit/>
                        </wps:bodyPr>
                      </wps:wsp>
                      <wps:wsp>
                        <wps:cNvPr id="28" name="Text Box 14"/>
                        <wps:cNvSpPr txBox="1">
                          <a:spLocks noChangeArrowheads="1"/>
                        </wps:cNvSpPr>
                        <wps:spPr bwMode="auto">
                          <a:xfrm>
                            <a:off x="1648460" y="1554480"/>
                            <a:ext cx="6667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977B9" w14:textId="77777777" w:rsidR="00F71ADA" w:rsidRDefault="00F71ADA" w:rsidP="002A5455">
                              <w:pPr>
                                <w:rPr>
                                  <w:rFonts w:ascii="Times New Roman" w:hAnsi="Times New Roman"/>
                                  <w:sz w:val="18"/>
                                  <w:szCs w:val="18"/>
                                </w:rPr>
                              </w:pPr>
                              <w:r w:rsidRPr="004A5E99">
                                <w:rPr>
                                  <w:rFonts w:ascii="Times New Roman" w:hAnsi="Times New Roman"/>
                                  <w:sz w:val="18"/>
                                  <w:szCs w:val="18"/>
                                </w:rPr>
                                <w:t>H2</w:t>
                              </w:r>
                              <w:r>
                                <w:rPr>
                                  <w:rFonts w:ascii="Times New Roman" w:hAnsi="Times New Roman"/>
                                  <w:sz w:val="18"/>
                                  <w:szCs w:val="18"/>
                                </w:rPr>
                                <w:t xml:space="preserve"> (+)</w:t>
                              </w:r>
                            </w:p>
                            <w:p w14:paraId="52F2CB0C" w14:textId="77777777" w:rsidR="00F71ADA" w:rsidRPr="004A5E99" w:rsidRDefault="00F71ADA" w:rsidP="002A5455">
                              <w:pPr>
                                <w:rPr>
                                  <w:rFonts w:ascii="Times New Roman" w:hAnsi="Times New Roman"/>
                                  <w:sz w:val="18"/>
                                  <w:szCs w:val="18"/>
                                </w:rPr>
                              </w:pPr>
                            </w:p>
                          </w:txbxContent>
                        </wps:txbx>
                        <wps:bodyPr rot="0" vert="horz" wrap="square" lIns="91440" tIns="45720" rIns="91440" bIns="45720" anchor="t" anchorCtr="0" upright="1">
                          <a:noAutofit/>
                        </wps:bodyPr>
                      </wps:wsp>
                      <wps:wsp>
                        <wps:cNvPr id="29" name="Text Box 15"/>
                        <wps:cNvSpPr txBox="1">
                          <a:spLocks noChangeArrowheads="1"/>
                        </wps:cNvSpPr>
                        <wps:spPr bwMode="auto">
                          <a:xfrm>
                            <a:off x="1882140" y="2284095"/>
                            <a:ext cx="6667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AA4AB" w14:textId="77777777" w:rsidR="00F71ADA" w:rsidRPr="004A5E99" w:rsidRDefault="00F71ADA" w:rsidP="002A5455">
                              <w:pPr>
                                <w:rPr>
                                  <w:rFonts w:ascii="Times New Roman" w:hAnsi="Times New Roman"/>
                                  <w:sz w:val="18"/>
                                  <w:szCs w:val="18"/>
                                </w:rPr>
                              </w:pPr>
                              <w:r w:rsidRPr="004A5E99">
                                <w:rPr>
                                  <w:rFonts w:ascii="Times New Roman" w:hAnsi="Times New Roman"/>
                                  <w:sz w:val="18"/>
                                  <w:szCs w:val="18"/>
                                </w:rPr>
                                <w:t>H</w:t>
                              </w:r>
                              <w:r>
                                <w:rPr>
                                  <w:rFonts w:ascii="Times New Roman" w:hAnsi="Times New Roman"/>
                                  <w:sz w:val="18"/>
                                  <w:szCs w:val="18"/>
                                </w:rPr>
                                <w:t>3 (+)</w:t>
                              </w:r>
                            </w:p>
                          </w:txbxContent>
                        </wps:txbx>
                        <wps:bodyPr rot="0" vert="horz" wrap="square" lIns="91440" tIns="45720" rIns="91440" bIns="45720" anchor="t" anchorCtr="0" upright="1">
                          <a:noAutofit/>
                        </wps:bodyPr>
                      </wps:wsp>
                      <wps:wsp>
                        <wps:cNvPr id="30" name="Text Box 16"/>
                        <wps:cNvSpPr txBox="1">
                          <a:spLocks noChangeArrowheads="1"/>
                        </wps:cNvSpPr>
                        <wps:spPr bwMode="auto">
                          <a:xfrm>
                            <a:off x="3477260" y="1440180"/>
                            <a:ext cx="6667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3B3BC" w14:textId="77777777" w:rsidR="00F71ADA" w:rsidRPr="004A5E99" w:rsidRDefault="00F71ADA" w:rsidP="002A5455">
                              <w:pPr>
                                <w:rPr>
                                  <w:rFonts w:ascii="Times New Roman" w:hAnsi="Times New Roman"/>
                                  <w:sz w:val="18"/>
                                  <w:szCs w:val="18"/>
                                </w:rPr>
                              </w:pPr>
                              <w:r w:rsidRPr="004A5E99">
                                <w:rPr>
                                  <w:rFonts w:ascii="Times New Roman" w:hAnsi="Times New Roman"/>
                                  <w:sz w:val="18"/>
                                  <w:szCs w:val="18"/>
                                </w:rPr>
                                <w:t>H</w:t>
                              </w:r>
                              <w:r>
                                <w:rPr>
                                  <w:rFonts w:ascii="Times New Roman" w:hAnsi="Times New Roman"/>
                                  <w:sz w:val="18"/>
                                  <w:szCs w:val="18"/>
                                </w:rPr>
                                <w:t>4 (+)</w:t>
                              </w:r>
                            </w:p>
                          </w:txbxContent>
                        </wps:txbx>
                        <wps:bodyPr rot="0" vert="horz" wrap="square" lIns="91440" tIns="45720" rIns="91440" bIns="45720" anchor="t" anchorCtr="0" upright="1">
                          <a:noAutofit/>
                        </wps:bodyPr>
                      </wps:wsp>
                      <wps:wsp>
                        <wps:cNvPr id="34" name="Rectangle 34"/>
                        <wps:cNvSpPr>
                          <a:spLocks noChangeArrowheads="1"/>
                        </wps:cNvSpPr>
                        <wps:spPr bwMode="auto">
                          <a:xfrm>
                            <a:off x="2219960" y="1330620"/>
                            <a:ext cx="1183005" cy="6201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2700" dir="16200000" kx="-3284103" algn="br" rotWithShape="0">
                                    <a:srgbClr val="808080">
                                      <a:alpha val="50000"/>
                                    </a:srgbClr>
                                  </a:outerShdw>
                                </a:effectLst>
                              </a14:hiddenEffects>
                            </a:ext>
                          </a:extLst>
                        </wps:spPr>
                        <wps:txbx>
                          <w:txbxContent>
                            <w:p w14:paraId="6DF0E13D" w14:textId="48CAE76A" w:rsidR="00F71ADA" w:rsidRDefault="00F71ADA" w:rsidP="002A5455">
                              <w:pPr>
                                <w:pStyle w:val="NormalWeb"/>
                                <w:spacing w:before="0" w:beforeAutospacing="0" w:after="0" w:afterAutospacing="0"/>
                                <w:jc w:val="center"/>
                              </w:pPr>
                              <w:r>
                                <w:rPr>
                                  <w:rFonts w:eastAsia="MS Mincho"/>
                                  <w:b/>
                                  <w:bCs/>
                                  <w:lang w:val="en-US"/>
                                </w:rPr>
                                <w:t>Brand Innovation</w:t>
                              </w:r>
                            </w:p>
                          </w:txbxContent>
                        </wps:txbx>
                        <wps:bodyPr rot="0" vert="horz" wrap="square" lIns="91440" tIns="45720" rIns="91440" bIns="45720" anchor="ctr" anchorCtr="0" upright="1">
                          <a:noAutofit/>
                        </wps:bodyPr>
                      </wps:wsp>
                      <wps:wsp>
                        <wps:cNvPr id="21" name="Rectangle 21"/>
                        <wps:cNvSpPr>
                          <a:spLocks noChangeArrowheads="1"/>
                        </wps:cNvSpPr>
                        <wps:spPr bwMode="auto">
                          <a:xfrm>
                            <a:off x="4163060" y="1449070"/>
                            <a:ext cx="1183640" cy="276605"/>
                          </a:xfrm>
                          <a:prstGeom prst="rect">
                            <a:avLst/>
                          </a:prstGeom>
                          <a:solidFill>
                            <a:srgbClr val="FFFFFF"/>
                          </a:solidFill>
                          <a:ln w="9525">
                            <a:solidFill>
                              <a:srgbClr val="000000"/>
                            </a:solidFill>
                            <a:prstDash val="dash"/>
                            <a:miter lim="800000"/>
                            <a:headEnd/>
                            <a:tailEnd/>
                          </a:ln>
                        </wps:spPr>
                        <wps:txbx>
                          <w:txbxContent>
                            <w:p w14:paraId="3E40920F" w14:textId="77777777" w:rsidR="00F71ADA" w:rsidRPr="003A38FC" w:rsidRDefault="00F71ADA" w:rsidP="002A5455">
                              <w:pPr>
                                <w:pStyle w:val="NormalWeb"/>
                                <w:spacing w:before="0" w:beforeAutospacing="0" w:after="0" w:afterAutospacing="0"/>
                                <w:jc w:val="center"/>
                                <w:rPr>
                                  <w:sz w:val="23"/>
                                  <w:szCs w:val="23"/>
                                </w:rPr>
                              </w:pPr>
                              <w:r w:rsidRPr="003A38FC">
                                <w:rPr>
                                  <w:rFonts w:eastAsia="MS Mincho"/>
                                  <w:b/>
                                  <w:bCs/>
                                  <w:sz w:val="23"/>
                                  <w:szCs w:val="23"/>
                                  <w:lang w:val="en-US"/>
                                </w:rPr>
                                <w:t>Financial</w:t>
                              </w:r>
                            </w:p>
                          </w:txbxContent>
                        </wps:txbx>
                        <wps:bodyPr rot="0" vert="horz" wrap="square" lIns="91440" tIns="45720" rIns="91440" bIns="45720" anchor="ctr" anchorCtr="0" upright="1">
                          <a:noAutofit/>
                        </wps:bodyPr>
                      </wps:wsp>
                      <wps:wsp>
                        <wps:cNvPr id="33" name="Rectangle 33"/>
                        <wps:cNvSpPr>
                          <a:spLocks noChangeArrowheads="1"/>
                        </wps:cNvSpPr>
                        <wps:spPr bwMode="auto">
                          <a:xfrm>
                            <a:off x="4163060" y="1791970"/>
                            <a:ext cx="1183640" cy="276225"/>
                          </a:xfrm>
                          <a:prstGeom prst="rect">
                            <a:avLst/>
                          </a:prstGeom>
                          <a:solidFill>
                            <a:srgbClr val="FFFFFF"/>
                          </a:solidFill>
                          <a:ln w="9525">
                            <a:solidFill>
                              <a:srgbClr val="000000"/>
                            </a:solidFill>
                            <a:prstDash val="dash"/>
                            <a:miter lim="800000"/>
                            <a:headEnd/>
                            <a:tailEnd/>
                          </a:ln>
                        </wps:spPr>
                        <wps:txbx>
                          <w:txbxContent>
                            <w:p w14:paraId="26E94984" w14:textId="77777777" w:rsidR="00F71ADA" w:rsidRPr="003A38FC" w:rsidRDefault="00F71ADA" w:rsidP="002A5455">
                              <w:pPr>
                                <w:pStyle w:val="NormalWeb"/>
                                <w:spacing w:before="0" w:beforeAutospacing="0" w:after="0" w:afterAutospacing="0"/>
                                <w:jc w:val="center"/>
                                <w:rPr>
                                  <w:sz w:val="23"/>
                                  <w:szCs w:val="23"/>
                                </w:rPr>
                              </w:pPr>
                              <w:r w:rsidRPr="003A38FC">
                                <w:rPr>
                                  <w:rFonts w:eastAsia="MS Mincho"/>
                                  <w:b/>
                                  <w:bCs/>
                                  <w:sz w:val="23"/>
                                  <w:szCs w:val="23"/>
                                  <w:lang w:val="en-US"/>
                                </w:rPr>
                                <w:t>Customer</w:t>
                              </w:r>
                            </w:p>
                          </w:txbxContent>
                        </wps:txbx>
                        <wps:bodyPr rot="0" vert="horz" wrap="square" lIns="91440" tIns="45720" rIns="91440" bIns="45720" anchor="t" anchorCtr="0" upright="1">
                          <a:noAutofit/>
                        </wps:bodyPr>
                      </wps:wsp>
                      <wps:wsp>
                        <wps:cNvPr id="36" name="Rectangle 36"/>
                        <wps:cNvSpPr>
                          <a:spLocks noChangeArrowheads="1"/>
                        </wps:cNvSpPr>
                        <wps:spPr bwMode="auto">
                          <a:xfrm>
                            <a:off x="465455" y="1150620"/>
                            <a:ext cx="1183005" cy="6286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2700" dir="16200000" kx="-3284103" algn="br" rotWithShape="0">
                                    <a:srgbClr val="808080">
                                      <a:alpha val="50000"/>
                                    </a:srgbClr>
                                  </a:outerShdw>
                                </a:effectLst>
                              </a14:hiddenEffects>
                            </a:ext>
                          </a:extLst>
                        </wps:spPr>
                        <wps:txbx>
                          <w:txbxContent>
                            <w:p w14:paraId="08B99C70" w14:textId="77777777" w:rsidR="00F71ADA" w:rsidRDefault="00F71ADA" w:rsidP="002A5455">
                              <w:pPr>
                                <w:pStyle w:val="NormalWeb"/>
                                <w:spacing w:before="0" w:beforeAutospacing="0" w:after="0" w:afterAutospacing="0"/>
                                <w:jc w:val="center"/>
                              </w:pPr>
                              <w:r>
                                <w:rPr>
                                  <w:rFonts w:eastAsia="MS Mincho"/>
                                  <w:b/>
                                  <w:bCs/>
                                  <w:lang w:val="en-US"/>
                                </w:rPr>
                                <w:t>Market Orientation</w:t>
                              </w:r>
                            </w:p>
                          </w:txbxContent>
                        </wps:txbx>
                        <wps:bodyPr rot="0" vert="horz" wrap="square" lIns="91440" tIns="45720" rIns="91440" bIns="45720" anchor="ctr" anchorCtr="0" upright="1">
                          <a:noAutofit/>
                        </wps:bodyPr>
                      </wps:wsp>
                      <wps:wsp>
                        <wps:cNvPr id="37" name="Rectangle 37"/>
                        <wps:cNvSpPr>
                          <a:spLocks noChangeArrowheads="1"/>
                        </wps:cNvSpPr>
                        <wps:spPr bwMode="auto">
                          <a:xfrm>
                            <a:off x="451485" y="2407920"/>
                            <a:ext cx="1183005" cy="6819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2700" dir="16200000" kx="-3284103" algn="br" rotWithShape="0">
                                    <a:srgbClr val="808080">
                                      <a:alpha val="50000"/>
                                    </a:srgbClr>
                                  </a:outerShdw>
                                </a:effectLst>
                              </a14:hiddenEffects>
                            </a:ext>
                          </a:extLst>
                        </wps:spPr>
                        <wps:txbx>
                          <w:txbxContent>
                            <w:p w14:paraId="1960D8B8" w14:textId="77777777" w:rsidR="00F71ADA" w:rsidRDefault="00F71ADA" w:rsidP="002A5455">
                              <w:pPr>
                                <w:pStyle w:val="NormalWeb"/>
                                <w:spacing w:before="0" w:beforeAutospacing="0" w:after="0" w:afterAutospacing="0"/>
                                <w:jc w:val="center"/>
                              </w:pPr>
                              <w:proofErr w:type="spellStart"/>
                              <w:r>
                                <w:rPr>
                                  <w:rFonts w:eastAsia="MS Mincho"/>
                                  <w:b/>
                                  <w:bCs/>
                                  <w:lang w:val="en-US"/>
                                </w:rPr>
                                <w:t>Internationa-lization</w:t>
                              </w:r>
                              <w:proofErr w:type="spellEnd"/>
                            </w:p>
                          </w:txbxContent>
                        </wps:txbx>
                        <wps:bodyPr rot="0" vert="horz" wrap="square" lIns="91440" tIns="45720" rIns="91440" bIns="45720" anchor="ctr" anchorCtr="0" upright="1">
                          <a:noAutofit/>
                        </wps:bodyPr>
                      </wps:wsp>
                      <wps:wsp>
                        <wps:cNvPr id="38" name="AutoShape 10"/>
                        <wps:cNvCnPr>
                          <a:cxnSpLocks noChangeShapeType="1"/>
                          <a:stCxn id="18" idx="3"/>
                        </wps:cNvCnPr>
                        <wps:spPr bwMode="auto">
                          <a:xfrm>
                            <a:off x="1619885" y="556260"/>
                            <a:ext cx="600075" cy="769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10"/>
                        <wps:cNvCnPr>
                          <a:cxnSpLocks noChangeShapeType="1"/>
                          <a:stCxn id="37" idx="3"/>
                        </wps:cNvCnPr>
                        <wps:spPr bwMode="auto">
                          <a:xfrm flipV="1">
                            <a:off x="1634490" y="1897380"/>
                            <a:ext cx="645795" cy="851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10"/>
                        <wps:cNvCnPr>
                          <a:cxnSpLocks noChangeShapeType="1"/>
                          <a:stCxn id="36" idx="3"/>
                          <a:endCxn id="34" idx="1"/>
                        </wps:cNvCnPr>
                        <wps:spPr bwMode="auto">
                          <a:xfrm>
                            <a:off x="1648460" y="1464945"/>
                            <a:ext cx="571500" cy="17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画布 2" o:spid="_x0000_s1026" style="position:absolute;margin-left:0;margin-top:17.4pt;width:489.8pt;height:275.4pt;z-index:251659264;mso-position-horizontal:left;mso-position-horizontal-relative:char;mso-position-vertical-relative:line" coordsize="6220460,34975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0460;height:3497580;visibility:visible;mso-wrap-style:square">
                  <v:fill o:detectmouseclick="t"/>
                  <v:path o:connecttype="none"/>
                </v:shape>
                <v:rect id="Rectangle 4" o:spid="_x0000_s1028" style="position:absolute;left:436880;top:243840;width:1183005;height:6248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v54+xAAA&#10;ANsAAAAPAAAAZHJzL2Rvd25yZXYueG1sRI9Lb8JADITvSP0PK1fqDTZFKiqBBaFWtJwqldfZZJ2H&#10;yHqj7JYEfj0+VOJma8Yzn+fL3tXqQm2oPBt4HSWgiDNvKy4M7Hfr4TuoEJEt1p7JwJUCLBdPgzmm&#10;1nf8S5dtLJSEcEjRQBljk2odspIchpFviEXLfeswytoW2rbYSbir9ThJJtphxdJQYkMfJWXn7Z8z&#10;kHzmP+MTr2+7t69p11ffx9shd8a8PPerGahIfXyY/683VvAFVn6RAfTi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Zb+ePsQAAADbAAAADwAAAAAAAAAAAAAAAACXAgAAZHJzL2Rv&#10;d25yZXYueG1sUEsFBgAAAAAEAAQA9QAAAIgDAAAAAA==&#10;">
                  <v:shadow type="perspective" color="gray" opacity=".5" mv:blur="0" origin=".5,.5" offset="0,-1pt" matrix=",-92680f"/>
                  <v:textbox>
                    <w:txbxContent>
                      <w:p w14:paraId="616DC47A" w14:textId="77777777" w:rsidR="003665CB" w:rsidRPr="0079591D" w:rsidRDefault="003665CB" w:rsidP="002A5455">
                        <w:pPr>
                          <w:jc w:val="center"/>
                          <w:rPr>
                            <w:rFonts w:ascii="Times New Roman" w:hAnsi="Times New Roman"/>
                            <w:b/>
                            <w:sz w:val="24"/>
                            <w:szCs w:val="24"/>
                          </w:rPr>
                        </w:pPr>
                        <w:r w:rsidRPr="0079591D">
                          <w:rPr>
                            <w:rFonts w:ascii="Times New Roman" w:hAnsi="Times New Roman"/>
                            <w:b/>
                            <w:sz w:val="24"/>
                            <w:szCs w:val="24"/>
                          </w:rPr>
                          <w:t>Learning</w:t>
                        </w:r>
                      </w:p>
                    </w:txbxContent>
                  </v:textbox>
                </v:rect>
                <v:rect id="Rectangle 6" o:spid="_x0000_s1029" style="position:absolute;left:3985894;top:1150620;width:1566546;height:9842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">
                  <v:textbox inset=",0,,0">
                    <w:txbxContent>
                      <w:p w14:paraId="59F22D53" w14:textId="6136D35E" w:rsidR="003665CB" w:rsidRPr="005C6536" w:rsidRDefault="003665CB" w:rsidP="002A5455">
                        <w:pPr>
                          <w:spacing w:beforeLines="50" w:before="120"/>
                          <w:jc w:val="center"/>
                          <w:rPr>
                            <w:rFonts w:ascii="Times New Roman" w:hAnsi="Times New Roman"/>
                            <w:b/>
                          </w:rPr>
                        </w:pPr>
                        <w:r>
                          <w:rPr>
                            <w:rFonts w:ascii="Times New Roman" w:hAnsi="Times New Roman"/>
                            <w:b/>
                          </w:rPr>
                          <w:t>Market</w:t>
                        </w:r>
                        <w:r w:rsidRPr="005C6536">
                          <w:rPr>
                            <w:rFonts w:ascii="Times New Roman" w:hAnsi="Times New Roman"/>
                            <w:b/>
                          </w:rPr>
                          <w:t xml:space="preserve"> Performance</w:t>
                        </w:r>
                      </w:p>
                    </w:txbxContent>
                  </v:textbox>
                </v:rect>
                <v:shapetype id="_x0000_t32" coordsize="21600,21600" o:spt="32" o:oned="t" path="m0,0l21600,21600e" filled="f">
                  <v:path arrowok="t" fillok="f" o:connecttype="none"/>
                  <o:lock v:ext="edit" shapetype="t"/>
                </v:shapetype>
                <v:shape id="AutoShape 8" o:spid="_x0000_s1030" type="#_x0000_t32" style="position:absolute;left:1619885;top:556260;width:3149282;height:59436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ha+18IAAADbAAAADwAAAGRycy9kb3ducmV2LnhtbESP3WoCMRSE7wXfIZyCd5p1QZGtUaQg&#10;CF6IPw9w2Jxutt2cxCSu69s3hUIvh5n5hllvB9uJnkJsHSuYzwoQxLXTLTcKbtf9dAUiJmSNnWNS&#10;8KII2814tMZKuyefqb+kRmQIxwoVmJR8JWWsDVmMM+eJs/fpgsWUZWikDvjMcNvJsiiW0mLLecGg&#10;pw9D9fflYRX4U5BXQ+dXs9AHn/qv+/E0Xyo1eRt27yASDek//Nc+aAVlCb9f8g+Qmx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ha+18IAAADbAAAADwAAAAAAAAAAAAAA&#10;AAChAgAAZHJzL2Rvd25yZXYueG1sUEsFBgAAAAAEAAQA+QAAAJADAAAAAA==&#10;">
                  <v:stroke endarrow="block" joinstyle="miter"/>
                </v:shape>
                <v:shape id="AutoShape 9" o:spid="_x0000_s1031" type="#_x0000_t32" style="position:absolute;left:1634490;top:2125980;width:3160395;height:62293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5ASn8QAAADbAAAADwAAAGRycy9kb3ducmV2LnhtbESPQWvCQBSE70L/w/IKvemmFm2JrqG0&#10;KPamqcXrI/uaDcm+Ddmtif76riB4HGbmG2aZDbYRJ+p85VjB8yQBQVw4XXGp4PC9Hr+B8AFZY+OY&#10;FJzJQ7Z6GC0x1a7nPZ3yUIoIYZ+iAhNCm0rpC0MW/cS1xNH7dZ3FEGVXSt1hH+G2kdMkmUuLFccF&#10;gy19GCrq/M8qqDfHy2xPm0+S5vCzLszXa79rlXp6HN4XIAIN4R6+tbdawfQFrl/iD5Cr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PkBKfxAAAANsAAAAPAAAAAAAAAAAA&#10;AAAAAKECAABkcnMvZG93bnJldi54bWxQSwUGAAAAAAQABAD5AAAAkgMAAAAA&#10;">
                  <v:stroke endarrow="block" joinstyle="miter"/>
                </v:shape>
                <v:shape id="AutoShape 10" o:spid="_x0000_s1032" type="#_x0000_t32" style="position:absolute;left:3402965;top:1640670;width:582929;height:207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uViTHxAAAANsAAAAPAAAAAAAAAAAA&#10;AAAAAKECAABkcnMvZG93bnJldi54bWxQSwUGAAAAAAQABAD5AAAAkgMAAAAA&#10;">
                  <v:stroke endarrow="block"/>
                </v:shape>
                <v:shapetype id="_x0000_t202" coordsize="21600,21600" o:spt="202" path="m0,0l0,21600,21600,21600,21600,0xe">
                  <v:stroke joinstyle="miter"/>
                  <v:path gradientshapeok="t" o:connecttype="rect"/>
                </v:shapetype>
                <v:shape id="Text Box 13" o:spid="_x0000_s1033" type="#_x0000_t202" style="position:absolute;left:1877060;top:754380;width:666750;height:396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BYcwxAAA&#10;ANsAAAAPAAAAZHJzL2Rvd25yZXYueG1sRI9Ba8JAFITvBf/D8gRvuqvYVtNsRJRCTy2mKnh7ZJ9J&#10;aPZtyG5N+u+7BaHHYWa+YdLNYBtxo87XjjXMZwoEceFMzaWG4+frdAXCB2SDjWPS8EMeNtnoIcXE&#10;uJ4PdMtDKSKEfYIaqhDaREpfVGTRz1xLHL2r6yyGKLtSmg77CLeNXCj1JC3WHBcqbGlXUfGVf1sN&#10;p/fr5bxUH+XePra9G5Rku5ZaT8bD9gVEoCH8h+/tN6Nh8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WHMMQAAADbAAAADwAAAAAAAAAAAAAAAACXAgAAZHJzL2Rv&#10;d25yZXYueG1sUEsFBgAAAAAEAAQA9QAAAIgDAAAAAA==&#10;" filled="f" stroked="f">
                  <v:textbox>
                    <w:txbxContent>
                      <w:p w14:paraId="316E7DC2" w14:textId="77777777" w:rsidR="003665CB" w:rsidRPr="004A5E99" w:rsidRDefault="003665CB" w:rsidP="002A5455">
                        <w:pPr>
                          <w:rPr>
                            <w:rFonts w:ascii="Times New Roman" w:hAnsi="Times New Roman"/>
                            <w:sz w:val="18"/>
                            <w:szCs w:val="18"/>
                          </w:rPr>
                        </w:pPr>
                        <w:r w:rsidRPr="004A5E99">
                          <w:rPr>
                            <w:rFonts w:ascii="Times New Roman" w:hAnsi="Times New Roman"/>
                            <w:sz w:val="18"/>
                            <w:szCs w:val="18"/>
                          </w:rPr>
                          <w:t>H1</w:t>
                        </w:r>
                        <w:r>
                          <w:rPr>
                            <w:rFonts w:ascii="Times New Roman" w:hAnsi="Times New Roman"/>
                            <w:sz w:val="18"/>
                            <w:szCs w:val="18"/>
                          </w:rPr>
                          <w:t xml:space="preserve"> (+)</w:t>
                        </w:r>
                      </w:p>
                    </w:txbxContent>
                  </v:textbox>
                </v:shape>
                <v:shape id="Text Box 14" o:spid="_x0000_s1034" type="#_x0000_t202" style="position:absolute;left:1648460;top:1554480;width:666750;height:396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hNCwAAA&#10;ANsAAAAPAAAAZHJzL2Rvd25yZXYueG1sRE/Pa8IwFL4L+x/CG3izycTJVhtlKIOdJtZN8PZonm2x&#10;eQlNZrv/3hwGO358v4vNaDtxoz60jjU8ZQoEceVMy7WGr+P77AVEiMgGO8ek4ZcCbNYPkwJz4wY+&#10;0K2MtUghHHLU0MTocylD1ZDFkDlPnLiL6y3GBPtamh6HFG47OVdqKS22nBoa9LRtqLqWP1bD9+fl&#10;fFqofb2zz35wo5JsX6XW08fxbQUi0hj/xX/uD6NhnsamL+kHyP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mhNCwAAAANsAAAAPAAAAAAAAAAAAAAAAAJcCAABkcnMvZG93bnJl&#10;di54bWxQSwUGAAAAAAQABAD1AAAAhAMAAAAA&#10;" filled="f" stroked="f">
                  <v:textbox>
                    <w:txbxContent>
                      <w:p w14:paraId="547977B9" w14:textId="77777777" w:rsidR="003665CB" w:rsidRDefault="003665CB" w:rsidP="002A5455">
                        <w:pPr>
                          <w:rPr>
                            <w:rFonts w:ascii="Times New Roman" w:hAnsi="Times New Roman"/>
                            <w:sz w:val="18"/>
                            <w:szCs w:val="18"/>
                          </w:rPr>
                        </w:pPr>
                        <w:r w:rsidRPr="004A5E99">
                          <w:rPr>
                            <w:rFonts w:ascii="Times New Roman" w:hAnsi="Times New Roman"/>
                            <w:sz w:val="18"/>
                            <w:szCs w:val="18"/>
                          </w:rPr>
                          <w:t>H2</w:t>
                        </w:r>
                        <w:r>
                          <w:rPr>
                            <w:rFonts w:ascii="Times New Roman" w:hAnsi="Times New Roman"/>
                            <w:sz w:val="18"/>
                            <w:szCs w:val="18"/>
                          </w:rPr>
                          <w:t xml:space="preserve"> (+)</w:t>
                        </w:r>
                      </w:p>
                      <w:p w14:paraId="52F2CB0C" w14:textId="77777777" w:rsidR="003665CB" w:rsidRPr="004A5E99" w:rsidRDefault="003665CB" w:rsidP="002A5455">
                        <w:pPr>
                          <w:rPr>
                            <w:rFonts w:ascii="Times New Roman" w:hAnsi="Times New Roman"/>
                            <w:sz w:val="18"/>
                            <w:szCs w:val="18"/>
                          </w:rPr>
                        </w:pPr>
                      </w:p>
                    </w:txbxContent>
                  </v:textbox>
                </v:shape>
                <v:shape id="Text Box 15" o:spid="_x0000_s1035" type="#_x0000_t202" style="position:absolute;left:1882140;top:2284095;width:666750;height:396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1rbZwwAA&#10;ANsAAAAPAAAAZHJzL2Rvd25yZXYueG1sRI/NasMwEITvhbyD2EBvtZTQltiJbEJLoKeW5g9yW6yN&#10;bWKtjKXE7ttXhUKOw8x8w6yK0bbiRr1vHGuYJQoEcelMw5WG/W7ztADhA7LB1jFp+CEPRT55WGFm&#10;3MDfdNuGSkQI+ww11CF0mZS+rMmiT1xHHL2z6y2GKPtKmh6HCLetnCv1Ki02HBdq7OitpvKyvVoN&#10;h8/z6fisvqp3+9INblSSbSq1fpyO6yWIQGO4h//bH0bDPI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1rbZwwAAANsAAAAPAAAAAAAAAAAAAAAAAJcCAABkcnMvZG93&#10;bnJldi54bWxQSwUGAAAAAAQABAD1AAAAhwMAAAAA&#10;" filled="f" stroked="f">
                  <v:textbox>
                    <w:txbxContent>
                      <w:p w14:paraId="748AA4AB" w14:textId="77777777" w:rsidR="003665CB" w:rsidRPr="004A5E99" w:rsidRDefault="003665CB" w:rsidP="002A5455">
                        <w:pPr>
                          <w:rPr>
                            <w:rFonts w:ascii="Times New Roman" w:hAnsi="Times New Roman"/>
                            <w:sz w:val="18"/>
                            <w:szCs w:val="18"/>
                          </w:rPr>
                        </w:pPr>
                        <w:r w:rsidRPr="004A5E99">
                          <w:rPr>
                            <w:rFonts w:ascii="Times New Roman" w:hAnsi="Times New Roman"/>
                            <w:sz w:val="18"/>
                            <w:szCs w:val="18"/>
                          </w:rPr>
                          <w:t>H</w:t>
                        </w:r>
                        <w:r>
                          <w:rPr>
                            <w:rFonts w:ascii="Times New Roman" w:hAnsi="Times New Roman"/>
                            <w:sz w:val="18"/>
                            <w:szCs w:val="18"/>
                          </w:rPr>
                          <w:t>3 (+)</w:t>
                        </w:r>
                      </w:p>
                    </w:txbxContent>
                  </v:textbox>
                </v:shape>
                <v:shape id="Text Box 16" o:spid="_x0000_s1036" type="#_x0000_t202" style="position:absolute;left:3477260;top:1440180;width:666750;height:396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YmZwQAA&#10;ANsAAAAPAAAAZHJzL2Rvd25yZXYueG1sRE9ba8IwFH4f7D+EI+xtTbxszM4oQxnsSbGbgm+H5tiW&#10;NSehyWz99+ZB2OPHd1+sBtuKC3WhcaxhnCkQxKUzDVcafr4/n99AhIhssHVMGq4UYLV8fFhgblzP&#10;e7oUsRIphEOOGuoYfS5lKGuyGDLniRN3dp3FmGBXSdNhn8JtKydKvUqLDaeGGj2tayp/iz+r4bA9&#10;n44ztas29sX3blCS7Vxq/TQaPt5BRBriv/ju/jIapml9+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zWJmcEAAADbAAAADwAAAAAAAAAAAAAAAACXAgAAZHJzL2Rvd25y&#10;ZXYueG1sUEsFBgAAAAAEAAQA9QAAAIUDAAAAAA==&#10;" filled="f" stroked="f">
                  <v:textbox>
                    <w:txbxContent>
                      <w:p w14:paraId="67D3B3BC" w14:textId="77777777" w:rsidR="003665CB" w:rsidRPr="004A5E99" w:rsidRDefault="003665CB" w:rsidP="002A5455">
                        <w:pPr>
                          <w:rPr>
                            <w:rFonts w:ascii="Times New Roman" w:hAnsi="Times New Roman"/>
                            <w:sz w:val="18"/>
                            <w:szCs w:val="18"/>
                          </w:rPr>
                        </w:pPr>
                        <w:r w:rsidRPr="004A5E99">
                          <w:rPr>
                            <w:rFonts w:ascii="Times New Roman" w:hAnsi="Times New Roman"/>
                            <w:sz w:val="18"/>
                            <w:szCs w:val="18"/>
                          </w:rPr>
                          <w:t>H</w:t>
                        </w:r>
                        <w:r>
                          <w:rPr>
                            <w:rFonts w:ascii="Times New Roman" w:hAnsi="Times New Roman"/>
                            <w:sz w:val="18"/>
                            <w:szCs w:val="18"/>
                          </w:rPr>
                          <w:t>4 (+)</w:t>
                        </w:r>
                      </w:p>
                    </w:txbxContent>
                  </v:textbox>
                </v:shape>
                <v:rect id="Rectangle 34" o:spid="_x0000_s1037" style="position:absolute;left:2219960;top:1330620;width:1183005;height:62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R8hbxQAA&#10;ANsAAAAPAAAAZHJzL2Rvd25yZXYueG1sRI9Pa8JAFMTvgt9heQVvuqnV0qZugli0ngrVtufX7Msf&#10;zL4N2dWkfnpXEDwOM/MbZpH2phYnal1lWcHjJAJBnFldcaHge78ev4BwHlljbZkU/JODNBkOFhhr&#10;2/EXnXa+EAHCLkYFpfdNLKXLSjLoJrYhDl5uW4M+yLaQusUuwE0tp1H0LA1WHBZKbGhVUnbYHY2C&#10;6D3/nP7x+ryfb167vvr4Pf/kRqnRQ798A+Gp9/fwrb3VCp5mcP0SfoBML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9HyFvFAAAA2wAAAA8AAAAAAAAAAAAAAAAAlwIAAGRycy9k&#10;b3ducmV2LnhtbFBLBQYAAAAABAAEAPUAAACJAwAAAAA=&#10;">
                  <v:shadow type="perspective" color="gray" opacity=".5" mv:blur="0" origin=".5,.5" offset="0,-1pt" matrix=",-92680f"/>
                  <v:textbox>
                    <w:txbxContent>
                      <w:p w14:paraId="6DF0E13D" w14:textId="48CAE76A" w:rsidR="003665CB" w:rsidRDefault="003665CB" w:rsidP="002A5455">
                        <w:pPr>
                          <w:pStyle w:val="NormalWeb"/>
                          <w:spacing w:before="0" w:beforeAutospacing="0" w:after="0" w:afterAutospacing="0"/>
                          <w:jc w:val="center"/>
                        </w:pPr>
                        <w:r>
                          <w:rPr>
                            <w:rFonts w:eastAsia="ＭＳ 明朝"/>
                            <w:b/>
                            <w:bCs/>
                            <w:lang w:val="en-US"/>
                          </w:rPr>
                          <w:t>Brand Innovation</w:t>
                        </w:r>
                      </w:p>
                    </w:txbxContent>
                  </v:textbox>
                </v:rect>
                <v:rect id="Rectangle 21" o:spid="_x0000_s1038" style="position:absolute;left:4163060;top:1449070;width:1183640;height:27660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epDxwwAA&#10;ANsAAAAPAAAAZHJzL2Rvd25yZXYueG1sRI9Bi8IwFITvwv6H8IS9iKZ6EKlGkS7KIrhg3cMeH82z&#10;DW1eShO1/nsjCHscZuYbZrXpbSNu1HnjWMF0koAgLpw2XCr4Pe/GCxA+IGtsHJOCB3nYrD8GK0y1&#10;u/OJbnkoRYSwT1FBFUKbSumLiiz6iWuJo3dxncUQZVdK3eE9wm0jZ0kylxYNx4UKW8oqKur8ahXU&#10;elSj+Tr+/B0f2e7g9tmlnhulPof9dgkiUB/+w+/2t1Ywm8LrS/wBcv0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epDxwwAAANsAAAAPAAAAAAAAAAAAAAAAAJcCAABkcnMvZG93&#10;bnJldi54bWxQSwUGAAAAAAQABAD1AAAAhwMAAAAA&#10;">
                  <v:stroke dashstyle="dash"/>
                  <v:textbox>
                    <w:txbxContent>
                      <w:p w14:paraId="3E40920F" w14:textId="77777777" w:rsidR="003665CB" w:rsidRPr="003A38FC" w:rsidRDefault="003665CB" w:rsidP="002A5455">
                        <w:pPr>
                          <w:pStyle w:val="NormalWeb"/>
                          <w:spacing w:before="0" w:beforeAutospacing="0" w:after="0" w:afterAutospacing="0"/>
                          <w:jc w:val="center"/>
                          <w:rPr>
                            <w:sz w:val="23"/>
                            <w:szCs w:val="23"/>
                          </w:rPr>
                        </w:pPr>
                        <w:r w:rsidRPr="003A38FC">
                          <w:rPr>
                            <w:rFonts w:eastAsia="ＭＳ 明朝"/>
                            <w:b/>
                            <w:bCs/>
                            <w:sz w:val="23"/>
                            <w:szCs w:val="23"/>
                            <w:lang w:val="en-US"/>
                          </w:rPr>
                          <w:t>Financial</w:t>
                        </w:r>
                      </w:p>
                    </w:txbxContent>
                  </v:textbox>
                </v:rect>
                <v:rect id="Rectangle 33" o:spid="_x0000_s1039" style="position:absolute;left:4163060;top:1791970;width:1183640;height:276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faz3xQAA&#10;ANsAAAAPAAAAZHJzL2Rvd25yZXYueG1sRI9Ba8JAFITvQv/D8gq9FN1UsZTUVUqg0EuQqi0eH9ln&#10;kjb7NmafJv77rlDwOMzMN8xiNbhGnakLtWcDT5MEFHHhbc2lgd32ffwCKgiyxcYzGbhQgNXybrTA&#10;1PqeP+m8kVJFCIcUDVQibap1KCpyGCa+JY7ewXcOJcqu1LbDPsJdo6dJ8qwd1hwXKmwpq6j43Zyc&#10;gYPMv/uv9enYHvfZYyl5/pNNc2Me7oe3V1BCg9zC/+0Pa2A2g+uX+AP08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V9rPfFAAAA2wAAAA8AAAAAAAAAAAAAAAAAlwIAAGRycy9k&#10;b3ducmV2LnhtbFBLBQYAAAAABAAEAPUAAACJAwAAAAA=&#10;">
                  <v:stroke dashstyle="dash"/>
                  <v:textbox>
                    <w:txbxContent>
                      <w:p w14:paraId="26E94984" w14:textId="77777777" w:rsidR="003665CB" w:rsidRPr="003A38FC" w:rsidRDefault="003665CB" w:rsidP="002A5455">
                        <w:pPr>
                          <w:pStyle w:val="NormalWeb"/>
                          <w:spacing w:before="0" w:beforeAutospacing="0" w:after="0" w:afterAutospacing="0"/>
                          <w:jc w:val="center"/>
                          <w:rPr>
                            <w:sz w:val="23"/>
                            <w:szCs w:val="23"/>
                          </w:rPr>
                        </w:pPr>
                        <w:r w:rsidRPr="003A38FC">
                          <w:rPr>
                            <w:rFonts w:eastAsia="ＭＳ 明朝"/>
                            <w:b/>
                            <w:bCs/>
                            <w:sz w:val="23"/>
                            <w:szCs w:val="23"/>
                            <w:lang w:val="en-US"/>
                          </w:rPr>
                          <w:t>Customer</w:t>
                        </w:r>
                      </w:p>
                    </w:txbxContent>
                  </v:textbox>
                </v:rect>
                <v:rect id="Rectangle 36" o:spid="_x0000_s1040" style="position:absolute;left:465455;top:1150620;width:1183005;height:6286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2fO3xAAA&#10;ANsAAAAPAAAAZHJzL2Rvd25yZXYueG1sRI9Pa8JAFMTvBb/D8gre6qaK0kY3QRSrJ6Ha9vyaffmD&#10;2bchuzXRT+8KQo/DzPyGWaS9qcWZWldZVvA6ikAQZ1ZXXCj4Om5e3kA4j6yxtkwKLuQgTQZPC4y1&#10;7fiTzgdfiABhF6OC0vsmltJlJRl0I9sQBy+3rUEfZFtI3WIX4KaW4yiaSYMVh4USG1qVlJ0Of0ZB&#10;tM7341/eXI/Tj/eur7Y/1+/cKDV87pdzEJ56/x9+tHdawWQG9y/hB8jk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MNnzt8QAAADbAAAADwAAAAAAAAAAAAAAAACXAgAAZHJzL2Rv&#10;d25yZXYueG1sUEsFBgAAAAAEAAQA9QAAAIgDAAAAAA==&#10;">
                  <v:shadow type="perspective" color="gray" opacity=".5" mv:blur="0" origin=".5,.5" offset="0,-1pt" matrix=",-92680f"/>
                  <v:textbox>
                    <w:txbxContent>
                      <w:p w14:paraId="08B99C70" w14:textId="77777777" w:rsidR="003665CB" w:rsidRDefault="003665CB" w:rsidP="002A5455">
                        <w:pPr>
                          <w:pStyle w:val="NormalWeb"/>
                          <w:spacing w:before="0" w:beforeAutospacing="0" w:after="0" w:afterAutospacing="0"/>
                          <w:jc w:val="center"/>
                        </w:pPr>
                        <w:r>
                          <w:rPr>
                            <w:rFonts w:eastAsia="ＭＳ 明朝"/>
                            <w:b/>
                            <w:bCs/>
                            <w:lang w:val="en-US"/>
                          </w:rPr>
                          <w:t>Market Orientation</w:t>
                        </w:r>
                      </w:p>
                    </w:txbxContent>
                  </v:textbox>
                </v:rect>
                <v:rect id="Rectangle 37" o:spid="_x0000_s1041" style="position:absolute;left:451485;top:2407920;width:1183005;height:6819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lVYsxQAA&#10;ANsAAAAPAAAAZHJzL2Rvd25yZXYueG1sRI9Pa8JAFMTvgt9heQVvuqlF26Zugli0ngrVtufX7Msf&#10;zL4N2dWkfnpXEDwOM/MbZpH2phYnal1lWcHjJAJBnFldcaHge78ev4BwHlljbZkU/JODNBkOFhhr&#10;2/EXnXa+EAHCLkYFpfdNLKXLSjLoJrYhDl5uW4M+yLaQusUuwE0tp1E0lwYrDgslNrQqKTvsjkZB&#10;9J5/Tv94fd7PNq9dX338nn9yo9TooV++gfDU+3v41t5qBU/PcP0SfoBML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VVizFAAAA2wAAAA8AAAAAAAAAAAAAAAAAlwIAAGRycy9k&#10;b3ducmV2LnhtbFBLBQYAAAAABAAEAPUAAACJAwAAAAA=&#10;">
                  <v:shadow type="perspective" color="gray" opacity=".5" mv:blur="0" origin=".5,.5" offset="0,-1pt" matrix=",-92680f"/>
                  <v:textbox>
                    <w:txbxContent>
                      <w:p w14:paraId="1960D8B8" w14:textId="77777777" w:rsidR="003665CB" w:rsidRDefault="003665CB" w:rsidP="002A5455">
                        <w:pPr>
                          <w:pStyle w:val="NormalWeb"/>
                          <w:spacing w:before="0" w:beforeAutospacing="0" w:after="0" w:afterAutospacing="0"/>
                          <w:jc w:val="center"/>
                        </w:pPr>
                        <w:proofErr w:type="spellStart"/>
                        <w:r>
                          <w:rPr>
                            <w:rFonts w:eastAsia="ＭＳ 明朝"/>
                            <w:b/>
                            <w:bCs/>
                            <w:lang w:val="en-US"/>
                          </w:rPr>
                          <w:t>Internationa-lization</w:t>
                        </w:r>
                        <w:proofErr w:type="spellEnd"/>
                      </w:p>
                    </w:txbxContent>
                  </v:textbox>
                </v:rect>
                <v:shape id="AutoShape 10" o:spid="_x0000_s1042" type="#_x0000_t32" style="position:absolute;left:1619885;top:556260;width:600075;height:76962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qwrgfwQAAANsAAAAPAAAAAAAAAAAAAAAA&#10;AKECAABkcnMvZG93bnJldi54bWxQSwUGAAAAAAQABAD5AAAAjwMAAAAA&#10;">
                  <v:stroke endarrow="block"/>
                </v:shape>
                <v:shape id="AutoShape 10" o:spid="_x0000_s1043" type="#_x0000_t32" style="position:absolute;left:1634490;top:1897380;width:645795;height:85153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fXlpsIAAADbAAAADwAAAAAAAAAAAAAA&#10;AAChAgAAZHJzL2Rvd25yZXYueG1sUEsFBgAAAAAEAAQA+QAAAJADAAAAAA==&#10;">
                  <v:stroke endarrow="block"/>
                </v:shape>
                <v:shape id="AutoShape 10" o:spid="_x0000_s1044" type="#_x0000_t32" style="position:absolute;left:1648460;top:1464945;width:571500;height:17572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MssdkwQAAANsAAAAPAAAAAAAAAAAAAAAA&#10;AKECAABkcnMvZG93bnJldi54bWxQSwUGAAAAAAQABAD5AAAAjwMAAAAA&#10;">
                  <v:stroke endarrow="block"/>
                </v:shape>
                <w10:wrap anchory="line"/>
              </v:group>
            </w:pict>
          </mc:Fallback>
        </mc:AlternateContent>
      </w:r>
      <w:r w:rsidR="002A5455" w:rsidRPr="00A9277D">
        <w:rPr>
          <w:rFonts w:ascii="Times New Roman" w:hAnsi="Times New Roman" w:cs="Times New Roman"/>
          <w:noProof/>
          <w:lang w:val="en-GB" w:eastAsia="zh-CN"/>
        </w:rPr>
        <mc:AlternateContent>
          <mc:Choice Requires="wps">
            <w:drawing>
              <wp:inline distT="0" distB="0" distL="0" distR="0" wp14:anchorId="38AF1FC5" wp14:editId="4F48835C">
                <wp:extent cx="5565775" cy="2868295"/>
                <wp:effectExtent l="0" t="0" r="0" b="1905"/>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65775" cy="286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id="AutoShape 1" o:spid="_x0000_s1026" style="width:438.25pt;height:22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" filled="f" stroked="f">
                <o:lock v:ext="edit" aspectratio="t"/>
                <w10:anchorlock/>
              </v:rect>
            </w:pict>
          </mc:Fallback>
        </mc:AlternateContent>
      </w:r>
    </w:p>
    <w:p w14:paraId="11A3CFED" w14:textId="77777777" w:rsidR="00A5089E" w:rsidRDefault="00A5089E" w:rsidP="003448F5">
      <w:pPr>
        <w:pStyle w:val="Body1"/>
      </w:pPr>
    </w:p>
    <w:p w14:paraId="546C7B35" w14:textId="77777777" w:rsidR="00A5089E" w:rsidRDefault="00A5089E" w:rsidP="003448F5">
      <w:pPr>
        <w:pStyle w:val="Body1"/>
      </w:pPr>
    </w:p>
    <w:p w14:paraId="60BF7E5D" w14:textId="77777777" w:rsidR="00A5089E" w:rsidRDefault="00A5089E" w:rsidP="003448F5">
      <w:pPr>
        <w:pStyle w:val="Body1"/>
      </w:pPr>
    </w:p>
    <w:p w14:paraId="2D5F9505" w14:textId="77777777" w:rsidR="00A5089E" w:rsidRDefault="00A5089E" w:rsidP="003448F5">
      <w:pPr>
        <w:pStyle w:val="Body1"/>
      </w:pPr>
    </w:p>
    <w:p w14:paraId="46E4B57C" w14:textId="77777777" w:rsidR="00A5089E" w:rsidRDefault="00A5089E" w:rsidP="003448F5">
      <w:pPr>
        <w:pStyle w:val="Body1"/>
      </w:pPr>
    </w:p>
    <w:p w14:paraId="4F1339A0" w14:textId="77777777" w:rsidR="00A5089E" w:rsidRDefault="00A5089E" w:rsidP="003448F5">
      <w:pPr>
        <w:pStyle w:val="Body1"/>
      </w:pPr>
    </w:p>
    <w:p w14:paraId="2F969853" w14:textId="77777777" w:rsidR="00A5089E" w:rsidRDefault="00A5089E" w:rsidP="003448F5">
      <w:pPr>
        <w:pStyle w:val="Body1"/>
      </w:pPr>
    </w:p>
    <w:p w14:paraId="43640463" w14:textId="5F992816" w:rsidR="00ED210A" w:rsidRPr="00557A6C" w:rsidRDefault="006541DE" w:rsidP="003448F5">
      <w:pPr>
        <w:pStyle w:val="Body1"/>
      </w:pPr>
      <w:r w:rsidRPr="003760D0">
        <w:t>Table</w:t>
      </w:r>
      <w:r w:rsidR="0030585A" w:rsidRPr="003760D0">
        <w:t xml:space="preserve"> 1 </w:t>
      </w:r>
      <w:r w:rsidR="00557A6C">
        <w:t>Sample Prof</w:t>
      </w:r>
      <w:r w:rsidR="00557A6C" w:rsidRPr="00557A6C">
        <w:t>ile</w:t>
      </w:r>
      <w:r w:rsidR="00ED210A" w:rsidRPr="003760D0">
        <w:rPr>
          <w:rFonts w:hint="eastAsia"/>
        </w:rPr>
        <w:t xml:space="preserve"> (N=182)</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666"/>
        <w:gridCol w:w="904"/>
        <w:gridCol w:w="3070"/>
        <w:gridCol w:w="669"/>
        <w:gridCol w:w="864"/>
      </w:tblGrid>
      <w:tr w:rsidR="00ED210A" w:rsidRPr="003760D0" w14:paraId="6F75F904" w14:textId="77777777" w:rsidTr="00156525">
        <w:tc>
          <w:tcPr>
            <w:tcW w:w="1678" w:type="pct"/>
            <w:tcBorders>
              <w:top w:val="single" w:sz="12" w:space="0" w:color="auto"/>
              <w:bottom w:val="single" w:sz="12" w:space="0" w:color="auto"/>
            </w:tcBorders>
            <w:shd w:val="clear" w:color="auto" w:fill="auto"/>
          </w:tcPr>
          <w:p w14:paraId="6F092107" w14:textId="77777777" w:rsidR="00ED210A" w:rsidRPr="003760D0" w:rsidRDefault="00ED210A" w:rsidP="00ED210A">
            <w:pPr>
              <w:rPr>
                <w:rFonts w:ascii="Times New Roman" w:hAnsi="Times New Roman" w:cs="Times New Roman"/>
                <w:szCs w:val="21"/>
              </w:rPr>
            </w:pPr>
          </w:p>
        </w:tc>
        <w:tc>
          <w:tcPr>
            <w:tcW w:w="378" w:type="pct"/>
            <w:tcBorders>
              <w:top w:val="single" w:sz="12" w:space="0" w:color="auto"/>
              <w:bottom w:val="single" w:sz="12" w:space="0" w:color="auto"/>
            </w:tcBorders>
            <w:shd w:val="clear" w:color="auto" w:fill="auto"/>
          </w:tcPr>
          <w:p w14:paraId="4C450C4B"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hint="eastAsia"/>
                <w:szCs w:val="21"/>
              </w:rPr>
              <w:t>N</w:t>
            </w:r>
          </w:p>
        </w:tc>
        <w:tc>
          <w:tcPr>
            <w:tcW w:w="507" w:type="pct"/>
            <w:tcBorders>
              <w:top w:val="single" w:sz="12" w:space="0" w:color="auto"/>
              <w:bottom w:val="single" w:sz="12" w:space="0" w:color="auto"/>
            </w:tcBorders>
            <w:shd w:val="clear" w:color="auto" w:fill="auto"/>
          </w:tcPr>
          <w:p w14:paraId="0FF571BD"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hint="eastAsia"/>
                <w:szCs w:val="21"/>
              </w:rPr>
              <w:t>%</w:t>
            </w:r>
          </w:p>
        </w:tc>
        <w:tc>
          <w:tcPr>
            <w:tcW w:w="1679" w:type="pct"/>
            <w:tcBorders>
              <w:top w:val="single" w:sz="12" w:space="0" w:color="auto"/>
              <w:bottom w:val="single" w:sz="12" w:space="0" w:color="auto"/>
            </w:tcBorders>
            <w:shd w:val="clear" w:color="auto" w:fill="auto"/>
          </w:tcPr>
          <w:p w14:paraId="561926FE" w14:textId="77777777" w:rsidR="00ED210A" w:rsidRPr="003760D0" w:rsidRDefault="00ED210A" w:rsidP="00ED210A">
            <w:pPr>
              <w:rPr>
                <w:rFonts w:ascii="Times New Roman" w:hAnsi="Times New Roman" w:cs="Times New Roman"/>
                <w:szCs w:val="21"/>
              </w:rPr>
            </w:pPr>
          </w:p>
        </w:tc>
        <w:tc>
          <w:tcPr>
            <w:tcW w:w="379" w:type="pct"/>
            <w:tcBorders>
              <w:top w:val="single" w:sz="12" w:space="0" w:color="auto"/>
              <w:bottom w:val="single" w:sz="12" w:space="0" w:color="auto"/>
            </w:tcBorders>
            <w:shd w:val="clear" w:color="auto" w:fill="auto"/>
          </w:tcPr>
          <w:p w14:paraId="1DF9B51E"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hint="eastAsia"/>
                <w:szCs w:val="21"/>
              </w:rPr>
              <w:t>N</w:t>
            </w:r>
          </w:p>
        </w:tc>
        <w:tc>
          <w:tcPr>
            <w:tcW w:w="379" w:type="pct"/>
            <w:tcBorders>
              <w:top w:val="single" w:sz="12" w:space="0" w:color="auto"/>
              <w:bottom w:val="single" w:sz="12" w:space="0" w:color="auto"/>
            </w:tcBorders>
            <w:shd w:val="clear" w:color="auto" w:fill="auto"/>
          </w:tcPr>
          <w:p w14:paraId="0FA60762"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hint="eastAsia"/>
                <w:szCs w:val="21"/>
              </w:rPr>
              <w:t>%</w:t>
            </w:r>
          </w:p>
        </w:tc>
      </w:tr>
      <w:tr w:rsidR="00ED210A" w:rsidRPr="003760D0" w14:paraId="70057FD1" w14:textId="77777777" w:rsidTr="009E2FB5">
        <w:tc>
          <w:tcPr>
            <w:tcW w:w="1678" w:type="pct"/>
            <w:tcBorders>
              <w:top w:val="single" w:sz="12" w:space="0" w:color="auto"/>
            </w:tcBorders>
          </w:tcPr>
          <w:p w14:paraId="1BDEF40F"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b/>
                <w:i/>
                <w:szCs w:val="21"/>
              </w:rPr>
              <w:t>I</w:t>
            </w:r>
            <w:r w:rsidRPr="003760D0">
              <w:rPr>
                <w:rFonts w:ascii="Times New Roman" w:hAnsi="Times New Roman" w:cs="Times New Roman" w:hint="eastAsia"/>
                <w:b/>
                <w:i/>
                <w:szCs w:val="21"/>
              </w:rPr>
              <w:t>ndustry type</w:t>
            </w:r>
          </w:p>
        </w:tc>
        <w:tc>
          <w:tcPr>
            <w:tcW w:w="378" w:type="pct"/>
            <w:tcBorders>
              <w:top w:val="single" w:sz="12" w:space="0" w:color="auto"/>
            </w:tcBorders>
          </w:tcPr>
          <w:p w14:paraId="5345A29D" w14:textId="77777777" w:rsidR="00ED210A" w:rsidRPr="003760D0" w:rsidRDefault="00ED210A" w:rsidP="00ED210A">
            <w:pPr>
              <w:rPr>
                <w:rFonts w:ascii="Times New Roman" w:hAnsi="Times New Roman" w:cs="Times New Roman"/>
                <w:szCs w:val="21"/>
              </w:rPr>
            </w:pPr>
          </w:p>
        </w:tc>
        <w:tc>
          <w:tcPr>
            <w:tcW w:w="507" w:type="pct"/>
            <w:tcBorders>
              <w:top w:val="single" w:sz="12" w:space="0" w:color="auto"/>
            </w:tcBorders>
          </w:tcPr>
          <w:p w14:paraId="317C3F99" w14:textId="77777777" w:rsidR="00ED210A" w:rsidRPr="003760D0" w:rsidRDefault="00ED210A" w:rsidP="00ED210A">
            <w:pPr>
              <w:rPr>
                <w:rFonts w:ascii="Times New Roman" w:hAnsi="Times New Roman" w:cs="Times New Roman"/>
                <w:szCs w:val="21"/>
              </w:rPr>
            </w:pPr>
          </w:p>
        </w:tc>
        <w:tc>
          <w:tcPr>
            <w:tcW w:w="1679" w:type="pct"/>
            <w:tcBorders>
              <w:top w:val="single" w:sz="12" w:space="0" w:color="auto"/>
            </w:tcBorders>
          </w:tcPr>
          <w:p w14:paraId="06A08CE7" w14:textId="77777777" w:rsidR="00ED210A" w:rsidRPr="003760D0" w:rsidRDefault="00ED210A" w:rsidP="00ED210A">
            <w:pPr>
              <w:rPr>
                <w:rFonts w:ascii="Times New Roman" w:hAnsi="Times New Roman" w:cs="Times New Roman"/>
                <w:b/>
                <w:i/>
                <w:szCs w:val="21"/>
              </w:rPr>
            </w:pPr>
            <w:r w:rsidRPr="003760D0">
              <w:rPr>
                <w:rFonts w:ascii="Times New Roman" w:hAnsi="Times New Roman" w:cs="Times New Roman"/>
                <w:b/>
                <w:i/>
                <w:szCs w:val="21"/>
              </w:rPr>
              <w:t>A</w:t>
            </w:r>
            <w:r w:rsidRPr="003760D0">
              <w:rPr>
                <w:rFonts w:ascii="Times New Roman" w:hAnsi="Times New Roman" w:cs="Times New Roman" w:hint="eastAsia"/>
                <w:b/>
                <w:i/>
                <w:szCs w:val="21"/>
              </w:rPr>
              <w:t>ge of firm</w:t>
            </w:r>
          </w:p>
        </w:tc>
        <w:tc>
          <w:tcPr>
            <w:tcW w:w="379" w:type="pct"/>
            <w:tcBorders>
              <w:top w:val="single" w:sz="12" w:space="0" w:color="auto"/>
            </w:tcBorders>
          </w:tcPr>
          <w:p w14:paraId="584A35DC" w14:textId="77777777" w:rsidR="00ED210A" w:rsidRPr="003760D0" w:rsidRDefault="00ED210A" w:rsidP="00ED210A">
            <w:pPr>
              <w:rPr>
                <w:rFonts w:ascii="Times New Roman" w:hAnsi="Times New Roman" w:cs="Times New Roman"/>
                <w:szCs w:val="21"/>
              </w:rPr>
            </w:pPr>
          </w:p>
        </w:tc>
        <w:tc>
          <w:tcPr>
            <w:tcW w:w="379" w:type="pct"/>
            <w:tcBorders>
              <w:top w:val="single" w:sz="12" w:space="0" w:color="auto"/>
            </w:tcBorders>
          </w:tcPr>
          <w:p w14:paraId="32011EC0" w14:textId="77777777" w:rsidR="00ED210A" w:rsidRPr="003760D0" w:rsidRDefault="00ED210A" w:rsidP="00ED210A">
            <w:pPr>
              <w:rPr>
                <w:rFonts w:ascii="Times New Roman" w:hAnsi="Times New Roman" w:cs="Times New Roman"/>
                <w:szCs w:val="21"/>
              </w:rPr>
            </w:pPr>
          </w:p>
        </w:tc>
      </w:tr>
      <w:tr w:rsidR="00ED210A" w:rsidRPr="003760D0" w14:paraId="6DCCFB9E" w14:textId="77777777" w:rsidTr="009E2FB5">
        <w:tc>
          <w:tcPr>
            <w:tcW w:w="1678" w:type="pct"/>
          </w:tcPr>
          <w:p w14:paraId="1E056D7D" w14:textId="2319982E" w:rsidR="00ED210A" w:rsidRPr="003760D0" w:rsidRDefault="000624DA" w:rsidP="00ED210A">
            <w:pPr>
              <w:rPr>
                <w:rFonts w:ascii="Times New Roman" w:hAnsi="Times New Roman" w:cs="Times New Roman"/>
                <w:szCs w:val="21"/>
              </w:rPr>
            </w:pPr>
            <w:r>
              <w:rPr>
                <w:rFonts w:ascii="Times New Roman" w:hAnsi="Times New Roman" w:cs="Times New Roman"/>
                <w:szCs w:val="21"/>
              </w:rPr>
              <w:t>I</w:t>
            </w:r>
            <w:r w:rsidR="00ED210A" w:rsidRPr="003760D0">
              <w:rPr>
                <w:rFonts w:ascii="Times New Roman" w:hAnsi="Times New Roman" w:cs="Times New Roman" w:hint="eastAsia"/>
                <w:szCs w:val="21"/>
              </w:rPr>
              <w:t>nformation</w:t>
            </w:r>
            <w:r w:rsidR="008B2B48">
              <w:rPr>
                <w:rFonts w:ascii="Times New Roman" w:hAnsi="Times New Roman" w:cs="Times New Roman"/>
                <w:szCs w:val="21"/>
              </w:rPr>
              <w:t xml:space="preserve"> communication t</w:t>
            </w:r>
            <w:r>
              <w:rPr>
                <w:rFonts w:ascii="Times New Roman" w:hAnsi="Times New Roman" w:cs="Times New Roman"/>
                <w:szCs w:val="21"/>
              </w:rPr>
              <w:t>echnology (ICT)</w:t>
            </w:r>
          </w:p>
        </w:tc>
        <w:tc>
          <w:tcPr>
            <w:tcW w:w="378" w:type="pct"/>
            <w:vAlign w:val="center"/>
          </w:tcPr>
          <w:p w14:paraId="514611ED"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108</w:t>
            </w:r>
          </w:p>
        </w:tc>
        <w:tc>
          <w:tcPr>
            <w:tcW w:w="507" w:type="pct"/>
            <w:vAlign w:val="center"/>
          </w:tcPr>
          <w:p w14:paraId="082A8FD0"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59.34%</w:t>
            </w:r>
          </w:p>
        </w:tc>
        <w:tc>
          <w:tcPr>
            <w:tcW w:w="1679" w:type="pct"/>
          </w:tcPr>
          <w:p w14:paraId="63DBC274"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hint="eastAsia"/>
                <w:szCs w:val="21"/>
              </w:rPr>
              <w:t>0 to 2 years</w:t>
            </w:r>
          </w:p>
        </w:tc>
        <w:tc>
          <w:tcPr>
            <w:tcW w:w="379" w:type="pct"/>
            <w:vAlign w:val="center"/>
          </w:tcPr>
          <w:p w14:paraId="00BFB635"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28</w:t>
            </w:r>
          </w:p>
        </w:tc>
        <w:tc>
          <w:tcPr>
            <w:tcW w:w="379" w:type="pct"/>
            <w:vAlign w:val="center"/>
          </w:tcPr>
          <w:p w14:paraId="55BDCF77"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15.38%</w:t>
            </w:r>
          </w:p>
        </w:tc>
      </w:tr>
      <w:tr w:rsidR="00ED210A" w:rsidRPr="003760D0" w14:paraId="126E2C89" w14:textId="77777777" w:rsidTr="009E2FB5">
        <w:tc>
          <w:tcPr>
            <w:tcW w:w="1678" w:type="pct"/>
          </w:tcPr>
          <w:p w14:paraId="6BDDDD93"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hint="eastAsia"/>
                <w:szCs w:val="21"/>
              </w:rPr>
              <w:t>Energy and materials</w:t>
            </w:r>
          </w:p>
        </w:tc>
        <w:tc>
          <w:tcPr>
            <w:tcW w:w="378" w:type="pct"/>
            <w:vAlign w:val="center"/>
          </w:tcPr>
          <w:p w14:paraId="398A2FF0"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14</w:t>
            </w:r>
          </w:p>
        </w:tc>
        <w:tc>
          <w:tcPr>
            <w:tcW w:w="507" w:type="pct"/>
            <w:vAlign w:val="center"/>
          </w:tcPr>
          <w:p w14:paraId="055DD472"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7.69%</w:t>
            </w:r>
          </w:p>
        </w:tc>
        <w:tc>
          <w:tcPr>
            <w:tcW w:w="1679" w:type="pct"/>
          </w:tcPr>
          <w:p w14:paraId="7BABCD1C"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hint="eastAsia"/>
                <w:szCs w:val="21"/>
              </w:rPr>
              <w:t>3 to 5 years</w:t>
            </w:r>
          </w:p>
        </w:tc>
        <w:tc>
          <w:tcPr>
            <w:tcW w:w="379" w:type="pct"/>
            <w:vAlign w:val="center"/>
          </w:tcPr>
          <w:p w14:paraId="08E8B81E"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127</w:t>
            </w:r>
          </w:p>
        </w:tc>
        <w:tc>
          <w:tcPr>
            <w:tcW w:w="379" w:type="pct"/>
            <w:vAlign w:val="center"/>
          </w:tcPr>
          <w:p w14:paraId="62EBFDA2"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69.78%</w:t>
            </w:r>
          </w:p>
        </w:tc>
      </w:tr>
      <w:tr w:rsidR="00ED210A" w:rsidRPr="003760D0" w14:paraId="5AEDB12B" w14:textId="77777777" w:rsidTr="009E2FB5">
        <w:tc>
          <w:tcPr>
            <w:tcW w:w="1678" w:type="pct"/>
          </w:tcPr>
          <w:p w14:paraId="27AF40D7"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hint="eastAsia"/>
                <w:szCs w:val="21"/>
              </w:rPr>
              <w:t>Pharmaceutical and biotechnology</w:t>
            </w:r>
          </w:p>
        </w:tc>
        <w:tc>
          <w:tcPr>
            <w:tcW w:w="378" w:type="pct"/>
            <w:vAlign w:val="center"/>
          </w:tcPr>
          <w:p w14:paraId="09572D02"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24</w:t>
            </w:r>
          </w:p>
        </w:tc>
        <w:tc>
          <w:tcPr>
            <w:tcW w:w="507" w:type="pct"/>
            <w:vAlign w:val="center"/>
          </w:tcPr>
          <w:p w14:paraId="70666257"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13.19%</w:t>
            </w:r>
          </w:p>
        </w:tc>
        <w:tc>
          <w:tcPr>
            <w:tcW w:w="1679" w:type="pct"/>
          </w:tcPr>
          <w:p w14:paraId="22D7A1C9"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hint="eastAsia"/>
                <w:szCs w:val="21"/>
              </w:rPr>
              <w:t>6 to 8 years</w:t>
            </w:r>
          </w:p>
        </w:tc>
        <w:tc>
          <w:tcPr>
            <w:tcW w:w="379" w:type="pct"/>
            <w:vAlign w:val="center"/>
          </w:tcPr>
          <w:p w14:paraId="4566715D"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27</w:t>
            </w:r>
          </w:p>
        </w:tc>
        <w:tc>
          <w:tcPr>
            <w:tcW w:w="379" w:type="pct"/>
            <w:vAlign w:val="center"/>
          </w:tcPr>
          <w:p w14:paraId="0617D25B"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14.84%</w:t>
            </w:r>
          </w:p>
        </w:tc>
      </w:tr>
      <w:tr w:rsidR="00ED210A" w:rsidRPr="003760D0" w14:paraId="77B16BF0" w14:textId="77777777" w:rsidTr="009E2FB5">
        <w:tc>
          <w:tcPr>
            <w:tcW w:w="1678" w:type="pct"/>
          </w:tcPr>
          <w:p w14:paraId="6BB29CBB"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szCs w:val="21"/>
              </w:rPr>
              <w:t>Integrated</w:t>
            </w:r>
            <w:r w:rsidRPr="003760D0">
              <w:rPr>
                <w:rFonts w:ascii="Times New Roman" w:hAnsi="Times New Roman" w:cs="Times New Roman" w:hint="eastAsia"/>
                <w:szCs w:val="21"/>
              </w:rPr>
              <w:t xml:space="preserve"> optical</w:t>
            </w:r>
          </w:p>
        </w:tc>
        <w:tc>
          <w:tcPr>
            <w:tcW w:w="378" w:type="pct"/>
            <w:vAlign w:val="center"/>
          </w:tcPr>
          <w:p w14:paraId="3E33912B"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7</w:t>
            </w:r>
          </w:p>
        </w:tc>
        <w:tc>
          <w:tcPr>
            <w:tcW w:w="507" w:type="pct"/>
            <w:vAlign w:val="center"/>
          </w:tcPr>
          <w:p w14:paraId="5B54F35D"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3.85%</w:t>
            </w:r>
          </w:p>
        </w:tc>
        <w:tc>
          <w:tcPr>
            <w:tcW w:w="1679" w:type="pct"/>
          </w:tcPr>
          <w:p w14:paraId="65092155" w14:textId="77777777" w:rsidR="00ED210A" w:rsidRPr="003760D0" w:rsidRDefault="00ED210A" w:rsidP="00ED210A">
            <w:pPr>
              <w:rPr>
                <w:rFonts w:ascii="Times New Roman" w:hAnsi="Times New Roman" w:cs="Times New Roman"/>
                <w:szCs w:val="21"/>
              </w:rPr>
            </w:pPr>
          </w:p>
        </w:tc>
        <w:tc>
          <w:tcPr>
            <w:tcW w:w="379" w:type="pct"/>
            <w:vAlign w:val="center"/>
          </w:tcPr>
          <w:p w14:paraId="2A509EF5"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 xml:space="preserve">　</w:t>
            </w:r>
          </w:p>
        </w:tc>
        <w:tc>
          <w:tcPr>
            <w:tcW w:w="379" w:type="pct"/>
            <w:vAlign w:val="center"/>
          </w:tcPr>
          <w:p w14:paraId="71EEF81D"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 xml:space="preserve">　</w:t>
            </w:r>
          </w:p>
        </w:tc>
      </w:tr>
      <w:tr w:rsidR="00ED210A" w:rsidRPr="003760D0" w14:paraId="16F95F44" w14:textId="77777777" w:rsidTr="009E2FB5">
        <w:tc>
          <w:tcPr>
            <w:tcW w:w="1678" w:type="pct"/>
          </w:tcPr>
          <w:p w14:paraId="6C86DCAE"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szCs w:val="21"/>
              </w:rPr>
              <w:t>O</w:t>
            </w:r>
            <w:r w:rsidRPr="003760D0">
              <w:rPr>
                <w:rFonts w:ascii="Times New Roman" w:hAnsi="Times New Roman" w:cs="Times New Roman" w:hint="eastAsia"/>
                <w:szCs w:val="21"/>
              </w:rPr>
              <w:t>thers (e.g., scientific instruments and aerospace)</w:t>
            </w:r>
          </w:p>
        </w:tc>
        <w:tc>
          <w:tcPr>
            <w:tcW w:w="378" w:type="pct"/>
            <w:vAlign w:val="center"/>
          </w:tcPr>
          <w:p w14:paraId="0CCD0137"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29</w:t>
            </w:r>
          </w:p>
        </w:tc>
        <w:tc>
          <w:tcPr>
            <w:tcW w:w="507" w:type="pct"/>
            <w:vAlign w:val="center"/>
          </w:tcPr>
          <w:p w14:paraId="2FB45427" w14:textId="77777777" w:rsidR="00ED210A" w:rsidRPr="003760D0" w:rsidRDefault="00ED210A" w:rsidP="00ED210A">
            <w:pPr>
              <w:rPr>
                <w:rFonts w:ascii="Times New Roman" w:eastAsia="SimSun" w:hAnsi="Times New Roman" w:cs="Times New Roman"/>
                <w:sz w:val="24"/>
                <w:szCs w:val="24"/>
              </w:rPr>
            </w:pPr>
            <w:r w:rsidRPr="003760D0">
              <w:rPr>
                <w:rFonts w:ascii="Times New Roman" w:hAnsi="Times New Roman" w:cs="Times New Roman"/>
                <w:szCs w:val="21"/>
              </w:rPr>
              <w:t xml:space="preserve">　</w:t>
            </w:r>
            <w:r w:rsidRPr="003760D0">
              <w:rPr>
                <w:rFonts w:ascii="Times New Roman" w:hAnsi="Times New Roman" w:cs="Times New Roman"/>
              </w:rPr>
              <w:t>15.93%</w:t>
            </w:r>
          </w:p>
        </w:tc>
        <w:tc>
          <w:tcPr>
            <w:tcW w:w="1679" w:type="pct"/>
          </w:tcPr>
          <w:p w14:paraId="340D2659" w14:textId="77777777" w:rsidR="00ED210A" w:rsidRPr="003760D0" w:rsidRDefault="00ED210A" w:rsidP="00ED210A">
            <w:pPr>
              <w:rPr>
                <w:rFonts w:ascii="Times New Roman" w:hAnsi="Times New Roman" w:cs="Times New Roman"/>
                <w:szCs w:val="21"/>
              </w:rPr>
            </w:pPr>
          </w:p>
        </w:tc>
        <w:tc>
          <w:tcPr>
            <w:tcW w:w="379" w:type="pct"/>
            <w:vAlign w:val="center"/>
          </w:tcPr>
          <w:p w14:paraId="7784F76D"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 xml:space="preserve">　</w:t>
            </w:r>
          </w:p>
        </w:tc>
        <w:tc>
          <w:tcPr>
            <w:tcW w:w="379" w:type="pct"/>
            <w:vAlign w:val="center"/>
          </w:tcPr>
          <w:p w14:paraId="4314FB4C"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 xml:space="preserve">　</w:t>
            </w:r>
          </w:p>
        </w:tc>
      </w:tr>
      <w:tr w:rsidR="00ED210A" w:rsidRPr="003760D0" w14:paraId="453784BE" w14:textId="77777777" w:rsidTr="009E2FB5">
        <w:tc>
          <w:tcPr>
            <w:tcW w:w="1678" w:type="pct"/>
          </w:tcPr>
          <w:p w14:paraId="77C86035"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b/>
                <w:i/>
                <w:szCs w:val="21"/>
              </w:rPr>
              <w:t>N</w:t>
            </w:r>
            <w:r w:rsidRPr="003760D0">
              <w:rPr>
                <w:rFonts w:ascii="Times New Roman" w:hAnsi="Times New Roman" w:cs="Times New Roman" w:hint="eastAsia"/>
                <w:b/>
                <w:i/>
                <w:szCs w:val="21"/>
              </w:rPr>
              <w:t xml:space="preserve">umber of </w:t>
            </w:r>
            <w:r w:rsidRPr="003760D0">
              <w:rPr>
                <w:rFonts w:ascii="Times New Roman" w:hAnsi="Times New Roman" w:cs="Times New Roman"/>
                <w:b/>
                <w:i/>
                <w:szCs w:val="21"/>
              </w:rPr>
              <w:t>employees</w:t>
            </w:r>
          </w:p>
        </w:tc>
        <w:tc>
          <w:tcPr>
            <w:tcW w:w="378" w:type="pct"/>
            <w:vAlign w:val="center"/>
          </w:tcPr>
          <w:p w14:paraId="5D1FCD69"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 xml:space="preserve">　</w:t>
            </w:r>
          </w:p>
        </w:tc>
        <w:tc>
          <w:tcPr>
            <w:tcW w:w="507" w:type="pct"/>
            <w:vAlign w:val="center"/>
          </w:tcPr>
          <w:p w14:paraId="28180E3C"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 xml:space="preserve">　</w:t>
            </w:r>
          </w:p>
        </w:tc>
        <w:tc>
          <w:tcPr>
            <w:tcW w:w="1679" w:type="pct"/>
          </w:tcPr>
          <w:p w14:paraId="3DE6EC83"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b/>
                <w:i/>
                <w:szCs w:val="21"/>
              </w:rPr>
              <w:t>Ownershi</w:t>
            </w:r>
            <w:r w:rsidRPr="003760D0">
              <w:rPr>
                <w:rFonts w:ascii="Times New Roman" w:hAnsi="Times New Roman" w:cs="Times New Roman" w:hint="eastAsia"/>
                <w:b/>
                <w:i/>
                <w:szCs w:val="21"/>
              </w:rPr>
              <w:t>p</w:t>
            </w:r>
          </w:p>
        </w:tc>
        <w:tc>
          <w:tcPr>
            <w:tcW w:w="379" w:type="pct"/>
            <w:vAlign w:val="center"/>
          </w:tcPr>
          <w:p w14:paraId="5F0C39D3"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 xml:space="preserve">　</w:t>
            </w:r>
          </w:p>
        </w:tc>
        <w:tc>
          <w:tcPr>
            <w:tcW w:w="379" w:type="pct"/>
            <w:vAlign w:val="center"/>
          </w:tcPr>
          <w:p w14:paraId="7313447E"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 xml:space="preserve">　</w:t>
            </w:r>
          </w:p>
        </w:tc>
      </w:tr>
      <w:tr w:rsidR="00ED210A" w:rsidRPr="003760D0" w14:paraId="441354F5" w14:textId="77777777" w:rsidTr="009E2FB5">
        <w:tc>
          <w:tcPr>
            <w:tcW w:w="1678" w:type="pct"/>
          </w:tcPr>
          <w:p w14:paraId="7DEC474F"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szCs w:val="21"/>
              </w:rPr>
              <w:t>L</w:t>
            </w:r>
            <w:r w:rsidRPr="003760D0">
              <w:rPr>
                <w:rFonts w:ascii="Times New Roman" w:hAnsi="Times New Roman" w:cs="Times New Roman" w:hint="eastAsia"/>
                <w:szCs w:val="21"/>
              </w:rPr>
              <w:t>ess than 20</w:t>
            </w:r>
          </w:p>
        </w:tc>
        <w:tc>
          <w:tcPr>
            <w:tcW w:w="378" w:type="pct"/>
            <w:vAlign w:val="center"/>
          </w:tcPr>
          <w:p w14:paraId="6C789D2E"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21</w:t>
            </w:r>
          </w:p>
        </w:tc>
        <w:tc>
          <w:tcPr>
            <w:tcW w:w="507" w:type="pct"/>
            <w:vAlign w:val="center"/>
          </w:tcPr>
          <w:p w14:paraId="6A32D4BC"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11.54%</w:t>
            </w:r>
          </w:p>
        </w:tc>
        <w:tc>
          <w:tcPr>
            <w:tcW w:w="1679" w:type="pct"/>
          </w:tcPr>
          <w:p w14:paraId="3B182735"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szCs w:val="21"/>
              </w:rPr>
              <w:t>S</w:t>
            </w:r>
            <w:r w:rsidRPr="003760D0">
              <w:rPr>
                <w:rFonts w:ascii="Times New Roman" w:hAnsi="Times New Roman" w:cs="Times New Roman" w:hint="eastAsia"/>
                <w:szCs w:val="21"/>
              </w:rPr>
              <w:t>tate/collectively owned</w:t>
            </w:r>
          </w:p>
        </w:tc>
        <w:tc>
          <w:tcPr>
            <w:tcW w:w="379" w:type="pct"/>
            <w:vAlign w:val="center"/>
          </w:tcPr>
          <w:p w14:paraId="28A50036"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25</w:t>
            </w:r>
          </w:p>
        </w:tc>
        <w:tc>
          <w:tcPr>
            <w:tcW w:w="379" w:type="pct"/>
            <w:vAlign w:val="center"/>
          </w:tcPr>
          <w:p w14:paraId="5D05D6EE"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13.74%</w:t>
            </w:r>
          </w:p>
        </w:tc>
      </w:tr>
      <w:tr w:rsidR="00ED210A" w:rsidRPr="003760D0" w14:paraId="5EB99293" w14:textId="77777777" w:rsidTr="009E2FB5">
        <w:tc>
          <w:tcPr>
            <w:tcW w:w="1678" w:type="pct"/>
          </w:tcPr>
          <w:p w14:paraId="34AF1572"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hint="eastAsia"/>
                <w:szCs w:val="21"/>
              </w:rPr>
              <w:t>20 to 50</w:t>
            </w:r>
          </w:p>
        </w:tc>
        <w:tc>
          <w:tcPr>
            <w:tcW w:w="378" w:type="pct"/>
            <w:vAlign w:val="center"/>
          </w:tcPr>
          <w:p w14:paraId="3BD6731B"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97</w:t>
            </w:r>
          </w:p>
        </w:tc>
        <w:tc>
          <w:tcPr>
            <w:tcW w:w="507" w:type="pct"/>
            <w:vAlign w:val="center"/>
          </w:tcPr>
          <w:p w14:paraId="2D0AB198"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53.30%</w:t>
            </w:r>
          </w:p>
        </w:tc>
        <w:tc>
          <w:tcPr>
            <w:tcW w:w="1679" w:type="pct"/>
          </w:tcPr>
          <w:p w14:paraId="0E4BE572"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szCs w:val="21"/>
              </w:rPr>
              <w:t>J</w:t>
            </w:r>
            <w:r w:rsidRPr="003760D0">
              <w:rPr>
                <w:rFonts w:ascii="Times New Roman" w:hAnsi="Times New Roman" w:cs="Times New Roman" w:hint="eastAsia"/>
                <w:szCs w:val="21"/>
              </w:rPr>
              <w:t>oint share</w:t>
            </w:r>
          </w:p>
        </w:tc>
        <w:tc>
          <w:tcPr>
            <w:tcW w:w="379" w:type="pct"/>
            <w:vAlign w:val="center"/>
          </w:tcPr>
          <w:p w14:paraId="10ADF5FF"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31</w:t>
            </w:r>
          </w:p>
        </w:tc>
        <w:tc>
          <w:tcPr>
            <w:tcW w:w="379" w:type="pct"/>
            <w:vAlign w:val="center"/>
          </w:tcPr>
          <w:p w14:paraId="7CC2F839"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17.03%</w:t>
            </w:r>
          </w:p>
        </w:tc>
      </w:tr>
      <w:tr w:rsidR="00ED210A" w:rsidRPr="003760D0" w14:paraId="40F840A4" w14:textId="77777777" w:rsidTr="009E2FB5">
        <w:tc>
          <w:tcPr>
            <w:tcW w:w="1678" w:type="pct"/>
          </w:tcPr>
          <w:p w14:paraId="1038F296"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hint="eastAsia"/>
                <w:szCs w:val="21"/>
              </w:rPr>
              <w:t>51 to 200</w:t>
            </w:r>
          </w:p>
        </w:tc>
        <w:tc>
          <w:tcPr>
            <w:tcW w:w="378" w:type="pct"/>
            <w:vAlign w:val="center"/>
          </w:tcPr>
          <w:p w14:paraId="73BF2E85"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43</w:t>
            </w:r>
          </w:p>
        </w:tc>
        <w:tc>
          <w:tcPr>
            <w:tcW w:w="507" w:type="pct"/>
            <w:vAlign w:val="center"/>
          </w:tcPr>
          <w:p w14:paraId="08688FD8"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23.63%</w:t>
            </w:r>
          </w:p>
        </w:tc>
        <w:tc>
          <w:tcPr>
            <w:tcW w:w="1679" w:type="pct"/>
          </w:tcPr>
          <w:p w14:paraId="2E62F7C2"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szCs w:val="21"/>
              </w:rPr>
              <w:t>P</w:t>
            </w:r>
            <w:r w:rsidRPr="003760D0">
              <w:rPr>
                <w:rFonts w:ascii="Times New Roman" w:hAnsi="Times New Roman" w:cs="Times New Roman" w:hint="eastAsia"/>
                <w:szCs w:val="21"/>
              </w:rPr>
              <w:t>rivately owned</w:t>
            </w:r>
          </w:p>
        </w:tc>
        <w:tc>
          <w:tcPr>
            <w:tcW w:w="379" w:type="pct"/>
            <w:vAlign w:val="center"/>
          </w:tcPr>
          <w:p w14:paraId="25C7A059"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116</w:t>
            </w:r>
          </w:p>
        </w:tc>
        <w:tc>
          <w:tcPr>
            <w:tcW w:w="379" w:type="pct"/>
            <w:vAlign w:val="center"/>
          </w:tcPr>
          <w:p w14:paraId="765F4C1F"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63.74%</w:t>
            </w:r>
          </w:p>
        </w:tc>
      </w:tr>
      <w:tr w:rsidR="00ED210A" w:rsidRPr="003760D0" w14:paraId="5B54D729" w14:textId="77777777" w:rsidTr="009E2FB5">
        <w:tc>
          <w:tcPr>
            <w:tcW w:w="1678" w:type="pct"/>
          </w:tcPr>
          <w:p w14:paraId="0ED4A554"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szCs w:val="21"/>
              </w:rPr>
              <w:t>O</w:t>
            </w:r>
            <w:r w:rsidRPr="003760D0">
              <w:rPr>
                <w:rFonts w:ascii="Times New Roman" w:hAnsi="Times New Roman" w:cs="Times New Roman" w:hint="eastAsia"/>
                <w:szCs w:val="21"/>
              </w:rPr>
              <w:t>ver 200</w:t>
            </w:r>
          </w:p>
        </w:tc>
        <w:tc>
          <w:tcPr>
            <w:tcW w:w="378" w:type="pct"/>
            <w:vAlign w:val="center"/>
          </w:tcPr>
          <w:p w14:paraId="0ED74183"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21</w:t>
            </w:r>
          </w:p>
        </w:tc>
        <w:tc>
          <w:tcPr>
            <w:tcW w:w="507" w:type="pct"/>
            <w:vAlign w:val="center"/>
          </w:tcPr>
          <w:p w14:paraId="72F908B1"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11.54%</w:t>
            </w:r>
          </w:p>
        </w:tc>
        <w:tc>
          <w:tcPr>
            <w:tcW w:w="1679" w:type="pct"/>
          </w:tcPr>
          <w:p w14:paraId="56CF60CA" w14:textId="77777777" w:rsidR="00ED210A" w:rsidRPr="003760D0" w:rsidRDefault="00ED210A" w:rsidP="00ED210A">
            <w:pPr>
              <w:rPr>
                <w:rFonts w:ascii="Times New Roman" w:hAnsi="Times New Roman" w:cs="Times New Roman"/>
                <w:szCs w:val="21"/>
              </w:rPr>
            </w:pPr>
            <w:r w:rsidRPr="003760D0">
              <w:rPr>
                <w:rFonts w:ascii="Times New Roman" w:hAnsi="Times New Roman" w:cs="Times New Roman"/>
                <w:szCs w:val="21"/>
              </w:rPr>
              <w:t>F</w:t>
            </w:r>
            <w:r w:rsidRPr="003760D0">
              <w:rPr>
                <w:rFonts w:ascii="Times New Roman" w:hAnsi="Times New Roman" w:cs="Times New Roman" w:hint="eastAsia"/>
                <w:szCs w:val="21"/>
              </w:rPr>
              <w:t>oreign invested company</w:t>
            </w:r>
          </w:p>
        </w:tc>
        <w:tc>
          <w:tcPr>
            <w:tcW w:w="379" w:type="pct"/>
            <w:vAlign w:val="center"/>
          </w:tcPr>
          <w:p w14:paraId="6CC11433"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10</w:t>
            </w:r>
          </w:p>
        </w:tc>
        <w:tc>
          <w:tcPr>
            <w:tcW w:w="379" w:type="pct"/>
            <w:vAlign w:val="center"/>
          </w:tcPr>
          <w:p w14:paraId="4630DB2B" w14:textId="77777777" w:rsidR="00ED210A" w:rsidRPr="003760D0" w:rsidRDefault="00ED210A" w:rsidP="00ED210A">
            <w:pPr>
              <w:rPr>
                <w:rFonts w:ascii="Times New Roman" w:eastAsia="SimSun" w:hAnsi="Times New Roman" w:cs="Times New Roman"/>
                <w:szCs w:val="21"/>
              </w:rPr>
            </w:pPr>
            <w:r w:rsidRPr="003760D0">
              <w:rPr>
                <w:rFonts w:ascii="Times New Roman" w:hAnsi="Times New Roman" w:cs="Times New Roman"/>
                <w:szCs w:val="21"/>
              </w:rPr>
              <w:t>5.49%</w:t>
            </w:r>
          </w:p>
        </w:tc>
      </w:tr>
      <w:tr w:rsidR="00ED210A" w:rsidRPr="003760D0" w14:paraId="2FE5345C" w14:textId="77777777" w:rsidTr="009E2FB5">
        <w:tc>
          <w:tcPr>
            <w:tcW w:w="1678" w:type="pct"/>
          </w:tcPr>
          <w:p w14:paraId="60CF383A" w14:textId="5EA662F3" w:rsidR="00ED210A" w:rsidRPr="003760D0" w:rsidRDefault="00B2613F" w:rsidP="00ED210A">
            <w:pPr>
              <w:spacing w:after="200" w:line="276" w:lineRule="auto"/>
              <w:rPr>
                <w:rFonts w:ascii="Times New Roman" w:eastAsia="SimSun" w:hAnsi="Times New Roman" w:cs="Times New Roman"/>
                <w:szCs w:val="21"/>
              </w:rPr>
            </w:pPr>
            <w:r w:rsidRPr="003760D0">
              <w:rPr>
                <w:rFonts w:ascii="Times New Roman" w:eastAsia="SimSun" w:hAnsi="Times New Roman" w:cs="Times New Roman"/>
                <w:szCs w:val="21"/>
              </w:rPr>
              <w:t>Total</w:t>
            </w:r>
          </w:p>
        </w:tc>
        <w:tc>
          <w:tcPr>
            <w:tcW w:w="378" w:type="pct"/>
            <w:vAlign w:val="center"/>
          </w:tcPr>
          <w:p w14:paraId="08ACFE56" w14:textId="3272DD15" w:rsidR="00ED210A" w:rsidRPr="003760D0" w:rsidRDefault="00546BBD" w:rsidP="00ED210A">
            <w:pPr>
              <w:spacing w:after="200" w:line="276" w:lineRule="auto"/>
              <w:rPr>
                <w:rFonts w:ascii="Times New Roman" w:eastAsia="SimSun" w:hAnsi="Times New Roman" w:cs="Times New Roman"/>
                <w:szCs w:val="21"/>
              </w:rPr>
            </w:pPr>
            <w:r w:rsidRPr="003760D0">
              <w:rPr>
                <w:rFonts w:ascii="Times New Roman" w:eastAsia="SimSun" w:hAnsi="Times New Roman" w:cs="Times New Roman" w:hint="eastAsia"/>
                <w:szCs w:val="21"/>
              </w:rPr>
              <w:t>182</w:t>
            </w:r>
          </w:p>
        </w:tc>
        <w:tc>
          <w:tcPr>
            <w:tcW w:w="507" w:type="pct"/>
            <w:vAlign w:val="center"/>
          </w:tcPr>
          <w:p w14:paraId="6FA5E6FB" w14:textId="7B9840AC" w:rsidR="00ED210A" w:rsidRPr="003760D0" w:rsidRDefault="00546BBD" w:rsidP="00ED210A">
            <w:pPr>
              <w:spacing w:after="200" w:line="276" w:lineRule="auto"/>
              <w:rPr>
                <w:rFonts w:ascii="Times New Roman" w:eastAsia="SimSun" w:hAnsi="Times New Roman" w:cs="Times New Roman"/>
                <w:szCs w:val="21"/>
              </w:rPr>
            </w:pPr>
            <w:r w:rsidRPr="003760D0">
              <w:rPr>
                <w:rFonts w:ascii="Times New Roman" w:eastAsia="SimSun" w:hAnsi="Times New Roman" w:cs="Times New Roman" w:hint="eastAsia"/>
                <w:szCs w:val="21"/>
              </w:rPr>
              <w:t>100%</w:t>
            </w:r>
          </w:p>
        </w:tc>
        <w:tc>
          <w:tcPr>
            <w:tcW w:w="1679" w:type="pct"/>
          </w:tcPr>
          <w:p w14:paraId="4A9B1ECC" w14:textId="77777777" w:rsidR="00ED210A" w:rsidRPr="003760D0" w:rsidRDefault="00ED210A" w:rsidP="00ED210A">
            <w:pPr>
              <w:rPr>
                <w:rFonts w:ascii="Times New Roman" w:hAnsi="Times New Roman" w:cs="Times New Roman"/>
                <w:szCs w:val="21"/>
              </w:rPr>
            </w:pPr>
          </w:p>
        </w:tc>
        <w:tc>
          <w:tcPr>
            <w:tcW w:w="379" w:type="pct"/>
            <w:vAlign w:val="center"/>
          </w:tcPr>
          <w:p w14:paraId="3BF95C70" w14:textId="1AF602B8" w:rsidR="00ED210A" w:rsidRPr="003760D0" w:rsidRDefault="00546BBD" w:rsidP="00ED210A">
            <w:pPr>
              <w:spacing w:after="200" w:line="276" w:lineRule="auto"/>
              <w:rPr>
                <w:rFonts w:ascii="Times New Roman" w:eastAsia="SimSun" w:hAnsi="Times New Roman" w:cs="Times New Roman"/>
                <w:szCs w:val="21"/>
              </w:rPr>
            </w:pPr>
            <w:r w:rsidRPr="003760D0">
              <w:rPr>
                <w:rFonts w:ascii="Times New Roman" w:eastAsia="SimSun" w:hAnsi="Times New Roman" w:cs="Times New Roman" w:hint="eastAsia"/>
                <w:szCs w:val="21"/>
              </w:rPr>
              <w:t>182</w:t>
            </w:r>
          </w:p>
        </w:tc>
        <w:tc>
          <w:tcPr>
            <w:tcW w:w="379" w:type="pct"/>
            <w:vAlign w:val="center"/>
          </w:tcPr>
          <w:p w14:paraId="685C16D7" w14:textId="6AD30676" w:rsidR="00ED210A" w:rsidRPr="003760D0" w:rsidRDefault="00546BBD" w:rsidP="00ED210A">
            <w:pPr>
              <w:spacing w:after="200" w:line="276" w:lineRule="auto"/>
              <w:rPr>
                <w:rFonts w:ascii="Times New Roman" w:eastAsia="SimSun" w:hAnsi="Times New Roman" w:cs="Times New Roman"/>
                <w:szCs w:val="21"/>
              </w:rPr>
            </w:pPr>
            <w:r w:rsidRPr="003760D0">
              <w:rPr>
                <w:rFonts w:ascii="Times New Roman" w:eastAsia="SimSun" w:hAnsi="Times New Roman" w:cs="Times New Roman" w:hint="eastAsia"/>
                <w:szCs w:val="21"/>
              </w:rPr>
              <w:t>100%</w:t>
            </w:r>
          </w:p>
        </w:tc>
      </w:tr>
    </w:tbl>
    <w:p w14:paraId="071689BD" w14:textId="77777777" w:rsidR="00ED210A" w:rsidRPr="003760D0" w:rsidRDefault="00ED210A" w:rsidP="00ED210A">
      <w:pPr>
        <w:spacing w:after="0" w:line="240" w:lineRule="auto"/>
        <w:rPr>
          <w:rFonts w:ascii="Times New Roman" w:hAnsi="Times New Roman" w:cs="Times New Roman"/>
          <w:sz w:val="24"/>
          <w:szCs w:val="24"/>
          <w:lang w:val="en-US"/>
        </w:rPr>
      </w:pPr>
    </w:p>
    <w:p w14:paraId="566180A0" w14:textId="77777777" w:rsidR="007A6158" w:rsidRDefault="007A6158" w:rsidP="003448F5">
      <w:pPr>
        <w:pStyle w:val="Body1"/>
      </w:pPr>
    </w:p>
    <w:p w14:paraId="71625663" w14:textId="77777777" w:rsidR="00A5089E" w:rsidRPr="003760D0" w:rsidRDefault="00A5089E" w:rsidP="003448F5">
      <w:pPr>
        <w:pStyle w:val="Body1"/>
      </w:pPr>
    </w:p>
    <w:p w14:paraId="39CDFB52" w14:textId="649913CA" w:rsidR="00ED210A" w:rsidRPr="003448F5" w:rsidRDefault="00A5089E" w:rsidP="00557A6C">
      <w:pPr>
        <w:spacing w:after="0" w:line="240" w:lineRule="auto"/>
        <w:outlineLvl w:val="0"/>
        <w:rPr>
          <w:rFonts w:ascii="Times New Roman" w:hAnsi="Times New Roman" w:cs="Times New Roman"/>
          <w:b/>
          <w:sz w:val="24"/>
          <w:szCs w:val="24"/>
          <w:lang w:val="en-US"/>
        </w:rPr>
      </w:pPr>
      <w:r>
        <w:rPr>
          <w:rFonts w:ascii="Times New Roman" w:hAnsi="Times New Roman" w:cs="Times New Roman"/>
          <w:b/>
          <w:sz w:val="24"/>
          <w:szCs w:val="24"/>
          <w:lang w:val="en-US"/>
        </w:rPr>
        <w:br w:type="column"/>
      </w:r>
      <w:r w:rsidR="007A6158" w:rsidRPr="003760D0">
        <w:rPr>
          <w:rFonts w:ascii="Times New Roman" w:hAnsi="Times New Roman" w:cs="Times New Roman" w:hint="eastAsia"/>
          <w:b/>
          <w:sz w:val="24"/>
          <w:szCs w:val="24"/>
          <w:lang w:val="en-US"/>
        </w:rPr>
        <w:lastRenderedPageBreak/>
        <w:t>Table 2</w:t>
      </w:r>
      <w:r w:rsidR="00ED210A" w:rsidRPr="003760D0">
        <w:rPr>
          <w:rFonts w:ascii="Times New Roman" w:hAnsi="Times New Roman" w:cs="Times New Roman"/>
          <w:b/>
          <w:sz w:val="24"/>
          <w:szCs w:val="24"/>
          <w:lang w:val="en-US"/>
        </w:rPr>
        <w:t xml:space="preserve"> </w:t>
      </w:r>
      <w:r w:rsidR="007A6158" w:rsidRPr="003760D0">
        <w:rPr>
          <w:rFonts w:ascii="Times New Roman" w:hAnsi="Times New Roman" w:cs="Times New Roman" w:hint="eastAsia"/>
          <w:b/>
          <w:sz w:val="24"/>
          <w:szCs w:val="24"/>
          <w:lang w:val="en-US"/>
        </w:rPr>
        <w:t xml:space="preserve">Factor </w:t>
      </w:r>
      <w:r w:rsidR="00ED210A" w:rsidRPr="003760D0">
        <w:rPr>
          <w:rFonts w:ascii="Times New Roman" w:hAnsi="Times New Roman" w:cs="Times New Roman"/>
          <w:b/>
          <w:sz w:val="24"/>
          <w:szCs w:val="24"/>
          <w:lang w:val="en-US"/>
        </w:rPr>
        <w:t>S</w:t>
      </w:r>
      <w:r w:rsidR="007A6158" w:rsidRPr="003760D0">
        <w:rPr>
          <w:rFonts w:ascii="Times New Roman" w:hAnsi="Times New Roman" w:cs="Times New Roman" w:hint="eastAsia"/>
          <w:b/>
          <w:sz w:val="24"/>
          <w:szCs w:val="24"/>
          <w:lang w:val="en-US"/>
        </w:rPr>
        <w:t xml:space="preserve">tructure for </w:t>
      </w:r>
      <w:r w:rsidR="00EC5513" w:rsidRPr="003448F5">
        <w:rPr>
          <w:rFonts w:ascii="Times New Roman" w:hAnsi="Times New Roman" w:cs="Times New Roman"/>
          <w:b/>
          <w:sz w:val="24"/>
          <w:szCs w:val="24"/>
          <w:lang w:val="en-US"/>
        </w:rPr>
        <w:t xml:space="preserve">the </w:t>
      </w:r>
      <w:r w:rsidR="00ED210A" w:rsidRPr="003448F5">
        <w:rPr>
          <w:rFonts w:ascii="Times New Roman" w:hAnsi="Times New Roman" w:cs="Times New Roman"/>
          <w:b/>
          <w:sz w:val="24"/>
          <w:szCs w:val="24"/>
          <w:lang w:val="en-US"/>
        </w:rPr>
        <w:t>Study</w:t>
      </w:r>
      <w:r w:rsidR="00EC5513" w:rsidRPr="003448F5">
        <w:rPr>
          <w:rFonts w:ascii="Times New Roman" w:hAnsi="Times New Roman" w:cs="Times New Roman"/>
          <w:b/>
          <w:sz w:val="24"/>
          <w:szCs w:val="24"/>
          <w:lang w:val="en-US"/>
        </w:rPr>
        <w:t>’s</w:t>
      </w:r>
      <w:r w:rsidR="00ED210A" w:rsidRPr="003448F5">
        <w:rPr>
          <w:rFonts w:ascii="Times New Roman" w:hAnsi="Times New Roman" w:cs="Times New Roman"/>
          <w:b/>
          <w:sz w:val="24"/>
          <w:szCs w:val="24"/>
          <w:lang w:val="en-US"/>
        </w:rPr>
        <w:t xml:space="preserve"> Variables</w:t>
      </w:r>
    </w:p>
    <w:tbl>
      <w:tblPr>
        <w:tblW w:w="5000" w:type="pct"/>
        <w:tblBorders>
          <w:top w:val="double" w:sz="4" w:space="0" w:color="auto"/>
          <w:bottom w:val="double" w:sz="4" w:space="0" w:color="auto"/>
        </w:tblBorders>
        <w:tblLayout w:type="fixed"/>
        <w:tblLook w:val="04A0" w:firstRow="1" w:lastRow="0" w:firstColumn="1" w:lastColumn="0" w:noHBand="0" w:noVBand="1"/>
      </w:tblPr>
      <w:tblGrid>
        <w:gridCol w:w="2599"/>
        <w:gridCol w:w="841"/>
        <w:gridCol w:w="841"/>
        <w:gridCol w:w="841"/>
        <w:gridCol w:w="841"/>
        <w:gridCol w:w="841"/>
        <w:gridCol w:w="841"/>
        <w:gridCol w:w="1597"/>
      </w:tblGrid>
      <w:tr w:rsidR="007A6158" w:rsidRPr="003448F5" w14:paraId="43453872" w14:textId="77777777" w:rsidTr="003448F5">
        <w:trPr>
          <w:trHeight w:val="336"/>
        </w:trPr>
        <w:tc>
          <w:tcPr>
            <w:tcW w:w="1406" w:type="pct"/>
            <w:tcBorders>
              <w:top w:val="single" w:sz="12" w:space="0" w:color="auto"/>
              <w:bottom w:val="single" w:sz="12" w:space="0" w:color="auto"/>
            </w:tcBorders>
            <w:shd w:val="clear" w:color="auto" w:fill="auto"/>
          </w:tcPr>
          <w:p w14:paraId="1A8BDC0F" w14:textId="42E37B81" w:rsidR="007A6158" w:rsidRPr="003448F5" w:rsidRDefault="008D5837" w:rsidP="00ED210A">
            <w:pPr>
              <w:spacing w:after="0" w:line="240" w:lineRule="auto"/>
              <w:rPr>
                <w:rFonts w:ascii="Times New Roman" w:eastAsia="MingLiU" w:hAnsi="Times New Roman" w:cs="Times New Roman"/>
                <w:sz w:val="18"/>
                <w:szCs w:val="18"/>
                <w:lang w:val="en-US"/>
              </w:rPr>
            </w:pPr>
            <w:r>
              <w:rPr>
                <w:rFonts w:ascii="Times New Roman" w:eastAsia="MingLiU" w:hAnsi="Times New Roman" w:cs="Times New Roman"/>
                <w:sz w:val="18"/>
                <w:szCs w:val="18"/>
                <w:lang w:val="en-US"/>
              </w:rPr>
              <w:t>Item</w:t>
            </w:r>
          </w:p>
        </w:tc>
        <w:tc>
          <w:tcPr>
            <w:tcW w:w="455" w:type="pct"/>
            <w:tcBorders>
              <w:top w:val="single" w:sz="12" w:space="0" w:color="auto"/>
              <w:bottom w:val="single" w:sz="12" w:space="0" w:color="auto"/>
            </w:tcBorders>
            <w:shd w:val="clear" w:color="auto" w:fill="auto"/>
            <w:noWrap/>
          </w:tcPr>
          <w:p w14:paraId="0285F076" w14:textId="77777777" w:rsidR="007A6158" w:rsidRPr="003448F5" w:rsidRDefault="007A6158" w:rsidP="00014E04">
            <w:pPr>
              <w:spacing w:after="0" w:line="240" w:lineRule="auto"/>
              <w:rPr>
                <w:rFonts w:ascii="Times New Roman" w:hAnsi="Times New Roman" w:cs="Times New Roman"/>
                <w:sz w:val="18"/>
                <w:szCs w:val="18"/>
                <w:lang w:val="en-US"/>
              </w:rPr>
            </w:pPr>
            <w:r w:rsidRPr="003448F5">
              <w:rPr>
                <w:rFonts w:ascii="Times New Roman" w:hAnsi="Times New Roman" w:cs="Times New Roman" w:hint="eastAsia"/>
                <w:sz w:val="18"/>
                <w:szCs w:val="18"/>
                <w:lang w:val="en-US"/>
              </w:rPr>
              <w:t>F1</w:t>
            </w:r>
          </w:p>
        </w:tc>
        <w:tc>
          <w:tcPr>
            <w:tcW w:w="455" w:type="pct"/>
            <w:tcBorders>
              <w:top w:val="single" w:sz="12" w:space="0" w:color="auto"/>
              <w:bottom w:val="single" w:sz="12" w:space="0" w:color="auto"/>
            </w:tcBorders>
            <w:shd w:val="clear" w:color="auto" w:fill="auto"/>
            <w:noWrap/>
          </w:tcPr>
          <w:p w14:paraId="67669D81" w14:textId="77777777" w:rsidR="007A6158" w:rsidRPr="003448F5" w:rsidRDefault="007A6158" w:rsidP="00014E04">
            <w:pPr>
              <w:spacing w:after="0" w:line="240" w:lineRule="auto"/>
              <w:rPr>
                <w:rFonts w:ascii="Times New Roman" w:hAnsi="Times New Roman" w:cs="Times New Roman"/>
                <w:sz w:val="18"/>
                <w:szCs w:val="18"/>
                <w:lang w:val="en-US"/>
              </w:rPr>
            </w:pPr>
            <w:r w:rsidRPr="003448F5">
              <w:rPr>
                <w:rFonts w:ascii="Times New Roman" w:hAnsi="Times New Roman" w:cs="Times New Roman" w:hint="eastAsia"/>
                <w:sz w:val="18"/>
                <w:szCs w:val="18"/>
                <w:lang w:val="en-US"/>
              </w:rPr>
              <w:t>F2</w:t>
            </w:r>
          </w:p>
        </w:tc>
        <w:tc>
          <w:tcPr>
            <w:tcW w:w="455" w:type="pct"/>
            <w:tcBorders>
              <w:top w:val="single" w:sz="12" w:space="0" w:color="auto"/>
              <w:bottom w:val="single" w:sz="12" w:space="0" w:color="auto"/>
            </w:tcBorders>
            <w:shd w:val="clear" w:color="auto" w:fill="auto"/>
            <w:noWrap/>
          </w:tcPr>
          <w:p w14:paraId="66B5585F" w14:textId="77777777" w:rsidR="007A6158" w:rsidRPr="003448F5" w:rsidRDefault="007A6158" w:rsidP="00014E04">
            <w:pPr>
              <w:spacing w:after="0" w:line="240" w:lineRule="auto"/>
              <w:rPr>
                <w:rFonts w:ascii="Times New Roman" w:hAnsi="Times New Roman" w:cs="Times New Roman"/>
                <w:sz w:val="18"/>
                <w:szCs w:val="18"/>
                <w:lang w:val="en-US"/>
              </w:rPr>
            </w:pPr>
            <w:r w:rsidRPr="003448F5">
              <w:rPr>
                <w:rFonts w:ascii="Times New Roman" w:hAnsi="Times New Roman" w:cs="Times New Roman" w:hint="eastAsia"/>
                <w:sz w:val="18"/>
                <w:szCs w:val="18"/>
                <w:lang w:val="en-US"/>
              </w:rPr>
              <w:t>F3</w:t>
            </w:r>
          </w:p>
        </w:tc>
        <w:tc>
          <w:tcPr>
            <w:tcW w:w="455" w:type="pct"/>
            <w:tcBorders>
              <w:top w:val="single" w:sz="12" w:space="0" w:color="auto"/>
              <w:bottom w:val="single" w:sz="12" w:space="0" w:color="auto"/>
            </w:tcBorders>
            <w:shd w:val="clear" w:color="auto" w:fill="auto"/>
            <w:noWrap/>
          </w:tcPr>
          <w:p w14:paraId="560C24AE" w14:textId="77777777" w:rsidR="007A6158" w:rsidRPr="003448F5" w:rsidRDefault="007A6158" w:rsidP="00014E04">
            <w:pPr>
              <w:spacing w:after="0" w:line="240" w:lineRule="auto"/>
              <w:rPr>
                <w:rFonts w:ascii="Times New Roman" w:hAnsi="Times New Roman" w:cs="Times New Roman"/>
                <w:sz w:val="18"/>
                <w:szCs w:val="18"/>
                <w:lang w:val="en-US"/>
              </w:rPr>
            </w:pPr>
            <w:r w:rsidRPr="003448F5">
              <w:rPr>
                <w:rFonts w:ascii="Times New Roman" w:hAnsi="Times New Roman" w:cs="Times New Roman" w:hint="eastAsia"/>
                <w:sz w:val="18"/>
                <w:szCs w:val="18"/>
                <w:lang w:val="en-US"/>
              </w:rPr>
              <w:t>F4</w:t>
            </w:r>
          </w:p>
        </w:tc>
        <w:tc>
          <w:tcPr>
            <w:tcW w:w="455" w:type="pct"/>
            <w:tcBorders>
              <w:top w:val="single" w:sz="12" w:space="0" w:color="auto"/>
              <w:bottom w:val="single" w:sz="12" w:space="0" w:color="auto"/>
            </w:tcBorders>
            <w:shd w:val="clear" w:color="auto" w:fill="auto"/>
            <w:noWrap/>
          </w:tcPr>
          <w:p w14:paraId="2AE7FDD4" w14:textId="77777777" w:rsidR="007A6158" w:rsidRPr="003448F5" w:rsidRDefault="007A6158" w:rsidP="00014E04">
            <w:pPr>
              <w:spacing w:after="0" w:line="240" w:lineRule="auto"/>
              <w:rPr>
                <w:rFonts w:ascii="Times New Roman" w:hAnsi="Times New Roman" w:cs="Times New Roman"/>
                <w:sz w:val="18"/>
                <w:szCs w:val="18"/>
                <w:lang w:val="en-US"/>
              </w:rPr>
            </w:pPr>
            <w:r w:rsidRPr="003448F5">
              <w:rPr>
                <w:rFonts w:ascii="Times New Roman" w:hAnsi="Times New Roman" w:cs="Times New Roman" w:hint="eastAsia"/>
                <w:sz w:val="18"/>
                <w:szCs w:val="18"/>
                <w:lang w:val="en-US"/>
              </w:rPr>
              <w:t>F5</w:t>
            </w:r>
          </w:p>
        </w:tc>
        <w:tc>
          <w:tcPr>
            <w:tcW w:w="455" w:type="pct"/>
            <w:tcBorders>
              <w:top w:val="single" w:sz="12" w:space="0" w:color="auto"/>
              <w:bottom w:val="single" w:sz="12" w:space="0" w:color="auto"/>
            </w:tcBorders>
            <w:shd w:val="clear" w:color="auto" w:fill="auto"/>
            <w:noWrap/>
          </w:tcPr>
          <w:p w14:paraId="210186F5" w14:textId="77777777" w:rsidR="007A6158" w:rsidRPr="003448F5" w:rsidRDefault="007A6158" w:rsidP="00014E04">
            <w:pPr>
              <w:spacing w:after="0" w:line="240" w:lineRule="auto"/>
              <w:rPr>
                <w:rFonts w:ascii="Times New Roman" w:hAnsi="Times New Roman" w:cs="Times New Roman"/>
                <w:sz w:val="18"/>
                <w:szCs w:val="18"/>
                <w:lang w:val="en-US"/>
              </w:rPr>
            </w:pPr>
            <w:r w:rsidRPr="003448F5">
              <w:rPr>
                <w:rFonts w:ascii="Times New Roman" w:hAnsi="Times New Roman" w:cs="Times New Roman" w:hint="eastAsia"/>
                <w:sz w:val="18"/>
                <w:szCs w:val="18"/>
                <w:lang w:val="en-US"/>
              </w:rPr>
              <w:t>F6</w:t>
            </w:r>
          </w:p>
        </w:tc>
        <w:tc>
          <w:tcPr>
            <w:tcW w:w="864" w:type="pct"/>
            <w:tcBorders>
              <w:top w:val="single" w:sz="12" w:space="0" w:color="auto"/>
              <w:bottom w:val="single" w:sz="12" w:space="0" w:color="auto"/>
            </w:tcBorders>
            <w:shd w:val="clear" w:color="auto" w:fill="auto"/>
          </w:tcPr>
          <w:p w14:paraId="52A32FC8" w14:textId="4BE2018F" w:rsidR="007A6158" w:rsidRPr="003448F5" w:rsidRDefault="007A6158" w:rsidP="00A20F18">
            <w:pPr>
              <w:spacing w:after="0" w:line="240" w:lineRule="auto"/>
              <w:jc w:val="right"/>
              <w:rPr>
                <w:rFonts w:ascii="Times New Roman" w:hAnsi="Times New Roman" w:cs="Times New Roman"/>
                <w:sz w:val="18"/>
                <w:szCs w:val="18"/>
                <w:lang w:val="en-US"/>
              </w:rPr>
            </w:pPr>
            <w:r w:rsidRPr="003448F5">
              <w:rPr>
                <w:rFonts w:ascii="Times New Roman" w:hAnsi="Times New Roman" w:cs="Times New Roman"/>
                <w:sz w:val="18"/>
                <w:szCs w:val="18"/>
                <w:lang w:val="en-US"/>
              </w:rPr>
              <w:t>E</w:t>
            </w:r>
            <w:r w:rsidRPr="003448F5">
              <w:rPr>
                <w:rFonts w:ascii="Times New Roman" w:hAnsi="Times New Roman" w:cs="Times New Roman" w:hint="eastAsia"/>
                <w:sz w:val="18"/>
                <w:szCs w:val="18"/>
                <w:lang w:val="en-US"/>
              </w:rPr>
              <w:t>xplained</w:t>
            </w:r>
          </w:p>
          <w:p w14:paraId="596CF022" w14:textId="77777777" w:rsidR="007A6158" w:rsidRPr="003448F5" w:rsidRDefault="007A6158" w:rsidP="00ED210A">
            <w:pPr>
              <w:spacing w:after="0" w:line="240" w:lineRule="auto"/>
              <w:jc w:val="right"/>
              <w:rPr>
                <w:rFonts w:ascii="Times New Roman" w:hAnsi="Times New Roman" w:cs="Times New Roman"/>
                <w:sz w:val="18"/>
                <w:szCs w:val="18"/>
                <w:lang w:val="en-US"/>
              </w:rPr>
            </w:pPr>
            <w:r w:rsidRPr="003448F5">
              <w:rPr>
                <w:rFonts w:ascii="Times New Roman" w:hAnsi="Times New Roman" w:cs="Times New Roman"/>
                <w:sz w:val="18"/>
                <w:szCs w:val="18"/>
                <w:lang w:val="en-US"/>
              </w:rPr>
              <w:t>V</w:t>
            </w:r>
            <w:r w:rsidRPr="003448F5">
              <w:rPr>
                <w:rFonts w:ascii="Times New Roman" w:hAnsi="Times New Roman" w:cs="Times New Roman" w:hint="eastAsia"/>
                <w:sz w:val="18"/>
                <w:szCs w:val="18"/>
                <w:lang w:val="en-US"/>
              </w:rPr>
              <w:t>ariance %</w:t>
            </w:r>
          </w:p>
        </w:tc>
      </w:tr>
      <w:tr w:rsidR="007A6158" w:rsidRPr="003448F5" w14:paraId="330857CD" w14:textId="77777777" w:rsidTr="003448F5">
        <w:trPr>
          <w:trHeight w:val="336"/>
        </w:trPr>
        <w:tc>
          <w:tcPr>
            <w:tcW w:w="1406" w:type="pct"/>
            <w:tcBorders>
              <w:top w:val="single" w:sz="12" w:space="0" w:color="auto"/>
            </w:tcBorders>
            <w:shd w:val="clear" w:color="auto" w:fill="auto"/>
          </w:tcPr>
          <w:p w14:paraId="51933D10" w14:textId="3FCB0B05" w:rsidR="007A6158" w:rsidRPr="003448F5" w:rsidRDefault="007A6158" w:rsidP="008D5837">
            <w:pPr>
              <w:spacing w:after="0" w:line="240" w:lineRule="auto"/>
              <w:rPr>
                <w:rFonts w:ascii="Times New Roman" w:eastAsia="MingLiU" w:hAnsi="Times New Roman" w:cs="Times New Roman"/>
                <w:sz w:val="18"/>
                <w:szCs w:val="18"/>
                <w:lang w:val="en-US"/>
              </w:rPr>
            </w:pPr>
            <w:r w:rsidRPr="003448F5">
              <w:rPr>
                <w:rFonts w:ascii="Times New Roman" w:eastAsia="MingLiU" w:hAnsi="Times New Roman" w:cs="Times New Roman"/>
                <w:sz w:val="18"/>
                <w:szCs w:val="18"/>
                <w:lang w:val="en-US"/>
              </w:rPr>
              <w:t>M</w:t>
            </w:r>
            <w:r w:rsidRPr="003448F5">
              <w:rPr>
                <w:rFonts w:ascii="Times New Roman" w:hAnsi="Times New Roman" w:cs="Times New Roman"/>
                <w:sz w:val="18"/>
                <w:szCs w:val="18"/>
                <w:lang w:val="en-US"/>
              </w:rPr>
              <w:t xml:space="preserve">O </w:t>
            </w:r>
            <w:r w:rsidRPr="003448F5">
              <w:rPr>
                <w:rFonts w:ascii="Times New Roman" w:eastAsia="MingLiU" w:hAnsi="Times New Roman" w:cs="Times New Roman"/>
                <w:sz w:val="18"/>
                <w:szCs w:val="18"/>
                <w:lang w:val="en-US"/>
              </w:rPr>
              <w:t>1</w:t>
            </w:r>
          </w:p>
        </w:tc>
        <w:tc>
          <w:tcPr>
            <w:tcW w:w="455" w:type="pct"/>
            <w:tcBorders>
              <w:top w:val="single" w:sz="12" w:space="0" w:color="auto"/>
              <w:bottom w:val="nil"/>
            </w:tcBorders>
            <w:shd w:val="clear" w:color="auto" w:fill="auto"/>
            <w:noWrap/>
          </w:tcPr>
          <w:p w14:paraId="189A6BE0" w14:textId="12D87676"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single" w:sz="12" w:space="0" w:color="auto"/>
              <w:bottom w:val="nil"/>
            </w:tcBorders>
            <w:shd w:val="clear" w:color="auto" w:fill="auto"/>
            <w:noWrap/>
          </w:tcPr>
          <w:p w14:paraId="77293AC7" w14:textId="1FD01E77"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single" w:sz="12" w:space="0" w:color="auto"/>
              <w:bottom w:val="nil"/>
            </w:tcBorders>
            <w:shd w:val="clear" w:color="auto" w:fill="auto"/>
            <w:noWrap/>
          </w:tcPr>
          <w:p w14:paraId="03C0CC4C" w14:textId="34DDD7B6" w:rsidR="007A6158" w:rsidRPr="003448F5" w:rsidRDefault="007A6158" w:rsidP="0011350E">
            <w:pPr>
              <w:spacing w:after="0" w:line="240" w:lineRule="auto"/>
              <w:jc w:val="right"/>
              <w:rPr>
                <w:rFonts w:ascii="Times New Roman" w:eastAsia="MingLiU" w:hAnsi="Times New Roman" w:cs="Times New Roman"/>
                <w:sz w:val="18"/>
                <w:szCs w:val="18"/>
                <w:lang w:val="en-US"/>
              </w:rPr>
            </w:pPr>
          </w:p>
        </w:tc>
        <w:tc>
          <w:tcPr>
            <w:tcW w:w="455" w:type="pct"/>
            <w:tcBorders>
              <w:top w:val="single" w:sz="12" w:space="0" w:color="auto"/>
              <w:bottom w:val="nil"/>
            </w:tcBorders>
            <w:shd w:val="clear" w:color="auto" w:fill="auto"/>
            <w:noWrap/>
          </w:tcPr>
          <w:p w14:paraId="166A3795"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.814</w:t>
            </w:r>
          </w:p>
        </w:tc>
        <w:tc>
          <w:tcPr>
            <w:tcW w:w="455" w:type="pct"/>
            <w:tcBorders>
              <w:top w:val="single" w:sz="12" w:space="0" w:color="auto"/>
            </w:tcBorders>
            <w:shd w:val="clear" w:color="auto" w:fill="auto"/>
            <w:noWrap/>
          </w:tcPr>
          <w:p w14:paraId="03E31CE9" w14:textId="27DFF787" w:rsidR="007A6158" w:rsidRPr="003448F5" w:rsidRDefault="007A6158" w:rsidP="0011350E">
            <w:pPr>
              <w:spacing w:after="0" w:line="240" w:lineRule="auto"/>
              <w:jc w:val="right"/>
              <w:rPr>
                <w:rFonts w:ascii="Times New Roman" w:eastAsia="MingLiU" w:hAnsi="Times New Roman" w:cs="Times New Roman"/>
                <w:sz w:val="18"/>
                <w:szCs w:val="18"/>
                <w:lang w:val="en-US"/>
              </w:rPr>
            </w:pPr>
          </w:p>
        </w:tc>
        <w:tc>
          <w:tcPr>
            <w:tcW w:w="455" w:type="pct"/>
            <w:tcBorders>
              <w:top w:val="single" w:sz="12" w:space="0" w:color="auto"/>
            </w:tcBorders>
            <w:shd w:val="clear" w:color="auto" w:fill="auto"/>
            <w:noWrap/>
          </w:tcPr>
          <w:p w14:paraId="3AD8B896" w14:textId="536F0DE3"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864" w:type="pct"/>
            <w:tcBorders>
              <w:top w:val="single" w:sz="12" w:space="0" w:color="auto"/>
            </w:tcBorders>
          </w:tcPr>
          <w:p w14:paraId="272E3733" w14:textId="77777777" w:rsidR="007A6158" w:rsidRPr="003448F5" w:rsidRDefault="007A6158" w:rsidP="00ED210A">
            <w:pPr>
              <w:spacing w:after="0" w:line="240" w:lineRule="auto"/>
              <w:jc w:val="right"/>
              <w:rPr>
                <w:rFonts w:ascii="Times New Roman" w:hAnsi="Times New Roman" w:cs="Times New Roman"/>
                <w:sz w:val="18"/>
                <w:szCs w:val="18"/>
                <w:lang w:val="en-US"/>
              </w:rPr>
            </w:pPr>
            <w:r w:rsidRPr="003448F5">
              <w:rPr>
                <w:rFonts w:ascii="Times New Roman" w:hAnsi="Times New Roman" w:cs="Times New Roman" w:hint="eastAsia"/>
                <w:sz w:val="18"/>
                <w:szCs w:val="18"/>
                <w:lang w:val="en-US"/>
              </w:rPr>
              <w:t>12.178</w:t>
            </w:r>
          </w:p>
        </w:tc>
      </w:tr>
      <w:tr w:rsidR="007A6158" w:rsidRPr="003448F5" w14:paraId="7A7BFC7A" w14:textId="77777777" w:rsidTr="003448F5">
        <w:trPr>
          <w:trHeight w:val="336"/>
        </w:trPr>
        <w:tc>
          <w:tcPr>
            <w:tcW w:w="1406" w:type="pct"/>
            <w:shd w:val="clear" w:color="auto" w:fill="auto"/>
            <w:hideMark/>
          </w:tcPr>
          <w:p w14:paraId="621D16C2" w14:textId="6B72956E" w:rsidR="007A6158" w:rsidRPr="003448F5" w:rsidRDefault="007A6158" w:rsidP="008D5837">
            <w:pPr>
              <w:spacing w:after="0" w:line="240" w:lineRule="auto"/>
              <w:rPr>
                <w:rFonts w:ascii="Times New Roman" w:eastAsia="MingLiU" w:hAnsi="Times New Roman" w:cs="Times New Roman"/>
                <w:sz w:val="18"/>
                <w:szCs w:val="18"/>
                <w:lang w:val="en-US"/>
              </w:rPr>
            </w:pPr>
            <w:r w:rsidRPr="003448F5">
              <w:rPr>
                <w:rFonts w:ascii="Times New Roman" w:eastAsia="MingLiU" w:hAnsi="Times New Roman" w:cs="Times New Roman"/>
                <w:sz w:val="18"/>
                <w:szCs w:val="18"/>
                <w:lang w:val="en-US"/>
              </w:rPr>
              <w:t>M</w:t>
            </w:r>
            <w:r w:rsidRPr="003448F5">
              <w:rPr>
                <w:rFonts w:ascii="Times New Roman" w:hAnsi="Times New Roman" w:cs="Times New Roman"/>
                <w:sz w:val="18"/>
                <w:szCs w:val="18"/>
                <w:lang w:val="en-US"/>
              </w:rPr>
              <w:t xml:space="preserve">O </w:t>
            </w:r>
            <w:r w:rsidRPr="003448F5">
              <w:rPr>
                <w:rFonts w:ascii="Times New Roman" w:eastAsia="MingLiU" w:hAnsi="Times New Roman" w:cs="Times New Roman"/>
                <w:sz w:val="18"/>
                <w:szCs w:val="18"/>
                <w:lang w:val="en-US"/>
              </w:rPr>
              <w:t>2</w:t>
            </w:r>
          </w:p>
        </w:tc>
        <w:tc>
          <w:tcPr>
            <w:tcW w:w="455" w:type="pct"/>
            <w:tcBorders>
              <w:top w:val="nil"/>
              <w:bottom w:val="nil"/>
            </w:tcBorders>
            <w:shd w:val="clear" w:color="auto" w:fill="auto"/>
            <w:noWrap/>
            <w:hideMark/>
          </w:tcPr>
          <w:p w14:paraId="10FEEEAA" w14:textId="2C5DB7A4"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1F16AF99" w14:textId="0469747A"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445B5121" w14:textId="21390FD1" w:rsidR="007A6158" w:rsidRPr="003448F5" w:rsidRDefault="007A6158" w:rsidP="0011350E">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7E4442F0"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.798</w:t>
            </w:r>
          </w:p>
        </w:tc>
        <w:tc>
          <w:tcPr>
            <w:tcW w:w="455" w:type="pct"/>
            <w:shd w:val="clear" w:color="auto" w:fill="auto"/>
            <w:noWrap/>
            <w:hideMark/>
          </w:tcPr>
          <w:p w14:paraId="1BC8FD3B" w14:textId="67F5504D" w:rsidR="007A6158" w:rsidRPr="003448F5" w:rsidRDefault="007A6158" w:rsidP="0011350E">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08A786A5" w14:textId="25D40F5C"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864" w:type="pct"/>
          </w:tcPr>
          <w:p w14:paraId="1DE522FD"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3CEE1D7C" w14:textId="77777777" w:rsidTr="003448F5">
        <w:trPr>
          <w:trHeight w:val="336"/>
        </w:trPr>
        <w:tc>
          <w:tcPr>
            <w:tcW w:w="1406" w:type="pct"/>
            <w:shd w:val="clear" w:color="auto" w:fill="auto"/>
            <w:hideMark/>
          </w:tcPr>
          <w:p w14:paraId="0191D9D9" w14:textId="25DB9C44" w:rsidR="007A6158" w:rsidRPr="003448F5" w:rsidRDefault="007A6158" w:rsidP="008D5837">
            <w:pPr>
              <w:spacing w:after="0" w:line="240" w:lineRule="auto"/>
              <w:rPr>
                <w:rFonts w:ascii="Times New Roman" w:eastAsia="MingLiU" w:hAnsi="Times New Roman" w:cs="Times New Roman"/>
                <w:sz w:val="18"/>
                <w:szCs w:val="18"/>
                <w:lang w:val="en-US"/>
              </w:rPr>
            </w:pPr>
            <w:r w:rsidRPr="003448F5">
              <w:rPr>
                <w:rFonts w:ascii="Times New Roman" w:eastAsia="MingLiU" w:hAnsi="Times New Roman" w:cs="Times New Roman"/>
                <w:sz w:val="18"/>
                <w:szCs w:val="18"/>
                <w:lang w:val="en-US"/>
              </w:rPr>
              <w:t>M</w:t>
            </w:r>
            <w:r w:rsidRPr="003448F5">
              <w:rPr>
                <w:rFonts w:ascii="Times New Roman" w:hAnsi="Times New Roman" w:cs="Times New Roman"/>
                <w:sz w:val="18"/>
                <w:szCs w:val="18"/>
                <w:lang w:val="en-US"/>
              </w:rPr>
              <w:t xml:space="preserve">O </w:t>
            </w:r>
            <w:r w:rsidRPr="003448F5">
              <w:rPr>
                <w:rFonts w:ascii="Times New Roman" w:eastAsia="MingLiU" w:hAnsi="Times New Roman" w:cs="Times New Roman"/>
                <w:sz w:val="18"/>
                <w:szCs w:val="18"/>
                <w:lang w:val="en-US"/>
              </w:rPr>
              <w:t>3</w:t>
            </w:r>
          </w:p>
        </w:tc>
        <w:tc>
          <w:tcPr>
            <w:tcW w:w="455" w:type="pct"/>
            <w:tcBorders>
              <w:top w:val="nil"/>
              <w:bottom w:val="nil"/>
            </w:tcBorders>
            <w:shd w:val="clear" w:color="auto" w:fill="auto"/>
            <w:noWrap/>
            <w:hideMark/>
          </w:tcPr>
          <w:p w14:paraId="535F0152" w14:textId="268D741B"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7EC27610" w14:textId="6A303D06"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05382FDD" w14:textId="69841B6A" w:rsidR="007A6158" w:rsidRPr="003448F5" w:rsidRDefault="007A6158" w:rsidP="0011350E">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5790E210"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.747</w:t>
            </w:r>
          </w:p>
        </w:tc>
        <w:tc>
          <w:tcPr>
            <w:tcW w:w="455" w:type="pct"/>
            <w:shd w:val="clear" w:color="auto" w:fill="auto"/>
            <w:noWrap/>
            <w:hideMark/>
          </w:tcPr>
          <w:p w14:paraId="6C3D632A" w14:textId="57884B25" w:rsidR="007A6158" w:rsidRPr="003448F5" w:rsidRDefault="007A6158" w:rsidP="0011350E">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0A123CEB" w14:textId="562DB7B3"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864" w:type="pct"/>
          </w:tcPr>
          <w:p w14:paraId="78B7C42E"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341927EF" w14:textId="77777777" w:rsidTr="003448F5">
        <w:trPr>
          <w:trHeight w:val="336"/>
        </w:trPr>
        <w:tc>
          <w:tcPr>
            <w:tcW w:w="1406" w:type="pct"/>
            <w:shd w:val="clear" w:color="auto" w:fill="auto"/>
            <w:hideMark/>
          </w:tcPr>
          <w:p w14:paraId="15EDF2CB" w14:textId="7506A78E" w:rsidR="007A6158" w:rsidRPr="003448F5" w:rsidRDefault="007A6158" w:rsidP="008D5837">
            <w:pPr>
              <w:spacing w:after="0" w:line="240" w:lineRule="auto"/>
              <w:rPr>
                <w:rFonts w:ascii="Times New Roman" w:eastAsia="MingLiU" w:hAnsi="Times New Roman" w:cs="Times New Roman"/>
                <w:sz w:val="18"/>
                <w:szCs w:val="18"/>
                <w:lang w:val="en-US"/>
              </w:rPr>
            </w:pPr>
            <w:r w:rsidRPr="003448F5">
              <w:rPr>
                <w:rFonts w:ascii="Times New Roman" w:eastAsia="MingLiU" w:hAnsi="Times New Roman" w:cs="Times New Roman"/>
                <w:sz w:val="18"/>
                <w:szCs w:val="18"/>
                <w:lang w:val="en-US"/>
              </w:rPr>
              <w:t>M</w:t>
            </w:r>
            <w:r w:rsidRPr="003448F5">
              <w:rPr>
                <w:rFonts w:ascii="Times New Roman" w:hAnsi="Times New Roman" w:cs="Times New Roman"/>
                <w:sz w:val="18"/>
                <w:szCs w:val="18"/>
                <w:lang w:val="en-US"/>
              </w:rPr>
              <w:t xml:space="preserve">O </w:t>
            </w:r>
            <w:r w:rsidRPr="003448F5">
              <w:rPr>
                <w:rFonts w:ascii="Times New Roman" w:eastAsia="MingLiU" w:hAnsi="Times New Roman" w:cs="Times New Roman"/>
                <w:sz w:val="18"/>
                <w:szCs w:val="18"/>
                <w:lang w:val="en-US"/>
              </w:rPr>
              <w:t>4</w:t>
            </w:r>
          </w:p>
        </w:tc>
        <w:tc>
          <w:tcPr>
            <w:tcW w:w="455" w:type="pct"/>
            <w:tcBorders>
              <w:top w:val="nil"/>
              <w:bottom w:val="nil"/>
            </w:tcBorders>
            <w:shd w:val="clear" w:color="auto" w:fill="auto"/>
            <w:noWrap/>
            <w:hideMark/>
          </w:tcPr>
          <w:p w14:paraId="648819EE" w14:textId="17640A8C"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5457A48A" w14:textId="7C2157B5"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41501D3F" w14:textId="436769F6" w:rsidR="007A6158" w:rsidRPr="003448F5" w:rsidRDefault="007A6158" w:rsidP="0011350E">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397ECEEE"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.752</w:t>
            </w:r>
          </w:p>
        </w:tc>
        <w:tc>
          <w:tcPr>
            <w:tcW w:w="455" w:type="pct"/>
            <w:shd w:val="clear" w:color="auto" w:fill="auto"/>
            <w:noWrap/>
            <w:hideMark/>
          </w:tcPr>
          <w:p w14:paraId="50D56085" w14:textId="1207DFEA" w:rsidR="007A6158" w:rsidRPr="003448F5" w:rsidRDefault="007A6158" w:rsidP="0011350E">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24E4A2EA" w14:textId="506F9230"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864" w:type="pct"/>
          </w:tcPr>
          <w:p w14:paraId="724AA141"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6EA6765F" w14:textId="77777777" w:rsidTr="003448F5">
        <w:trPr>
          <w:trHeight w:val="336"/>
        </w:trPr>
        <w:tc>
          <w:tcPr>
            <w:tcW w:w="1406" w:type="pct"/>
            <w:shd w:val="clear" w:color="auto" w:fill="auto"/>
            <w:hideMark/>
          </w:tcPr>
          <w:p w14:paraId="441DD643" w14:textId="1B56DE09" w:rsidR="007A6158" w:rsidRPr="003448F5" w:rsidRDefault="007A6158" w:rsidP="008D5837">
            <w:pPr>
              <w:spacing w:after="0" w:line="240" w:lineRule="auto"/>
              <w:rPr>
                <w:rFonts w:ascii="Times New Roman" w:hAnsi="Times New Roman" w:cs="Times New Roman"/>
                <w:sz w:val="18"/>
                <w:szCs w:val="18"/>
                <w:lang w:val="en-US"/>
              </w:rPr>
            </w:pPr>
            <w:r w:rsidRPr="003448F5">
              <w:rPr>
                <w:rFonts w:ascii="Times New Roman" w:hAnsi="Times New Roman" w:cs="Times New Roman"/>
                <w:sz w:val="18"/>
                <w:szCs w:val="18"/>
                <w:lang w:val="en-US"/>
              </w:rPr>
              <w:t>O</w:t>
            </w:r>
            <w:r w:rsidR="00F96643" w:rsidRPr="003448F5">
              <w:rPr>
                <w:rFonts w:ascii="Times New Roman" w:hAnsi="Times New Roman" w:cs="Times New Roman"/>
                <w:sz w:val="18"/>
                <w:szCs w:val="18"/>
                <w:lang w:val="en-US"/>
              </w:rPr>
              <w:t>L</w:t>
            </w:r>
            <w:r w:rsidRPr="003448F5">
              <w:rPr>
                <w:rFonts w:ascii="Times New Roman" w:hAnsi="Times New Roman" w:cs="Times New Roman"/>
                <w:sz w:val="18"/>
                <w:szCs w:val="18"/>
                <w:lang w:val="en-US"/>
              </w:rPr>
              <w:t xml:space="preserve"> 1</w:t>
            </w:r>
          </w:p>
        </w:tc>
        <w:tc>
          <w:tcPr>
            <w:tcW w:w="455" w:type="pct"/>
            <w:tcBorders>
              <w:top w:val="nil"/>
              <w:bottom w:val="nil"/>
            </w:tcBorders>
            <w:shd w:val="clear" w:color="auto" w:fill="auto"/>
            <w:noWrap/>
            <w:hideMark/>
          </w:tcPr>
          <w:p w14:paraId="47B1AB65" w14:textId="1BDE8675"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0609207B" w14:textId="66744107"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272FB98B"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.744</w:t>
            </w:r>
          </w:p>
        </w:tc>
        <w:tc>
          <w:tcPr>
            <w:tcW w:w="455" w:type="pct"/>
            <w:tcBorders>
              <w:top w:val="nil"/>
              <w:bottom w:val="nil"/>
            </w:tcBorders>
            <w:shd w:val="clear" w:color="auto" w:fill="auto"/>
            <w:noWrap/>
            <w:hideMark/>
          </w:tcPr>
          <w:p w14:paraId="6CEDDF70" w14:textId="3103C3AF" w:rsidR="007A6158" w:rsidRPr="003448F5" w:rsidRDefault="007A6158" w:rsidP="0011350E">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7CA1B2A3" w14:textId="7D242694" w:rsidR="007A6158" w:rsidRPr="003448F5" w:rsidRDefault="007A6158" w:rsidP="0011350E">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624F073B" w14:textId="61CF1AA8"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864" w:type="pct"/>
          </w:tcPr>
          <w:p w14:paraId="0CD5518E" w14:textId="77777777" w:rsidR="007A6158" w:rsidRPr="003448F5" w:rsidRDefault="007A6158" w:rsidP="00ED210A">
            <w:pPr>
              <w:spacing w:after="0" w:line="240" w:lineRule="auto"/>
              <w:jc w:val="right"/>
              <w:rPr>
                <w:rFonts w:ascii="Times New Roman" w:hAnsi="Times New Roman" w:cs="Times New Roman"/>
                <w:sz w:val="18"/>
                <w:szCs w:val="18"/>
                <w:lang w:val="en-US"/>
              </w:rPr>
            </w:pPr>
            <w:r w:rsidRPr="003448F5">
              <w:rPr>
                <w:rFonts w:ascii="Times New Roman" w:hAnsi="Times New Roman" w:cs="Times New Roman" w:hint="eastAsia"/>
                <w:sz w:val="18"/>
                <w:szCs w:val="18"/>
                <w:lang w:val="en-US"/>
              </w:rPr>
              <w:t>14.034</w:t>
            </w:r>
          </w:p>
        </w:tc>
      </w:tr>
      <w:tr w:rsidR="007A6158" w:rsidRPr="003448F5" w14:paraId="03C9CB3C" w14:textId="77777777" w:rsidTr="003448F5">
        <w:trPr>
          <w:trHeight w:val="336"/>
        </w:trPr>
        <w:tc>
          <w:tcPr>
            <w:tcW w:w="1406" w:type="pct"/>
            <w:shd w:val="clear" w:color="auto" w:fill="auto"/>
            <w:hideMark/>
          </w:tcPr>
          <w:p w14:paraId="031806CA" w14:textId="6E90C506" w:rsidR="007A6158" w:rsidRPr="003448F5" w:rsidRDefault="007A6158" w:rsidP="008D5837">
            <w:pPr>
              <w:spacing w:after="0" w:line="240" w:lineRule="auto"/>
              <w:rPr>
                <w:rFonts w:ascii="Times New Roman" w:hAnsi="Times New Roman" w:cs="Times New Roman"/>
                <w:sz w:val="18"/>
                <w:szCs w:val="18"/>
                <w:lang w:val="en-US"/>
              </w:rPr>
            </w:pPr>
            <w:r w:rsidRPr="003448F5">
              <w:rPr>
                <w:rFonts w:ascii="Times New Roman" w:hAnsi="Times New Roman" w:cs="Times New Roman"/>
                <w:sz w:val="18"/>
                <w:szCs w:val="18"/>
                <w:lang w:val="en-US"/>
              </w:rPr>
              <w:t>O</w:t>
            </w:r>
            <w:r w:rsidR="00F96643" w:rsidRPr="003448F5">
              <w:rPr>
                <w:rFonts w:ascii="Times New Roman" w:hAnsi="Times New Roman" w:cs="Times New Roman"/>
                <w:sz w:val="18"/>
                <w:szCs w:val="18"/>
                <w:lang w:val="en-US"/>
              </w:rPr>
              <w:t>L</w:t>
            </w:r>
            <w:r w:rsidRPr="003448F5">
              <w:rPr>
                <w:rFonts w:ascii="Times New Roman" w:hAnsi="Times New Roman" w:cs="Times New Roman"/>
                <w:sz w:val="18"/>
                <w:szCs w:val="18"/>
                <w:lang w:val="en-US"/>
              </w:rPr>
              <w:t xml:space="preserve"> 2</w:t>
            </w:r>
          </w:p>
        </w:tc>
        <w:tc>
          <w:tcPr>
            <w:tcW w:w="455" w:type="pct"/>
            <w:tcBorders>
              <w:top w:val="nil"/>
              <w:bottom w:val="nil"/>
            </w:tcBorders>
            <w:shd w:val="clear" w:color="auto" w:fill="auto"/>
            <w:noWrap/>
            <w:hideMark/>
          </w:tcPr>
          <w:p w14:paraId="4BC912A1" w14:textId="2152BBE0" w:rsidR="007A6158" w:rsidRPr="003448F5" w:rsidRDefault="007A6158" w:rsidP="00AA1515">
            <w:pPr>
              <w:spacing w:after="0" w:line="240" w:lineRule="auto"/>
              <w:jc w:val="center"/>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7BDC7A83" w14:textId="491EF842"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5454E422"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.755</w:t>
            </w:r>
          </w:p>
        </w:tc>
        <w:tc>
          <w:tcPr>
            <w:tcW w:w="455" w:type="pct"/>
            <w:tcBorders>
              <w:top w:val="nil"/>
              <w:bottom w:val="nil"/>
            </w:tcBorders>
            <w:shd w:val="clear" w:color="auto" w:fill="auto"/>
            <w:noWrap/>
            <w:hideMark/>
          </w:tcPr>
          <w:p w14:paraId="57C0BF99" w14:textId="0211F875" w:rsidR="007A6158" w:rsidRPr="003448F5" w:rsidRDefault="007A6158" w:rsidP="0011350E">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188322DB" w14:textId="7BED0219" w:rsidR="007A6158" w:rsidRPr="003448F5" w:rsidRDefault="007A6158" w:rsidP="0011350E">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79DCEFF7" w14:textId="39D17995"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864" w:type="pct"/>
          </w:tcPr>
          <w:p w14:paraId="2BEED0B7"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53F53482" w14:textId="77777777" w:rsidTr="003448F5">
        <w:trPr>
          <w:trHeight w:val="336"/>
        </w:trPr>
        <w:tc>
          <w:tcPr>
            <w:tcW w:w="1406" w:type="pct"/>
            <w:shd w:val="clear" w:color="auto" w:fill="auto"/>
            <w:hideMark/>
          </w:tcPr>
          <w:p w14:paraId="6F866C99" w14:textId="2C05D550" w:rsidR="007A6158" w:rsidRPr="003448F5" w:rsidRDefault="007A6158" w:rsidP="008D5837">
            <w:pPr>
              <w:spacing w:after="0" w:line="240" w:lineRule="auto"/>
              <w:rPr>
                <w:rFonts w:ascii="Times New Roman" w:hAnsi="Times New Roman" w:cs="Times New Roman"/>
                <w:sz w:val="18"/>
                <w:szCs w:val="18"/>
                <w:lang w:val="en-US"/>
              </w:rPr>
            </w:pPr>
            <w:r w:rsidRPr="003448F5">
              <w:rPr>
                <w:rFonts w:ascii="Times New Roman" w:hAnsi="Times New Roman" w:cs="Times New Roman"/>
                <w:sz w:val="18"/>
                <w:szCs w:val="18"/>
                <w:lang w:val="en-US"/>
              </w:rPr>
              <w:t>O</w:t>
            </w:r>
            <w:r w:rsidR="00F96643" w:rsidRPr="003448F5">
              <w:rPr>
                <w:rFonts w:ascii="Times New Roman" w:hAnsi="Times New Roman" w:cs="Times New Roman"/>
                <w:sz w:val="18"/>
                <w:szCs w:val="18"/>
                <w:lang w:val="en-US"/>
              </w:rPr>
              <w:t>L</w:t>
            </w:r>
            <w:r w:rsidRPr="003448F5">
              <w:rPr>
                <w:rFonts w:ascii="Times New Roman" w:hAnsi="Times New Roman" w:cs="Times New Roman"/>
                <w:sz w:val="18"/>
                <w:szCs w:val="18"/>
                <w:lang w:val="en-US"/>
              </w:rPr>
              <w:t xml:space="preserve"> 3</w:t>
            </w:r>
          </w:p>
        </w:tc>
        <w:tc>
          <w:tcPr>
            <w:tcW w:w="455" w:type="pct"/>
            <w:tcBorders>
              <w:top w:val="nil"/>
              <w:bottom w:val="nil"/>
            </w:tcBorders>
            <w:shd w:val="clear" w:color="auto" w:fill="auto"/>
            <w:noWrap/>
            <w:hideMark/>
          </w:tcPr>
          <w:p w14:paraId="13012571" w14:textId="5D5CE3E0"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2E061D45" w14:textId="1FD470E3"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3B9DA2E7"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.764</w:t>
            </w:r>
          </w:p>
        </w:tc>
        <w:tc>
          <w:tcPr>
            <w:tcW w:w="455" w:type="pct"/>
            <w:tcBorders>
              <w:top w:val="nil"/>
              <w:bottom w:val="nil"/>
            </w:tcBorders>
            <w:shd w:val="clear" w:color="auto" w:fill="auto"/>
            <w:noWrap/>
            <w:hideMark/>
          </w:tcPr>
          <w:p w14:paraId="297F52A8" w14:textId="5B0479CF" w:rsidR="007A6158" w:rsidRPr="003448F5" w:rsidRDefault="007A6158" w:rsidP="0011350E">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1492CF99" w14:textId="12D8AB87" w:rsidR="007A6158" w:rsidRPr="003448F5" w:rsidRDefault="007A6158" w:rsidP="000F31A9">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5F32EEE1" w14:textId="01DBFCA0"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864" w:type="pct"/>
          </w:tcPr>
          <w:p w14:paraId="400326D3"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63A53505" w14:textId="77777777" w:rsidTr="003448F5">
        <w:trPr>
          <w:trHeight w:val="336"/>
        </w:trPr>
        <w:tc>
          <w:tcPr>
            <w:tcW w:w="1406" w:type="pct"/>
            <w:shd w:val="clear" w:color="auto" w:fill="auto"/>
            <w:hideMark/>
          </w:tcPr>
          <w:p w14:paraId="00EC407D" w14:textId="76D5228B" w:rsidR="007A6158" w:rsidRPr="003448F5" w:rsidRDefault="007A6158" w:rsidP="008D5837">
            <w:pPr>
              <w:spacing w:after="0" w:line="240" w:lineRule="auto"/>
              <w:rPr>
                <w:rFonts w:ascii="Times New Roman" w:hAnsi="Times New Roman" w:cs="Times New Roman"/>
                <w:sz w:val="18"/>
                <w:szCs w:val="18"/>
                <w:lang w:val="en-US"/>
              </w:rPr>
            </w:pPr>
            <w:r w:rsidRPr="003448F5">
              <w:rPr>
                <w:rFonts w:ascii="Times New Roman" w:hAnsi="Times New Roman" w:cs="Times New Roman"/>
                <w:sz w:val="18"/>
                <w:szCs w:val="18"/>
                <w:lang w:val="en-US"/>
              </w:rPr>
              <w:t>O</w:t>
            </w:r>
            <w:r w:rsidR="00F96643" w:rsidRPr="003448F5">
              <w:rPr>
                <w:rFonts w:ascii="Times New Roman" w:hAnsi="Times New Roman" w:cs="Times New Roman"/>
                <w:sz w:val="18"/>
                <w:szCs w:val="18"/>
                <w:lang w:val="en-US"/>
              </w:rPr>
              <w:t>L</w:t>
            </w:r>
            <w:r w:rsidRPr="003448F5">
              <w:rPr>
                <w:rFonts w:ascii="Times New Roman" w:hAnsi="Times New Roman" w:cs="Times New Roman"/>
                <w:sz w:val="18"/>
                <w:szCs w:val="18"/>
                <w:lang w:val="en-US"/>
              </w:rPr>
              <w:t xml:space="preserve"> 4</w:t>
            </w:r>
          </w:p>
        </w:tc>
        <w:tc>
          <w:tcPr>
            <w:tcW w:w="455" w:type="pct"/>
            <w:tcBorders>
              <w:top w:val="nil"/>
              <w:bottom w:val="nil"/>
            </w:tcBorders>
            <w:shd w:val="clear" w:color="auto" w:fill="auto"/>
            <w:noWrap/>
            <w:hideMark/>
          </w:tcPr>
          <w:p w14:paraId="0272A60C" w14:textId="13956317"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0358DB67" w14:textId="4FEBED6B"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02E5B082"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.788</w:t>
            </w:r>
          </w:p>
        </w:tc>
        <w:tc>
          <w:tcPr>
            <w:tcW w:w="455" w:type="pct"/>
            <w:tcBorders>
              <w:top w:val="nil"/>
              <w:bottom w:val="nil"/>
            </w:tcBorders>
            <w:shd w:val="clear" w:color="auto" w:fill="auto"/>
            <w:noWrap/>
            <w:hideMark/>
          </w:tcPr>
          <w:p w14:paraId="40B12B43" w14:textId="0A87FB6C" w:rsidR="007A6158" w:rsidRPr="003448F5" w:rsidRDefault="007A6158" w:rsidP="0011350E">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67D58762" w14:textId="623325B7" w:rsidR="007A6158" w:rsidRPr="003448F5" w:rsidRDefault="007A6158" w:rsidP="000F31A9">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05B7B929" w14:textId="4A150FB3"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864" w:type="pct"/>
          </w:tcPr>
          <w:p w14:paraId="7447055A"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6B5479DF" w14:textId="77777777" w:rsidTr="003448F5">
        <w:trPr>
          <w:trHeight w:val="336"/>
        </w:trPr>
        <w:tc>
          <w:tcPr>
            <w:tcW w:w="1406" w:type="pct"/>
            <w:shd w:val="clear" w:color="auto" w:fill="auto"/>
            <w:hideMark/>
          </w:tcPr>
          <w:p w14:paraId="53EFED3D" w14:textId="699B2F72" w:rsidR="007A6158" w:rsidRPr="003448F5" w:rsidRDefault="007A6158" w:rsidP="008D5837">
            <w:pPr>
              <w:spacing w:after="0" w:line="240" w:lineRule="auto"/>
              <w:rPr>
                <w:rFonts w:ascii="Times New Roman" w:hAnsi="Times New Roman" w:cs="Times New Roman"/>
                <w:sz w:val="18"/>
                <w:szCs w:val="18"/>
                <w:lang w:val="en-US"/>
              </w:rPr>
            </w:pPr>
            <w:r w:rsidRPr="003448F5">
              <w:rPr>
                <w:rFonts w:ascii="Times New Roman" w:hAnsi="Times New Roman" w:cs="Times New Roman"/>
                <w:sz w:val="18"/>
                <w:szCs w:val="18"/>
                <w:lang w:val="en-US"/>
              </w:rPr>
              <w:t>O</w:t>
            </w:r>
            <w:r w:rsidR="00F96643" w:rsidRPr="003448F5">
              <w:rPr>
                <w:rFonts w:ascii="Times New Roman" w:hAnsi="Times New Roman" w:cs="Times New Roman"/>
                <w:sz w:val="18"/>
                <w:szCs w:val="18"/>
                <w:lang w:val="en-US"/>
              </w:rPr>
              <w:t>L</w:t>
            </w:r>
            <w:r w:rsidRPr="003448F5">
              <w:rPr>
                <w:rFonts w:ascii="Times New Roman" w:hAnsi="Times New Roman" w:cs="Times New Roman"/>
                <w:sz w:val="18"/>
                <w:szCs w:val="18"/>
                <w:lang w:val="en-US"/>
              </w:rPr>
              <w:t xml:space="preserve"> 5</w:t>
            </w:r>
          </w:p>
        </w:tc>
        <w:tc>
          <w:tcPr>
            <w:tcW w:w="455" w:type="pct"/>
            <w:tcBorders>
              <w:top w:val="nil"/>
              <w:bottom w:val="nil"/>
            </w:tcBorders>
            <w:shd w:val="clear" w:color="auto" w:fill="auto"/>
            <w:noWrap/>
            <w:hideMark/>
          </w:tcPr>
          <w:p w14:paraId="366D10A2" w14:textId="00A92200"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1123D7AB" w14:textId="01708F63" w:rsidR="007A6158" w:rsidRPr="003448F5" w:rsidRDefault="007A6158" w:rsidP="00AA1515">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2715732B"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.711</w:t>
            </w:r>
          </w:p>
        </w:tc>
        <w:tc>
          <w:tcPr>
            <w:tcW w:w="455" w:type="pct"/>
            <w:tcBorders>
              <w:top w:val="nil"/>
              <w:bottom w:val="nil"/>
            </w:tcBorders>
            <w:shd w:val="clear" w:color="auto" w:fill="auto"/>
            <w:noWrap/>
            <w:hideMark/>
          </w:tcPr>
          <w:p w14:paraId="7CF00D5D" w14:textId="5CA69ED6"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203D9356" w14:textId="73FA4D3D" w:rsidR="007A6158" w:rsidRPr="003448F5" w:rsidRDefault="007A6158" w:rsidP="000F31A9">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754A091B" w14:textId="444B12DB"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864" w:type="pct"/>
          </w:tcPr>
          <w:p w14:paraId="344C39DC"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131BB957" w14:textId="77777777" w:rsidTr="003448F5">
        <w:trPr>
          <w:trHeight w:val="336"/>
        </w:trPr>
        <w:tc>
          <w:tcPr>
            <w:tcW w:w="1406" w:type="pct"/>
            <w:shd w:val="clear" w:color="auto" w:fill="auto"/>
            <w:hideMark/>
          </w:tcPr>
          <w:p w14:paraId="22D44EC2" w14:textId="0178197C" w:rsidR="007A6158" w:rsidRPr="003448F5" w:rsidRDefault="00E04CFE" w:rsidP="008D5837">
            <w:pPr>
              <w:spacing w:after="0" w:line="240" w:lineRule="auto"/>
              <w:rPr>
                <w:rFonts w:ascii="Times New Roman" w:eastAsia="MingLiU" w:hAnsi="Times New Roman" w:cs="Times New Roman"/>
                <w:sz w:val="18"/>
                <w:szCs w:val="18"/>
                <w:lang w:val="en-US"/>
              </w:rPr>
            </w:pPr>
            <w:r w:rsidRPr="003448F5">
              <w:rPr>
                <w:rFonts w:ascii="Times New Roman" w:hAnsi="Times New Roman" w:cs="Times New Roman"/>
                <w:sz w:val="18"/>
                <w:szCs w:val="18"/>
                <w:lang w:val="en-US"/>
              </w:rPr>
              <w:t>INNO</w:t>
            </w:r>
            <w:r w:rsidR="007A6158" w:rsidRPr="003448F5">
              <w:rPr>
                <w:rFonts w:ascii="Times New Roman" w:hAnsi="Times New Roman" w:cs="Times New Roman"/>
                <w:sz w:val="18"/>
                <w:szCs w:val="18"/>
                <w:lang w:val="en-US"/>
              </w:rPr>
              <w:t xml:space="preserve"> </w:t>
            </w:r>
            <w:r w:rsidR="007A6158" w:rsidRPr="003448F5">
              <w:rPr>
                <w:rFonts w:ascii="Times New Roman" w:eastAsia="MingLiU" w:hAnsi="Times New Roman" w:cs="Times New Roman"/>
                <w:sz w:val="18"/>
                <w:szCs w:val="18"/>
                <w:lang w:val="en-US"/>
              </w:rPr>
              <w:t>1</w:t>
            </w:r>
          </w:p>
        </w:tc>
        <w:tc>
          <w:tcPr>
            <w:tcW w:w="455" w:type="pct"/>
            <w:tcBorders>
              <w:top w:val="nil"/>
              <w:bottom w:val="nil"/>
            </w:tcBorders>
            <w:shd w:val="clear" w:color="auto" w:fill="auto"/>
            <w:noWrap/>
            <w:hideMark/>
          </w:tcPr>
          <w:p w14:paraId="45DE2DEF" w14:textId="6A05EEDA"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77951245"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.830</w:t>
            </w:r>
          </w:p>
        </w:tc>
        <w:tc>
          <w:tcPr>
            <w:tcW w:w="455" w:type="pct"/>
            <w:tcBorders>
              <w:top w:val="nil"/>
              <w:bottom w:val="nil"/>
            </w:tcBorders>
            <w:shd w:val="clear" w:color="auto" w:fill="auto"/>
            <w:noWrap/>
            <w:hideMark/>
          </w:tcPr>
          <w:p w14:paraId="2CEAE936" w14:textId="26FFB407"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4B01981B" w14:textId="4BF36E97"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17351555" w14:textId="069E6467" w:rsidR="007A6158" w:rsidRPr="003448F5" w:rsidRDefault="007A6158" w:rsidP="000F31A9">
            <w:pPr>
              <w:spacing w:after="0" w:line="240" w:lineRule="auto"/>
              <w:jc w:val="center"/>
              <w:rPr>
                <w:rFonts w:ascii="Times New Roman" w:eastAsia="MingLiU" w:hAnsi="Times New Roman" w:cs="Times New Roman"/>
                <w:sz w:val="18"/>
                <w:szCs w:val="18"/>
                <w:lang w:val="en-US"/>
              </w:rPr>
            </w:pPr>
          </w:p>
        </w:tc>
        <w:tc>
          <w:tcPr>
            <w:tcW w:w="455" w:type="pct"/>
            <w:shd w:val="clear" w:color="auto" w:fill="auto"/>
            <w:noWrap/>
            <w:hideMark/>
          </w:tcPr>
          <w:p w14:paraId="6A802954" w14:textId="391CF513"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864" w:type="pct"/>
          </w:tcPr>
          <w:p w14:paraId="51BE7858" w14:textId="77777777" w:rsidR="007A6158" w:rsidRPr="003448F5" w:rsidRDefault="007A6158" w:rsidP="00ED210A">
            <w:pPr>
              <w:spacing w:after="0" w:line="240" w:lineRule="auto"/>
              <w:jc w:val="right"/>
              <w:rPr>
                <w:rFonts w:ascii="Times New Roman" w:hAnsi="Times New Roman" w:cs="Times New Roman"/>
                <w:sz w:val="18"/>
                <w:szCs w:val="18"/>
                <w:lang w:val="en-US"/>
              </w:rPr>
            </w:pPr>
            <w:r w:rsidRPr="003448F5">
              <w:rPr>
                <w:rFonts w:ascii="Times New Roman" w:hAnsi="Times New Roman" w:cs="Times New Roman" w:hint="eastAsia"/>
                <w:sz w:val="18"/>
                <w:szCs w:val="18"/>
                <w:lang w:val="en-US"/>
              </w:rPr>
              <w:t>14.538</w:t>
            </w:r>
          </w:p>
        </w:tc>
      </w:tr>
      <w:tr w:rsidR="007A6158" w:rsidRPr="003448F5" w14:paraId="0AE0E856" w14:textId="77777777" w:rsidTr="003448F5">
        <w:trPr>
          <w:trHeight w:val="336"/>
        </w:trPr>
        <w:tc>
          <w:tcPr>
            <w:tcW w:w="1406" w:type="pct"/>
            <w:shd w:val="clear" w:color="auto" w:fill="auto"/>
            <w:hideMark/>
          </w:tcPr>
          <w:p w14:paraId="29A1EB44" w14:textId="77766131" w:rsidR="007A6158" w:rsidRPr="003448F5" w:rsidRDefault="00E04CFE" w:rsidP="008D5837">
            <w:pPr>
              <w:spacing w:after="0" w:line="240" w:lineRule="auto"/>
              <w:rPr>
                <w:rFonts w:ascii="Times New Roman" w:eastAsia="MingLiU" w:hAnsi="Times New Roman" w:cs="Times New Roman"/>
                <w:sz w:val="18"/>
                <w:szCs w:val="18"/>
                <w:lang w:val="en-US"/>
              </w:rPr>
            </w:pPr>
            <w:r w:rsidRPr="003448F5">
              <w:rPr>
                <w:rFonts w:ascii="Times New Roman" w:hAnsi="Times New Roman" w:cs="Times New Roman"/>
                <w:sz w:val="18"/>
                <w:szCs w:val="18"/>
                <w:lang w:val="en-US"/>
              </w:rPr>
              <w:t>INNO</w:t>
            </w:r>
            <w:r w:rsidR="007A6158" w:rsidRPr="003448F5">
              <w:rPr>
                <w:rFonts w:ascii="Times New Roman" w:hAnsi="Times New Roman" w:cs="Times New Roman"/>
                <w:sz w:val="18"/>
                <w:szCs w:val="18"/>
                <w:lang w:val="en-US"/>
              </w:rPr>
              <w:t xml:space="preserve"> </w:t>
            </w:r>
            <w:r w:rsidR="007A6158" w:rsidRPr="003448F5">
              <w:rPr>
                <w:rFonts w:ascii="Times New Roman" w:eastAsia="MingLiU" w:hAnsi="Times New Roman" w:cs="Times New Roman"/>
                <w:sz w:val="18"/>
                <w:szCs w:val="18"/>
                <w:lang w:val="en-US"/>
              </w:rPr>
              <w:t>2</w:t>
            </w:r>
          </w:p>
        </w:tc>
        <w:tc>
          <w:tcPr>
            <w:tcW w:w="455" w:type="pct"/>
            <w:tcBorders>
              <w:top w:val="nil"/>
              <w:bottom w:val="nil"/>
            </w:tcBorders>
            <w:shd w:val="clear" w:color="auto" w:fill="auto"/>
            <w:noWrap/>
            <w:hideMark/>
          </w:tcPr>
          <w:p w14:paraId="43CB4D12" w14:textId="7234AE0C"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69587C4F"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.853</w:t>
            </w:r>
          </w:p>
        </w:tc>
        <w:tc>
          <w:tcPr>
            <w:tcW w:w="455" w:type="pct"/>
            <w:tcBorders>
              <w:top w:val="nil"/>
              <w:bottom w:val="nil"/>
            </w:tcBorders>
            <w:shd w:val="clear" w:color="auto" w:fill="auto"/>
            <w:noWrap/>
            <w:hideMark/>
          </w:tcPr>
          <w:p w14:paraId="02A5DB90" w14:textId="3050B628"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2FE4D644" w14:textId="0BAD432A" w:rsidR="007A6158" w:rsidRPr="003448F5" w:rsidRDefault="007A6158" w:rsidP="000F31A9">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78FCB5F6" w14:textId="7312C106" w:rsidR="007A6158" w:rsidRPr="003448F5" w:rsidRDefault="007A6158" w:rsidP="000F31A9">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11DD853F" w14:textId="48258EDA"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864" w:type="pct"/>
          </w:tcPr>
          <w:p w14:paraId="7A4D847F"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6E08DB15" w14:textId="77777777" w:rsidTr="003448F5">
        <w:trPr>
          <w:trHeight w:val="336"/>
        </w:trPr>
        <w:tc>
          <w:tcPr>
            <w:tcW w:w="1406" w:type="pct"/>
            <w:shd w:val="clear" w:color="auto" w:fill="auto"/>
            <w:hideMark/>
          </w:tcPr>
          <w:p w14:paraId="713DE9CE" w14:textId="137B8905" w:rsidR="007A6158" w:rsidRPr="003448F5" w:rsidRDefault="00E04CFE" w:rsidP="008D5837">
            <w:pPr>
              <w:spacing w:after="0" w:line="240" w:lineRule="auto"/>
              <w:rPr>
                <w:rFonts w:ascii="Times New Roman" w:eastAsia="MingLiU" w:hAnsi="Times New Roman" w:cs="Times New Roman"/>
                <w:sz w:val="18"/>
                <w:szCs w:val="18"/>
                <w:lang w:val="en-US"/>
              </w:rPr>
            </w:pPr>
            <w:r w:rsidRPr="003448F5">
              <w:rPr>
                <w:rFonts w:ascii="Times New Roman" w:hAnsi="Times New Roman" w:cs="Times New Roman"/>
                <w:sz w:val="18"/>
                <w:szCs w:val="18"/>
                <w:lang w:val="en-US"/>
              </w:rPr>
              <w:t>INNO</w:t>
            </w:r>
            <w:r w:rsidR="007A6158" w:rsidRPr="003448F5">
              <w:rPr>
                <w:rFonts w:ascii="Times New Roman" w:hAnsi="Times New Roman" w:cs="Times New Roman"/>
                <w:sz w:val="18"/>
                <w:szCs w:val="18"/>
                <w:lang w:val="en-US"/>
              </w:rPr>
              <w:t xml:space="preserve"> </w:t>
            </w:r>
            <w:r w:rsidR="007A6158" w:rsidRPr="003448F5">
              <w:rPr>
                <w:rFonts w:ascii="Times New Roman" w:eastAsia="MingLiU" w:hAnsi="Times New Roman" w:cs="Times New Roman"/>
                <w:sz w:val="18"/>
                <w:szCs w:val="18"/>
                <w:lang w:val="en-US"/>
              </w:rPr>
              <w:t>3</w:t>
            </w:r>
          </w:p>
        </w:tc>
        <w:tc>
          <w:tcPr>
            <w:tcW w:w="455" w:type="pct"/>
            <w:tcBorders>
              <w:top w:val="nil"/>
              <w:bottom w:val="nil"/>
            </w:tcBorders>
            <w:shd w:val="clear" w:color="auto" w:fill="auto"/>
            <w:noWrap/>
            <w:hideMark/>
          </w:tcPr>
          <w:p w14:paraId="6F3F775F" w14:textId="298BC5EC"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70D37B4F"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.838</w:t>
            </w:r>
          </w:p>
        </w:tc>
        <w:tc>
          <w:tcPr>
            <w:tcW w:w="455" w:type="pct"/>
            <w:tcBorders>
              <w:top w:val="nil"/>
              <w:bottom w:val="nil"/>
            </w:tcBorders>
            <w:shd w:val="clear" w:color="auto" w:fill="auto"/>
            <w:noWrap/>
            <w:hideMark/>
          </w:tcPr>
          <w:p w14:paraId="7C2E7304" w14:textId="0ADD81EA"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1CFF6142" w14:textId="55E7B799" w:rsidR="007A6158" w:rsidRPr="003448F5" w:rsidRDefault="007A6158" w:rsidP="000F31A9">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0C42DDBF" w14:textId="30549A6B" w:rsidR="007A6158" w:rsidRPr="003448F5" w:rsidRDefault="007A6158" w:rsidP="000F31A9">
            <w:pPr>
              <w:spacing w:after="0" w:line="240" w:lineRule="auto"/>
              <w:jc w:val="center"/>
              <w:rPr>
                <w:rFonts w:ascii="Times New Roman" w:eastAsia="MingLiU" w:hAnsi="Times New Roman" w:cs="Times New Roman"/>
                <w:sz w:val="18"/>
                <w:szCs w:val="18"/>
                <w:lang w:val="en-US"/>
              </w:rPr>
            </w:pPr>
          </w:p>
        </w:tc>
        <w:tc>
          <w:tcPr>
            <w:tcW w:w="455" w:type="pct"/>
            <w:shd w:val="clear" w:color="auto" w:fill="auto"/>
            <w:noWrap/>
            <w:hideMark/>
          </w:tcPr>
          <w:p w14:paraId="7C41A7C6" w14:textId="0B8012C7"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864" w:type="pct"/>
          </w:tcPr>
          <w:p w14:paraId="7DCE4A64"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5C599202" w14:textId="77777777" w:rsidTr="003448F5">
        <w:trPr>
          <w:trHeight w:val="336"/>
        </w:trPr>
        <w:tc>
          <w:tcPr>
            <w:tcW w:w="1406" w:type="pct"/>
            <w:shd w:val="clear" w:color="auto" w:fill="auto"/>
            <w:hideMark/>
          </w:tcPr>
          <w:p w14:paraId="64C99F1A" w14:textId="05443958" w:rsidR="007A6158" w:rsidRPr="003448F5" w:rsidRDefault="00E04CFE" w:rsidP="008D5837">
            <w:pPr>
              <w:spacing w:after="0" w:line="240" w:lineRule="auto"/>
              <w:rPr>
                <w:rFonts w:ascii="Times New Roman" w:eastAsia="MingLiU" w:hAnsi="Times New Roman" w:cs="Times New Roman"/>
                <w:sz w:val="18"/>
                <w:szCs w:val="18"/>
                <w:lang w:val="en-US"/>
              </w:rPr>
            </w:pPr>
            <w:r w:rsidRPr="003448F5">
              <w:rPr>
                <w:rFonts w:ascii="Times New Roman" w:hAnsi="Times New Roman" w:cs="Times New Roman"/>
                <w:sz w:val="18"/>
                <w:szCs w:val="18"/>
                <w:lang w:val="en-US"/>
              </w:rPr>
              <w:t>INNO</w:t>
            </w:r>
            <w:r w:rsidR="007A6158" w:rsidRPr="003448F5">
              <w:rPr>
                <w:rFonts w:ascii="Times New Roman" w:hAnsi="Times New Roman" w:cs="Times New Roman"/>
                <w:sz w:val="18"/>
                <w:szCs w:val="18"/>
                <w:lang w:val="en-US"/>
              </w:rPr>
              <w:t xml:space="preserve"> </w:t>
            </w:r>
            <w:r w:rsidR="007A6158" w:rsidRPr="003448F5">
              <w:rPr>
                <w:rFonts w:ascii="Times New Roman" w:eastAsia="MingLiU" w:hAnsi="Times New Roman" w:cs="Times New Roman"/>
                <w:sz w:val="18"/>
                <w:szCs w:val="18"/>
                <w:lang w:val="en-US"/>
              </w:rPr>
              <w:t>4</w:t>
            </w:r>
          </w:p>
        </w:tc>
        <w:tc>
          <w:tcPr>
            <w:tcW w:w="455" w:type="pct"/>
            <w:tcBorders>
              <w:top w:val="nil"/>
              <w:bottom w:val="nil"/>
            </w:tcBorders>
            <w:shd w:val="clear" w:color="auto" w:fill="auto"/>
            <w:noWrap/>
            <w:hideMark/>
          </w:tcPr>
          <w:p w14:paraId="25E986A2" w14:textId="746D8B74"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0ADEB4B2"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.835</w:t>
            </w:r>
          </w:p>
        </w:tc>
        <w:tc>
          <w:tcPr>
            <w:tcW w:w="455" w:type="pct"/>
            <w:tcBorders>
              <w:top w:val="nil"/>
              <w:bottom w:val="nil"/>
            </w:tcBorders>
            <w:shd w:val="clear" w:color="auto" w:fill="auto"/>
            <w:noWrap/>
            <w:hideMark/>
          </w:tcPr>
          <w:p w14:paraId="1CC6BADA" w14:textId="61ECA164"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0EFAFACA" w14:textId="53E9A3D4"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4D73D6B2" w14:textId="3BD4F069" w:rsidR="007A6158" w:rsidRPr="003448F5" w:rsidRDefault="007A6158" w:rsidP="000F31A9">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70005728" w14:textId="49F9A3D8"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864" w:type="pct"/>
          </w:tcPr>
          <w:p w14:paraId="581C9A55"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7CCA8C1A" w14:textId="77777777" w:rsidTr="003448F5">
        <w:trPr>
          <w:trHeight w:val="336"/>
        </w:trPr>
        <w:tc>
          <w:tcPr>
            <w:tcW w:w="1406" w:type="pct"/>
            <w:shd w:val="clear" w:color="auto" w:fill="auto"/>
            <w:hideMark/>
          </w:tcPr>
          <w:p w14:paraId="73433C7A" w14:textId="2558A51C" w:rsidR="007A6158" w:rsidRPr="003448F5" w:rsidRDefault="00E04CFE" w:rsidP="008D5837">
            <w:pPr>
              <w:spacing w:after="0" w:line="240" w:lineRule="auto"/>
              <w:rPr>
                <w:rFonts w:ascii="Times New Roman" w:hAnsi="Times New Roman" w:cs="Times New Roman"/>
                <w:sz w:val="18"/>
                <w:szCs w:val="18"/>
                <w:lang w:val="en-US"/>
              </w:rPr>
            </w:pPr>
            <w:r w:rsidRPr="003448F5">
              <w:rPr>
                <w:rFonts w:ascii="Times New Roman" w:hAnsi="Times New Roman" w:cs="Times New Roman"/>
                <w:sz w:val="18"/>
                <w:szCs w:val="18"/>
                <w:lang w:val="en-US"/>
              </w:rPr>
              <w:t>INNO</w:t>
            </w:r>
            <w:r w:rsidR="007A6158" w:rsidRPr="003448F5">
              <w:rPr>
                <w:rFonts w:ascii="Times New Roman" w:hAnsi="Times New Roman" w:cs="Times New Roman"/>
                <w:sz w:val="18"/>
                <w:szCs w:val="18"/>
                <w:lang w:val="en-US"/>
              </w:rPr>
              <w:t xml:space="preserve"> 5</w:t>
            </w:r>
          </w:p>
        </w:tc>
        <w:tc>
          <w:tcPr>
            <w:tcW w:w="455" w:type="pct"/>
            <w:tcBorders>
              <w:top w:val="nil"/>
              <w:bottom w:val="nil"/>
            </w:tcBorders>
            <w:shd w:val="clear" w:color="auto" w:fill="auto"/>
            <w:noWrap/>
            <w:hideMark/>
          </w:tcPr>
          <w:p w14:paraId="757407C8" w14:textId="0BA2824D"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7F5B8069"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.596</w:t>
            </w:r>
          </w:p>
        </w:tc>
        <w:tc>
          <w:tcPr>
            <w:tcW w:w="455" w:type="pct"/>
            <w:tcBorders>
              <w:top w:val="nil"/>
              <w:bottom w:val="nil"/>
            </w:tcBorders>
            <w:shd w:val="clear" w:color="auto" w:fill="auto"/>
            <w:noWrap/>
            <w:hideMark/>
          </w:tcPr>
          <w:p w14:paraId="745A269D" w14:textId="4AEBE6AC"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41885995" w14:textId="20A81115"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26E18F68" w14:textId="599E035F" w:rsidR="007A6158" w:rsidRPr="003448F5" w:rsidRDefault="007A6158" w:rsidP="00191966">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3647604C" w14:textId="37E67AE9" w:rsidR="007A6158" w:rsidRPr="003448F5" w:rsidRDefault="007A6158" w:rsidP="000F31A9">
            <w:pPr>
              <w:spacing w:after="0" w:line="240" w:lineRule="auto"/>
              <w:jc w:val="right"/>
              <w:rPr>
                <w:rFonts w:ascii="Times New Roman" w:eastAsia="MingLiU" w:hAnsi="Times New Roman" w:cs="Times New Roman"/>
                <w:sz w:val="18"/>
                <w:szCs w:val="18"/>
                <w:lang w:val="en-US"/>
              </w:rPr>
            </w:pPr>
          </w:p>
        </w:tc>
        <w:tc>
          <w:tcPr>
            <w:tcW w:w="864" w:type="pct"/>
          </w:tcPr>
          <w:p w14:paraId="6B462371"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1FE11DE8" w14:textId="77777777" w:rsidTr="003448F5">
        <w:trPr>
          <w:trHeight w:val="336"/>
        </w:trPr>
        <w:tc>
          <w:tcPr>
            <w:tcW w:w="1406" w:type="pct"/>
            <w:shd w:val="clear" w:color="auto" w:fill="auto"/>
            <w:hideMark/>
          </w:tcPr>
          <w:p w14:paraId="016DAA93" w14:textId="0A2AA71D" w:rsidR="007A6158" w:rsidRPr="003448F5" w:rsidRDefault="00563005" w:rsidP="001B6EC2">
            <w:pPr>
              <w:spacing w:after="0" w:line="240" w:lineRule="auto"/>
              <w:rPr>
                <w:rFonts w:ascii="Times New Roman" w:eastAsia="MingLiU" w:hAnsi="Times New Roman" w:cs="Times New Roman"/>
                <w:sz w:val="18"/>
                <w:szCs w:val="18"/>
                <w:lang w:val="en-US"/>
              </w:rPr>
            </w:pPr>
            <w:r>
              <w:rPr>
                <w:rFonts w:ascii="Times New Roman" w:hAnsi="Times New Roman" w:cs="Times New Roman" w:hint="eastAsia"/>
                <w:sz w:val="18"/>
                <w:szCs w:val="18"/>
                <w:lang w:val="en-US"/>
              </w:rPr>
              <w:t>M</w:t>
            </w:r>
            <w:r w:rsidR="007A6158" w:rsidRPr="003448F5">
              <w:rPr>
                <w:rFonts w:ascii="Times New Roman" w:eastAsia="MingLiU" w:hAnsi="Times New Roman" w:cs="Times New Roman"/>
                <w:sz w:val="18"/>
                <w:szCs w:val="18"/>
                <w:lang w:val="en-US"/>
              </w:rPr>
              <w:t>P</w:t>
            </w:r>
            <w:r w:rsidR="007A6158" w:rsidRPr="003448F5">
              <w:rPr>
                <w:rFonts w:ascii="Times New Roman" w:hAnsi="Times New Roman" w:cs="Times New Roman"/>
                <w:sz w:val="18"/>
                <w:szCs w:val="18"/>
                <w:lang w:val="en-US"/>
              </w:rPr>
              <w:t xml:space="preserve"> </w:t>
            </w:r>
            <w:r w:rsidR="007A6158" w:rsidRPr="003448F5">
              <w:rPr>
                <w:rFonts w:ascii="Times New Roman" w:eastAsia="MingLiU" w:hAnsi="Times New Roman" w:cs="Times New Roman"/>
                <w:sz w:val="18"/>
                <w:szCs w:val="18"/>
                <w:lang w:val="en-US"/>
              </w:rPr>
              <w:t>1</w:t>
            </w:r>
          </w:p>
        </w:tc>
        <w:tc>
          <w:tcPr>
            <w:tcW w:w="455" w:type="pct"/>
            <w:tcBorders>
              <w:top w:val="nil"/>
              <w:bottom w:val="nil"/>
            </w:tcBorders>
            <w:shd w:val="clear" w:color="auto" w:fill="auto"/>
            <w:noWrap/>
            <w:hideMark/>
          </w:tcPr>
          <w:p w14:paraId="673576E2"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.809</w:t>
            </w:r>
          </w:p>
        </w:tc>
        <w:tc>
          <w:tcPr>
            <w:tcW w:w="455" w:type="pct"/>
            <w:tcBorders>
              <w:top w:val="nil"/>
              <w:bottom w:val="nil"/>
            </w:tcBorders>
            <w:shd w:val="clear" w:color="auto" w:fill="auto"/>
            <w:noWrap/>
            <w:hideMark/>
          </w:tcPr>
          <w:p w14:paraId="091E9FC3" w14:textId="49CA391E"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76E3AABE" w14:textId="2E83F3B6"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171A2FFD" w14:textId="5FE0933A"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62AFC537" w14:textId="3A6E7386" w:rsidR="007A6158" w:rsidRPr="003448F5" w:rsidRDefault="007A6158" w:rsidP="00191966">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0C2DB3B0" w14:textId="21D084CB" w:rsidR="007A6158" w:rsidRPr="003448F5" w:rsidRDefault="007A6158" w:rsidP="000F31A9">
            <w:pPr>
              <w:spacing w:after="0" w:line="240" w:lineRule="auto"/>
              <w:jc w:val="right"/>
              <w:rPr>
                <w:rFonts w:ascii="Times New Roman" w:eastAsia="MingLiU" w:hAnsi="Times New Roman" w:cs="Times New Roman"/>
                <w:sz w:val="18"/>
                <w:szCs w:val="18"/>
                <w:lang w:val="en-US"/>
              </w:rPr>
            </w:pPr>
          </w:p>
        </w:tc>
        <w:tc>
          <w:tcPr>
            <w:tcW w:w="864" w:type="pct"/>
          </w:tcPr>
          <w:p w14:paraId="50531F35" w14:textId="77777777" w:rsidR="007A6158" w:rsidRPr="003448F5" w:rsidRDefault="007A6158" w:rsidP="00ED210A">
            <w:pPr>
              <w:spacing w:after="0" w:line="240" w:lineRule="auto"/>
              <w:jc w:val="right"/>
              <w:rPr>
                <w:rFonts w:ascii="Times New Roman" w:hAnsi="Times New Roman" w:cs="Times New Roman"/>
                <w:sz w:val="18"/>
                <w:szCs w:val="18"/>
                <w:lang w:val="en-US"/>
              </w:rPr>
            </w:pPr>
            <w:r w:rsidRPr="003448F5">
              <w:rPr>
                <w:rFonts w:ascii="Times New Roman" w:hAnsi="Times New Roman" w:cs="Times New Roman" w:hint="eastAsia"/>
                <w:sz w:val="18"/>
                <w:szCs w:val="18"/>
                <w:lang w:val="en-US"/>
              </w:rPr>
              <w:t>15.328</w:t>
            </w:r>
          </w:p>
        </w:tc>
      </w:tr>
      <w:tr w:rsidR="007A6158" w:rsidRPr="003448F5" w14:paraId="7291FEB4" w14:textId="77777777" w:rsidTr="003448F5">
        <w:trPr>
          <w:trHeight w:val="336"/>
        </w:trPr>
        <w:tc>
          <w:tcPr>
            <w:tcW w:w="1406" w:type="pct"/>
            <w:shd w:val="clear" w:color="auto" w:fill="auto"/>
            <w:hideMark/>
          </w:tcPr>
          <w:p w14:paraId="1A45051B" w14:textId="0B612DA9" w:rsidR="007A6158" w:rsidRPr="003448F5" w:rsidRDefault="00563005" w:rsidP="001B6EC2">
            <w:pPr>
              <w:spacing w:after="0" w:line="240" w:lineRule="auto"/>
              <w:rPr>
                <w:rFonts w:ascii="Times New Roman" w:eastAsia="MingLiU" w:hAnsi="Times New Roman" w:cs="Times New Roman"/>
                <w:sz w:val="18"/>
                <w:szCs w:val="18"/>
                <w:lang w:val="en-US"/>
              </w:rPr>
            </w:pPr>
            <w:r>
              <w:rPr>
                <w:rFonts w:ascii="Times New Roman" w:hAnsi="Times New Roman" w:cs="Times New Roman"/>
                <w:sz w:val="18"/>
                <w:szCs w:val="18"/>
                <w:lang w:val="en-US"/>
              </w:rPr>
              <w:t>M</w:t>
            </w:r>
            <w:r w:rsidR="007A6158" w:rsidRPr="003448F5">
              <w:rPr>
                <w:rFonts w:ascii="Times New Roman" w:eastAsia="MingLiU" w:hAnsi="Times New Roman" w:cs="Times New Roman"/>
                <w:sz w:val="18"/>
                <w:szCs w:val="18"/>
                <w:lang w:val="en-US"/>
              </w:rPr>
              <w:t>P</w:t>
            </w:r>
            <w:r w:rsidR="007A6158" w:rsidRPr="003448F5">
              <w:rPr>
                <w:rFonts w:ascii="Times New Roman" w:hAnsi="Times New Roman" w:cs="Times New Roman"/>
                <w:sz w:val="18"/>
                <w:szCs w:val="18"/>
                <w:lang w:val="en-US"/>
              </w:rPr>
              <w:t xml:space="preserve"> </w:t>
            </w:r>
            <w:r w:rsidR="007A6158" w:rsidRPr="003448F5">
              <w:rPr>
                <w:rFonts w:ascii="Times New Roman" w:eastAsia="MingLiU" w:hAnsi="Times New Roman" w:cs="Times New Roman"/>
                <w:sz w:val="18"/>
                <w:szCs w:val="18"/>
                <w:lang w:val="en-US"/>
              </w:rPr>
              <w:t>2</w:t>
            </w:r>
          </w:p>
        </w:tc>
        <w:tc>
          <w:tcPr>
            <w:tcW w:w="455" w:type="pct"/>
            <w:tcBorders>
              <w:top w:val="nil"/>
              <w:bottom w:val="nil"/>
            </w:tcBorders>
            <w:shd w:val="clear" w:color="auto" w:fill="auto"/>
            <w:noWrap/>
            <w:hideMark/>
          </w:tcPr>
          <w:p w14:paraId="64E19CA5"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.839</w:t>
            </w:r>
          </w:p>
        </w:tc>
        <w:tc>
          <w:tcPr>
            <w:tcW w:w="455" w:type="pct"/>
            <w:tcBorders>
              <w:top w:val="nil"/>
              <w:bottom w:val="nil"/>
            </w:tcBorders>
            <w:shd w:val="clear" w:color="auto" w:fill="auto"/>
            <w:noWrap/>
            <w:hideMark/>
          </w:tcPr>
          <w:p w14:paraId="3E435CDA" w14:textId="46BDD932"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394DFB26" w14:textId="172955CD"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7FA8C67B" w14:textId="457CF1D6"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08D3492F" w14:textId="3A52B8D1"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2CAB4427" w14:textId="5E22D9BC" w:rsidR="007A6158" w:rsidRPr="003448F5" w:rsidRDefault="007A6158" w:rsidP="000F31A9">
            <w:pPr>
              <w:spacing w:after="0" w:line="240" w:lineRule="auto"/>
              <w:jc w:val="right"/>
              <w:rPr>
                <w:rFonts w:ascii="Times New Roman" w:eastAsia="MingLiU" w:hAnsi="Times New Roman" w:cs="Times New Roman"/>
                <w:sz w:val="18"/>
                <w:szCs w:val="18"/>
                <w:lang w:val="en-US"/>
              </w:rPr>
            </w:pPr>
          </w:p>
        </w:tc>
        <w:tc>
          <w:tcPr>
            <w:tcW w:w="864" w:type="pct"/>
          </w:tcPr>
          <w:p w14:paraId="416248DC"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0CE9EFD8" w14:textId="77777777" w:rsidTr="003448F5">
        <w:trPr>
          <w:trHeight w:val="336"/>
        </w:trPr>
        <w:tc>
          <w:tcPr>
            <w:tcW w:w="1406" w:type="pct"/>
            <w:shd w:val="clear" w:color="auto" w:fill="auto"/>
            <w:hideMark/>
          </w:tcPr>
          <w:p w14:paraId="65E536F9" w14:textId="5D1D030B" w:rsidR="007A6158" w:rsidRPr="003448F5" w:rsidRDefault="00563005" w:rsidP="001B6EC2">
            <w:pPr>
              <w:spacing w:after="0" w:line="240" w:lineRule="auto"/>
              <w:rPr>
                <w:rFonts w:ascii="Times New Roman" w:eastAsia="MingLiU" w:hAnsi="Times New Roman" w:cs="Times New Roman"/>
                <w:sz w:val="18"/>
                <w:szCs w:val="18"/>
                <w:lang w:val="en-US"/>
              </w:rPr>
            </w:pPr>
            <w:r>
              <w:rPr>
                <w:rFonts w:ascii="Times New Roman" w:hAnsi="Times New Roman" w:cs="Times New Roman"/>
                <w:sz w:val="18"/>
                <w:szCs w:val="18"/>
                <w:lang w:val="en-US"/>
              </w:rPr>
              <w:t>M</w:t>
            </w:r>
            <w:r w:rsidR="007A6158" w:rsidRPr="003448F5">
              <w:rPr>
                <w:rFonts w:ascii="Times New Roman" w:eastAsia="MingLiU" w:hAnsi="Times New Roman" w:cs="Times New Roman"/>
                <w:sz w:val="18"/>
                <w:szCs w:val="18"/>
                <w:lang w:val="en-US"/>
              </w:rPr>
              <w:t>P</w:t>
            </w:r>
            <w:r w:rsidR="007A6158" w:rsidRPr="003448F5">
              <w:rPr>
                <w:rFonts w:ascii="Times New Roman" w:hAnsi="Times New Roman" w:cs="Times New Roman"/>
                <w:sz w:val="18"/>
                <w:szCs w:val="18"/>
                <w:lang w:val="en-US"/>
              </w:rPr>
              <w:t xml:space="preserve"> </w:t>
            </w:r>
            <w:r w:rsidR="007A6158" w:rsidRPr="003448F5">
              <w:rPr>
                <w:rFonts w:ascii="Times New Roman" w:eastAsia="MingLiU" w:hAnsi="Times New Roman" w:cs="Times New Roman"/>
                <w:sz w:val="18"/>
                <w:szCs w:val="18"/>
                <w:lang w:val="en-US"/>
              </w:rPr>
              <w:t>3</w:t>
            </w:r>
          </w:p>
        </w:tc>
        <w:tc>
          <w:tcPr>
            <w:tcW w:w="455" w:type="pct"/>
            <w:tcBorders>
              <w:top w:val="nil"/>
              <w:bottom w:val="nil"/>
            </w:tcBorders>
            <w:shd w:val="clear" w:color="auto" w:fill="auto"/>
            <w:noWrap/>
            <w:hideMark/>
          </w:tcPr>
          <w:p w14:paraId="257AEAC4"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.862</w:t>
            </w:r>
          </w:p>
        </w:tc>
        <w:tc>
          <w:tcPr>
            <w:tcW w:w="455" w:type="pct"/>
            <w:tcBorders>
              <w:top w:val="nil"/>
              <w:bottom w:val="nil"/>
            </w:tcBorders>
            <w:shd w:val="clear" w:color="auto" w:fill="auto"/>
            <w:noWrap/>
            <w:hideMark/>
          </w:tcPr>
          <w:p w14:paraId="778D21CA" w14:textId="0F35EE86"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7C56323F" w14:textId="27CD5FCB"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11D2A26F" w14:textId="65566972"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58AE466D" w14:textId="1288FB4D"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30D0B617" w14:textId="1CB90502" w:rsidR="007A6158" w:rsidRPr="003448F5" w:rsidRDefault="007A6158" w:rsidP="000F31A9">
            <w:pPr>
              <w:spacing w:after="0" w:line="240" w:lineRule="auto"/>
              <w:jc w:val="right"/>
              <w:rPr>
                <w:rFonts w:ascii="Times New Roman" w:eastAsia="MingLiU" w:hAnsi="Times New Roman" w:cs="Times New Roman"/>
                <w:sz w:val="18"/>
                <w:szCs w:val="18"/>
                <w:lang w:val="en-US"/>
              </w:rPr>
            </w:pPr>
          </w:p>
        </w:tc>
        <w:tc>
          <w:tcPr>
            <w:tcW w:w="864" w:type="pct"/>
          </w:tcPr>
          <w:p w14:paraId="51E658CF"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7019A5EB" w14:textId="77777777" w:rsidTr="003448F5">
        <w:trPr>
          <w:trHeight w:val="336"/>
        </w:trPr>
        <w:tc>
          <w:tcPr>
            <w:tcW w:w="1406" w:type="pct"/>
            <w:shd w:val="clear" w:color="auto" w:fill="auto"/>
            <w:hideMark/>
          </w:tcPr>
          <w:p w14:paraId="05A2E180" w14:textId="5EC72DAF" w:rsidR="007A6158" w:rsidRPr="003448F5" w:rsidRDefault="00563005" w:rsidP="001B6EC2">
            <w:pPr>
              <w:spacing w:after="0" w:line="240" w:lineRule="auto"/>
              <w:rPr>
                <w:rFonts w:ascii="Times New Roman" w:eastAsia="MingLiU" w:hAnsi="Times New Roman" w:cs="Times New Roman"/>
                <w:sz w:val="18"/>
                <w:szCs w:val="18"/>
                <w:lang w:val="en-US"/>
              </w:rPr>
            </w:pPr>
            <w:r>
              <w:rPr>
                <w:rFonts w:ascii="Times New Roman" w:hAnsi="Times New Roman" w:cs="Times New Roman"/>
                <w:sz w:val="18"/>
                <w:szCs w:val="18"/>
                <w:lang w:val="en-US"/>
              </w:rPr>
              <w:t>M</w:t>
            </w:r>
            <w:r w:rsidR="007A6158" w:rsidRPr="003448F5">
              <w:rPr>
                <w:rFonts w:ascii="Times New Roman" w:eastAsia="MingLiU" w:hAnsi="Times New Roman" w:cs="Times New Roman"/>
                <w:sz w:val="18"/>
                <w:szCs w:val="18"/>
                <w:lang w:val="en-US"/>
              </w:rPr>
              <w:t>P</w:t>
            </w:r>
            <w:r w:rsidR="007A6158" w:rsidRPr="003448F5">
              <w:rPr>
                <w:rFonts w:ascii="Times New Roman" w:hAnsi="Times New Roman" w:cs="Times New Roman"/>
                <w:sz w:val="18"/>
                <w:szCs w:val="18"/>
                <w:lang w:val="en-US"/>
              </w:rPr>
              <w:t xml:space="preserve"> </w:t>
            </w:r>
            <w:r w:rsidR="007A6158" w:rsidRPr="003448F5">
              <w:rPr>
                <w:rFonts w:ascii="Times New Roman" w:eastAsia="MingLiU" w:hAnsi="Times New Roman" w:cs="Times New Roman"/>
                <w:sz w:val="18"/>
                <w:szCs w:val="18"/>
                <w:lang w:val="en-US"/>
              </w:rPr>
              <w:t>4</w:t>
            </w:r>
          </w:p>
        </w:tc>
        <w:tc>
          <w:tcPr>
            <w:tcW w:w="455" w:type="pct"/>
            <w:tcBorders>
              <w:top w:val="nil"/>
              <w:bottom w:val="nil"/>
            </w:tcBorders>
            <w:shd w:val="clear" w:color="auto" w:fill="auto"/>
            <w:noWrap/>
            <w:hideMark/>
          </w:tcPr>
          <w:p w14:paraId="54B1AF89"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.795</w:t>
            </w:r>
          </w:p>
        </w:tc>
        <w:tc>
          <w:tcPr>
            <w:tcW w:w="455" w:type="pct"/>
            <w:tcBorders>
              <w:top w:val="nil"/>
              <w:bottom w:val="nil"/>
            </w:tcBorders>
            <w:shd w:val="clear" w:color="auto" w:fill="auto"/>
            <w:noWrap/>
            <w:hideMark/>
          </w:tcPr>
          <w:p w14:paraId="3FA7F1E9" w14:textId="12101173"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28F85B00" w14:textId="0CE0C76D"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5AC7E34B" w14:textId="3F1817ED"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41679B59" w14:textId="2C1D767E"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3EBF7CC6" w14:textId="3E368464" w:rsidR="007A6158" w:rsidRPr="003448F5" w:rsidRDefault="007A6158" w:rsidP="000F31A9">
            <w:pPr>
              <w:spacing w:after="0" w:line="240" w:lineRule="auto"/>
              <w:jc w:val="right"/>
              <w:rPr>
                <w:rFonts w:ascii="Times New Roman" w:eastAsia="MingLiU" w:hAnsi="Times New Roman" w:cs="Times New Roman"/>
                <w:sz w:val="18"/>
                <w:szCs w:val="18"/>
                <w:lang w:val="en-US"/>
              </w:rPr>
            </w:pPr>
          </w:p>
        </w:tc>
        <w:tc>
          <w:tcPr>
            <w:tcW w:w="864" w:type="pct"/>
          </w:tcPr>
          <w:p w14:paraId="532290CB"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28914E4D" w14:textId="77777777" w:rsidTr="003448F5">
        <w:trPr>
          <w:trHeight w:val="336"/>
        </w:trPr>
        <w:tc>
          <w:tcPr>
            <w:tcW w:w="1406" w:type="pct"/>
            <w:shd w:val="clear" w:color="auto" w:fill="auto"/>
            <w:hideMark/>
          </w:tcPr>
          <w:p w14:paraId="22FF10F9" w14:textId="4ED8AEE3" w:rsidR="007A6158" w:rsidRPr="003448F5" w:rsidRDefault="00563005" w:rsidP="001B6EC2">
            <w:pPr>
              <w:spacing w:after="0" w:line="240" w:lineRule="auto"/>
              <w:rPr>
                <w:rFonts w:ascii="Times New Roman" w:eastAsia="MingLiU" w:hAnsi="Times New Roman" w:cs="Times New Roman"/>
                <w:sz w:val="18"/>
                <w:szCs w:val="18"/>
                <w:lang w:val="en-US"/>
              </w:rPr>
            </w:pPr>
            <w:r>
              <w:rPr>
                <w:rFonts w:ascii="Times New Roman" w:hAnsi="Times New Roman" w:cs="Times New Roman"/>
                <w:sz w:val="18"/>
                <w:szCs w:val="18"/>
                <w:lang w:val="en-US"/>
              </w:rPr>
              <w:t>M</w:t>
            </w:r>
            <w:r w:rsidR="007A6158" w:rsidRPr="003448F5">
              <w:rPr>
                <w:rFonts w:ascii="Times New Roman" w:eastAsia="MingLiU" w:hAnsi="Times New Roman" w:cs="Times New Roman"/>
                <w:sz w:val="18"/>
                <w:szCs w:val="18"/>
                <w:lang w:val="en-US"/>
              </w:rPr>
              <w:t>P</w:t>
            </w:r>
            <w:r w:rsidR="007A6158" w:rsidRPr="003448F5">
              <w:rPr>
                <w:rFonts w:ascii="Times New Roman" w:hAnsi="Times New Roman" w:cs="Times New Roman"/>
                <w:sz w:val="18"/>
                <w:szCs w:val="18"/>
                <w:lang w:val="en-US"/>
              </w:rPr>
              <w:t xml:space="preserve"> </w:t>
            </w:r>
            <w:r w:rsidR="007A6158" w:rsidRPr="003448F5">
              <w:rPr>
                <w:rFonts w:ascii="Times New Roman" w:eastAsia="MingLiU" w:hAnsi="Times New Roman" w:cs="Times New Roman"/>
                <w:sz w:val="18"/>
                <w:szCs w:val="18"/>
                <w:lang w:val="en-US"/>
              </w:rPr>
              <w:t>5</w:t>
            </w:r>
          </w:p>
        </w:tc>
        <w:tc>
          <w:tcPr>
            <w:tcW w:w="455" w:type="pct"/>
            <w:tcBorders>
              <w:top w:val="nil"/>
              <w:bottom w:val="nil"/>
            </w:tcBorders>
            <w:shd w:val="clear" w:color="auto" w:fill="auto"/>
            <w:noWrap/>
            <w:hideMark/>
          </w:tcPr>
          <w:p w14:paraId="2E3AE9D0"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.756</w:t>
            </w:r>
          </w:p>
        </w:tc>
        <w:tc>
          <w:tcPr>
            <w:tcW w:w="455" w:type="pct"/>
            <w:tcBorders>
              <w:top w:val="nil"/>
              <w:bottom w:val="nil"/>
            </w:tcBorders>
            <w:shd w:val="clear" w:color="auto" w:fill="auto"/>
            <w:noWrap/>
            <w:hideMark/>
          </w:tcPr>
          <w:p w14:paraId="2528A3BC" w14:textId="0D7A1B82"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231E2E9A" w14:textId="264F662C"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auto" w:fill="auto"/>
            <w:noWrap/>
            <w:hideMark/>
          </w:tcPr>
          <w:p w14:paraId="57EE927A" w14:textId="1A5AACF3"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76762590" w14:textId="01577820"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bottom w:val="nil"/>
            </w:tcBorders>
            <w:shd w:val="clear" w:color="auto" w:fill="auto"/>
            <w:noWrap/>
            <w:hideMark/>
          </w:tcPr>
          <w:p w14:paraId="2D8BFDF3" w14:textId="286F8531" w:rsidR="007A6158" w:rsidRPr="003448F5" w:rsidRDefault="007A6158" w:rsidP="000F31A9">
            <w:pPr>
              <w:spacing w:after="0" w:line="240" w:lineRule="auto"/>
              <w:jc w:val="right"/>
              <w:rPr>
                <w:rFonts w:ascii="Times New Roman" w:eastAsia="MingLiU" w:hAnsi="Times New Roman" w:cs="Times New Roman"/>
                <w:sz w:val="18"/>
                <w:szCs w:val="18"/>
                <w:lang w:val="en-US"/>
              </w:rPr>
            </w:pPr>
          </w:p>
        </w:tc>
        <w:tc>
          <w:tcPr>
            <w:tcW w:w="864" w:type="pct"/>
            <w:tcBorders>
              <w:bottom w:val="nil"/>
            </w:tcBorders>
          </w:tcPr>
          <w:p w14:paraId="6E9A17D6"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0592A433" w14:textId="77777777" w:rsidTr="003448F5">
        <w:trPr>
          <w:trHeight w:val="336"/>
        </w:trPr>
        <w:tc>
          <w:tcPr>
            <w:tcW w:w="1406" w:type="pct"/>
            <w:shd w:val="clear" w:color="auto" w:fill="auto"/>
            <w:hideMark/>
          </w:tcPr>
          <w:p w14:paraId="6975A6A1" w14:textId="53C00D47" w:rsidR="007A6158" w:rsidRPr="003448F5" w:rsidRDefault="007A6158" w:rsidP="001B6EC2">
            <w:pPr>
              <w:spacing w:after="0" w:line="240" w:lineRule="auto"/>
              <w:rPr>
                <w:rFonts w:ascii="Times New Roman" w:eastAsia="MingLiU" w:hAnsi="Times New Roman" w:cs="Times New Roman"/>
                <w:sz w:val="18"/>
                <w:szCs w:val="18"/>
                <w:lang w:val="en-US"/>
              </w:rPr>
            </w:pPr>
            <w:r w:rsidRPr="003448F5">
              <w:rPr>
                <w:rFonts w:ascii="Times New Roman" w:hAnsi="Times New Roman" w:cs="Times New Roman"/>
                <w:sz w:val="18"/>
                <w:szCs w:val="18"/>
                <w:lang w:val="en-US"/>
              </w:rPr>
              <w:t xml:space="preserve">EU </w:t>
            </w:r>
            <w:r w:rsidRPr="003448F5">
              <w:rPr>
                <w:rFonts w:ascii="Times New Roman" w:eastAsia="MingLiU" w:hAnsi="Times New Roman" w:cs="Times New Roman"/>
                <w:sz w:val="18"/>
                <w:szCs w:val="18"/>
                <w:lang w:val="en-US"/>
              </w:rPr>
              <w:t>1</w:t>
            </w:r>
          </w:p>
        </w:tc>
        <w:tc>
          <w:tcPr>
            <w:tcW w:w="455" w:type="pct"/>
            <w:tcBorders>
              <w:top w:val="nil"/>
            </w:tcBorders>
            <w:shd w:val="clear" w:color="auto" w:fill="auto"/>
            <w:noWrap/>
            <w:hideMark/>
          </w:tcPr>
          <w:p w14:paraId="61865357" w14:textId="2A823622"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455" w:type="pct"/>
            <w:tcBorders>
              <w:top w:val="nil"/>
            </w:tcBorders>
            <w:shd w:val="clear" w:color="auto" w:fill="auto"/>
            <w:noWrap/>
            <w:hideMark/>
          </w:tcPr>
          <w:p w14:paraId="79381D2C" w14:textId="207DFC95"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tcBorders>
            <w:shd w:val="clear" w:color="auto" w:fill="auto"/>
            <w:noWrap/>
            <w:hideMark/>
          </w:tcPr>
          <w:p w14:paraId="78C428C0" w14:textId="4F0F5F5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tcBorders>
            <w:shd w:val="clear" w:color="auto" w:fill="auto"/>
            <w:noWrap/>
            <w:hideMark/>
          </w:tcPr>
          <w:p w14:paraId="185C530D" w14:textId="23A9B58E"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28EAD298" w14:textId="13A80785"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000000" w:fill="auto"/>
            <w:noWrap/>
            <w:hideMark/>
          </w:tcPr>
          <w:p w14:paraId="539DE5E3"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.822</w:t>
            </w:r>
          </w:p>
        </w:tc>
        <w:tc>
          <w:tcPr>
            <w:tcW w:w="864" w:type="pct"/>
            <w:tcBorders>
              <w:top w:val="nil"/>
              <w:bottom w:val="nil"/>
            </w:tcBorders>
            <w:shd w:val="clear" w:color="000000" w:fill="FFFFFF" w:themeFill="background1"/>
          </w:tcPr>
          <w:p w14:paraId="6B89190B" w14:textId="77777777" w:rsidR="007A6158" w:rsidRPr="003448F5" w:rsidRDefault="007A6158" w:rsidP="00ED210A">
            <w:pPr>
              <w:spacing w:after="0" w:line="240" w:lineRule="auto"/>
              <w:jc w:val="right"/>
              <w:rPr>
                <w:rFonts w:ascii="Times New Roman" w:hAnsi="Times New Roman" w:cs="Times New Roman"/>
                <w:sz w:val="18"/>
                <w:szCs w:val="18"/>
                <w:lang w:val="en-US"/>
              </w:rPr>
            </w:pPr>
            <w:r w:rsidRPr="003448F5">
              <w:rPr>
                <w:rFonts w:ascii="Times New Roman" w:hAnsi="Times New Roman" w:cs="Times New Roman" w:hint="eastAsia"/>
                <w:sz w:val="18"/>
                <w:szCs w:val="18"/>
                <w:lang w:val="en-US"/>
              </w:rPr>
              <w:t>8.919</w:t>
            </w:r>
          </w:p>
        </w:tc>
      </w:tr>
      <w:tr w:rsidR="007A6158" w:rsidRPr="003448F5" w14:paraId="1A2B1189" w14:textId="77777777" w:rsidTr="003448F5">
        <w:trPr>
          <w:trHeight w:val="336"/>
        </w:trPr>
        <w:tc>
          <w:tcPr>
            <w:tcW w:w="1406" w:type="pct"/>
            <w:shd w:val="clear" w:color="auto" w:fill="auto"/>
            <w:hideMark/>
          </w:tcPr>
          <w:p w14:paraId="65B1ECE6" w14:textId="09CA4DA3" w:rsidR="007A6158" w:rsidRPr="003448F5" w:rsidRDefault="007A6158" w:rsidP="001B6EC2">
            <w:pPr>
              <w:spacing w:after="0" w:line="240" w:lineRule="auto"/>
              <w:rPr>
                <w:rFonts w:ascii="Times New Roman" w:eastAsia="MingLiU" w:hAnsi="Times New Roman" w:cs="Times New Roman"/>
                <w:sz w:val="18"/>
                <w:szCs w:val="18"/>
                <w:lang w:val="en-US"/>
              </w:rPr>
            </w:pPr>
            <w:r w:rsidRPr="003448F5">
              <w:rPr>
                <w:rFonts w:ascii="Times New Roman" w:hAnsi="Times New Roman" w:cs="Times New Roman"/>
                <w:sz w:val="18"/>
                <w:szCs w:val="18"/>
                <w:lang w:val="en-US"/>
              </w:rPr>
              <w:t xml:space="preserve">EU </w:t>
            </w:r>
            <w:r w:rsidRPr="003448F5">
              <w:rPr>
                <w:rFonts w:ascii="Times New Roman" w:eastAsia="MingLiU" w:hAnsi="Times New Roman" w:cs="Times New Roman"/>
                <w:sz w:val="18"/>
                <w:szCs w:val="18"/>
                <w:lang w:val="en-US"/>
              </w:rPr>
              <w:t>2</w:t>
            </w:r>
          </w:p>
        </w:tc>
        <w:tc>
          <w:tcPr>
            <w:tcW w:w="455" w:type="pct"/>
            <w:shd w:val="clear" w:color="auto" w:fill="auto"/>
            <w:noWrap/>
            <w:hideMark/>
          </w:tcPr>
          <w:p w14:paraId="75DA327B" w14:textId="62DF64AA"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4ECF8D59" w14:textId="1C4F9601"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0B6E6222" w14:textId="1BC97B64"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24B75AD1" w14:textId="465F9A29"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2923BAB3" w14:textId="30352D05"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000000" w:fill="auto"/>
            <w:noWrap/>
            <w:hideMark/>
          </w:tcPr>
          <w:p w14:paraId="5ABE3666"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.764</w:t>
            </w:r>
          </w:p>
        </w:tc>
        <w:tc>
          <w:tcPr>
            <w:tcW w:w="864" w:type="pct"/>
            <w:tcBorders>
              <w:top w:val="nil"/>
              <w:bottom w:val="nil"/>
            </w:tcBorders>
            <w:shd w:val="clear" w:color="000000" w:fill="FFFFFF" w:themeFill="background1"/>
          </w:tcPr>
          <w:p w14:paraId="4E39CAEF"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5A2FE115" w14:textId="77777777" w:rsidTr="003448F5">
        <w:trPr>
          <w:trHeight w:val="336"/>
        </w:trPr>
        <w:tc>
          <w:tcPr>
            <w:tcW w:w="1406" w:type="pct"/>
            <w:shd w:val="clear" w:color="auto" w:fill="auto"/>
            <w:hideMark/>
          </w:tcPr>
          <w:p w14:paraId="014C7F07" w14:textId="31112ED2" w:rsidR="007A6158" w:rsidRPr="003448F5" w:rsidRDefault="007A6158" w:rsidP="001B6EC2">
            <w:pPr>
              <w:spacing w:after="0" w:line="240" w:lineRule="auto"/>
              <w:rPr>
                <w:rFonts w:ascii="Times New Roman" w:eastAsia="MingLiU" w:hAnsi="Times New Roman" w:cs="Times New Roman"/>
                <w:sz w:val="18"/>
                <w:szCs w:val="18"/>
                <w:lang w:val="en-US"/>
              </w:rPr>
            </w:pPr>
            <w:r w:rsidRPr="003448F5">
              <w:rPr>
                <w:rFonts w:ascii="Times New Roman" w:hAnsi="Times New Roman" w:cs="Times New Roman"/>
                <w:sz w:val="18"/>
                <w:szCs w:val="18"/>
                <w:lang w:val="en-US"/>
              </w:rPr>
              <w:t xml:space="preserve">EU </w:t>
            </w:r>
            <w:r w:rsidRPr="003448F5">
              <w:rPr>
                <w:rFonts w:ascii="Times New Roman" w:eastAsia="MingLiU" w:hAnsi="Times New Roman" w:cs="Times New Roman"/>
                <w:sz w:val="18"/>
                <w:szCs w:val="18"/>
                <w:lang w:val="en-US"/>
              </w:rPr>
              <w:t>3</w:t>
            </w:r>
          </w:p>
        </w:tc>
        <w:tc>
          <w:tcPr>
            <w:tcW w:w="455" w:type="pct"/>
            <w:shd w:val="clear" w:color="auto" w:fill="auto"/>
            <w:noWrap/>
            <w:hideMark/>
          </w:tcPr>
          <w:p w14:paraId="6EB1E33E" w14:textId="7167C074"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3967A81A" w14:textId="343A6ED8"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58A8C616" w14:textId="1B8F60FB"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5DC40F42" w14:textId="5CA9FEF8"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bottom w:val="nil"/>
            </w:tcBorders>
            <w:shd w:val="clear" w:color="auto" w:fill="auto"/>
            <w:noWrap/>
            <w:hideMark/>
          </w:tcPr>
          <w:p w14:paraId="458A4BF1" w14:textId="030CE489"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000000" w:fill="auto"/>
            <w:noWrap/>
            <w:hideMark/>
          </w:tcPr>
          <w:p w14:paraId="659024C8"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.745</w:t>
            </w:r>
          </w:p>
        </w:tc>
        <w:tc>
          <w:tcPr>
            <w:tcW w:w="864" w:type="pct"/>
            <w:tcBorders>
              <w:top w:val="nil"/>
              <w:bottom w:val="nil"/>
            </w:tcBorders>
            <w:shd w:val="clear" w:color="000000" w:fill="FFFFFF" w:themeFill="background1"/>
          </w:tcPr>
          <w:p w14:paraId="65DFEA64"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4819763F" w14:textId="77777777" w:rsidTr="003448F5">
        <w:trPr>
          <w:trHeight w:val="336"/>
        </w:trPr>
        <w:tc>
          <w:tcPr>
            <w:tcW w:w="1406" w:type="pct"/>
            <w:shd w:val="clear" w:color="auto" w:fill="auto"/>
            <w:hideMark/>
          </w:tcPr>
          <w:p w14:paraId="79DACBE6" w14:textId="7B3E0880" w:rsidR="007A6158" w:rsidRPr="003448F5" w:rsidRDefault="00E04CFE" w:rsidP="001B6EC2">
            <w:pPr>
              <w:spacing w:after="0" w:line="240" w:lineRule="auto"/>
              <w:rPr>
                <w:rFonts w:ascii="Times New Roman" w:hAnsi="Times New Roman" w:cs="Times New Roman"/>
                <w:sz w:val="18"/>
                <w:szCs w:val="18"/>
                <w:lang w:val="en-US"/>
              </w:rPr>
            </w:pPr>
            <w:r w:rsidRPr="003448F5">
              <w:rPr>
                <w:rFonts w:ascii="Times New Roman" w:hAnsi="Times New Roman" w:cs="Times New Roman"/>
                <w:sz w:val="18"/>
                <w:szCs w:val="18"/>
                <w:lang w:val="en-US"/>
              </w:rPr>
              <w:t>INT</w:t>
            </w:r>
            <w:r w:rsidR="007A6158" w:rsidRPr="003448F5">
              <w:rPr>
                <w:rFonts w:ascii="Times New Roman" w:hAnsi="Times New Roman" w:cs="Times New Roman"/>
                <w:sz w:val="18"/>
                <w:szCs w:val="18"/>
                <w:lang w:val="en-US"/>
              </w:rPr>
              <w:t xml:space="preserve"> 1</w:t>
            </w:r>
          </w:p>
        </w:tc>
        <w:tc>
          <w:tcPr>
            <w:tcW w:w="455" w:type="pct"/>
            <w:shd w:val="clear" w:color="auto" w:fill="auto"/>
            <w:noWrap/>
            <w:hideMark/>
          </w:tcPr>
          <w:p w14:paraId="59CD3EA0" w14:textId="7EA6841B" w:rsidR="007A6158" w:rsidRPr="003448F5" w:rsidRDefault="007A6158" w:rsidP="00935FFD">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31E85492" w14:textId="40BB1D13"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390133B7" w14:textId="668832C1"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7E29C2AD" w14:textId="00A7556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000000" w:fill="auto"/>
            <w:noWrap/>
            <w:hideMark/>
          </w:tcPr>
          <w:p w14:paraId="231E66D4"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.927</w:t>
            </w:r>
          </w:p>
        </w:tc>
        <w:tc>
          <w:tcPr>
            <w:tcW w:w="455" w:type="pct"/>
            <w:tcBorders>
              <w:top w:val="nil"/>
            </w:tcBorders>
            <w:shd w:val="clear" w:color="auto" w:fill="auto"/>
            <w:noWrap/>
            <w:hideMark/>
          </w:tcPr>
          <w:p w14:paraId="605B8FC8" w14:textId="65573C1D"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864" w:type="pct"/>
            <w:tcBorders>
              <w:top w:val="nil"/>
            </w:tcBorders>
          </w:tcPr>
          <w:p w14:paraId="33A7D169" w14:textId="77777777" w:rsidR="007A6158" w:rsidRPr="003448F5" w:rsidRDefault="007A6158" w:rsidP="00ED210A">
            <w:pPr>
              <w:spacing w:after="0" w:line="240" w:lineRule="auto"/>
              <w:jc w:val="right"/>
              <w:rPr>
                <w:rFonts w:ascii="Times New Roman" w:hAnsi="Times New Roman" w:cs="Times New Roman"/>
                <w:sz w:val="18"/>
                <w:szCs w:val="18"/>
                <w:lang w:val="en-US"/>
              </w:rPr>
            </w:pPr>
            <w:r w:rsidRPr="003448F5">
              <w:rPr>
                <w:rFonts w:ascii="Times New Roman" w:hAnsi="Times New Roman" w:cs="Times New Roman" w:hint="eastAsia"/>
                <w:sz w:val="18"/>
                <w:szCs w:val="18"/>
                <w:lang w:val="en-US"/>
              </w:rPr>
              <w:t>11.165</w:t>
            </w:r>
          </w:p>
        </w:tc>
      </w:tr>
      <w:tr w:rsidR="007A6158" w:rsidRPr="003448F5" w14:paraId="323720E7" w14:textId="77777777" w:rsidTr="003448F5">
        <w:trPr>
          <w:trHeight w:val="336"/>
        </w:trPr>
        <w:tc>
          <w:tcPr>
            <w:tcW w:w="1406" w:type="pct"/>
            <w:shd w:val="clear" w:color="auto" w:fill="auto"/>
            <w:hideMark/>
          </w:tcPr>
          <w:p w14:paraId="13DA2535" w14:textId="15D90B04" w:rsidR="007A6158" w:rsidRPr="003448F5" w:rsidRDefault="00E04CFE" w:rsidP="001B6EC2">
            <w:pPr>
              <w:spacing w:after="0" w:line="240" w:lineRule="auto"/>
              <w:rPr>
                <w:rFonts w:ascii="Times New Roman" w:eastAsia="MingLiU" w:hAnsi="Times New Roman" w:cs="Times New Roman"/>
                <w:sz w:val="18"/>
                <w:szCs w:val="18"/>
                <w:lang w:val="en-US"/>
              </w:rPr>
            </w:pPr>
            <w:r w:rsidRPr="003448F5">
              <w:rPr>
                <w:rFonts w:ascii="Times New Roman" w:hAnsi="Times New Roman" w:cs="Times New Roman"/>
                <w:sz w:val="18"/>
                <w:szCs w:val="18"/>
                <w:lang w:val="en-US"/>
              </w:rPr>
              <w:t>INT</w:t>
            </w:r>
            <w:r w:rsidR="007A6158" w:rsidRPr="003448F5">
              <w:rPr>
                <w:rFonts w:ascii="Times New Roman" w:hAnsi="Times New Roman" w:cs="Times New Roman"/>
                <w:sz w:val="18"/>
                <w:szCs w:val="18"/>
                <w:lang w:val="en-US"/>
              </w:rPr>
              <w:t xml:space="preserve"> 2</w:t>
            </w:r>
          </w:p>
        </w:tc>
        <w:tc>
          <w:tcPr>
            <w:tcW w:w="455" w:type="pct"/>
            <w:shd w:val="clear" w:color="auto" w:fill="auto"/>
            <w:noWrap/>
            <w:hideMark/>
          </w:tcPr>
          <w:p w14:paraId="32D21F52" w14:textId="5EAA190C"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4208680D" w14:textId="2DA56754"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578C9DB4" w14:textId="02211A70"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shd w:val="clear" w:color="auto" w:fill="auto"/>
            <w:noWrap/>
            <w:hideMark/>
          </w:tcPr>
          <w:p w14:paraId="488ADA35" w14:textId="59D6169C"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nil"/>
            </w:tcBorders>
            <w:shd w:val="clear" w:color="000000" w:fill="auto"/>
            <w:noWrap/>
            <w:hideMark/>
          </w:tcPr>
          <w:p w14:paraId="11E1F89A"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.928</w:t>
            </w:r>
          </w:p>
        </w:tc>
        <w:tc>
          <w:tcPr>
            <w:tcW w:w="455" w:type="pct"/>
            <w:shd w:val="clear" w:color="auto" w:fill="auto"/>
            <w:noWrap/>
            <w:hideMark/>
          </w:tcPr>
          <w:p w14:paraId="250ADB27" w14:textId="5996C71F"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864" w:type="pct"/>
          </w:tcPr>
          <w:p w14:paraId="2C862B48"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r w:rsidR="007A6158" w:rsidRPr="003448F5" w14:paraId="2E6E06E1" w14:textId="77777777" w:rsidTr="003448F5">
        <w:trPr>
          <w:trHeight w:val="336"/>
        </w:trPr>
        <w:tc>
          <w:tcPr>
            <w:tcW w:w="1406" w:type="pct"/>
            <w:tcBorders>
              <w:bottom w:val="single" w:sz="12" w:space="0" w:color="auto"/>
            </w:tcBorders>
            <w:shd w:val="clear" w:color="auto" w:fill="auto"/>
            <w:hideMark/>
          </w:tcPr>
          <w:p w14:paraId="07F61D28" w14:textId="42885D50" w:rsidR="007A6158" w:rsidRPr="003448F5" w:rsidRDefault="00E04CFE" w:rsidP="001B6EC2">
            <w:pPr>
              <w:spacing w:after="0" w:line="240" w:lineRule="auto"/>
              <w:rPr>
                <w:rFonts w:ascii="Times New Roman" w:eastAsia="MingLiU" w:hAnsi="Times New Roman" w:cs="Times New Roman"/>
                <w:sz w:val="18"/>
                <w:szCs w:val="18"/>
                <w:lang w:val="en-US"/>
              </w:rPr>
            </w:pPr>
            <w:r w:rsidRPr="003448F5">
              <w:rPr>
                <w:rFonts w:ascii="Times New Roman" w:hAnsi="Times New Roman" w:cs="Times New Roman"/>
                <w:sz w:val="18"/>
                <w:szCs w:val="18"/>
                <w:lang w:val="en-US"/>
              </w:rPr>
              <w:t>INT</w:t>
            </w:r>
            <w:r w:rsidR="007A6158" w:rsidRPr="003448F5">
              <w:rPr>
                <w:rFonts w:ascii="Times New Roman" w:hAnsi="Times New Roman" w:cs="Times New Roman"/>
                <w:sz w:val="18"/>
                <w:szCs w:val="18"/>
                <w:lang w:val="en-US"/>
              </w:rPr>
              <w:t xml:space="preserve"> 3</w:t>
            </w:r>
          </w:p>
        </w:tc>
        <w:tc>
          <w:tcPr>
            <w:tcW w:w="455" w:type="pct"/>
            <w:tcBorders>
              <w:bottom w:val="single" w:sz="12" w:space="0" w:color="auto"/>
            </w:tcBorders>
            <w:shd w:val="clear" w:color="auto" w:fill="auto"/>
            <w:noWrap/>
            <w:hideMark/>
          </w:tcPr>
          <w:p w14:paraId="07C935D7" w14:textId="3E8FCC82"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bottom w:val="single" w:sz="12" w:space="0" w:color="auto"/>
            </w:tcBorders>
            <w:shd w:val="clear" w:color="auto" w:fill="auto"/>
            <w:noWrap/>
            <w:hideMark/>
          </w:tcPr>
          <w:p w14:paraId="4D233652" w14:textId="3D79BBA9"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bottom w:val="single" w:sz="12" w:space="0" w:color="auto"/>
            </w:tcBorders>
            <w:shd w:val="clear" w:color="auto" w:fill="auto"/>
            <w:noWrap/>
            <w:hideMark/>
          </w:tcPr>
          <w:p w14:paraId="5AE7D0FD" w14:textId="4AFFFE92"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bottom w:val="single" w:sz="12" w:space="0" w:color="auto"/>
            </w:tcBorders>
            <w:shd w:val="clear" w:color="auto" w:fill="auto"/>
            <w:noWrap/>
            <w:hideMark/>
          </w:tcPr>
          <w:p w14:paraId="0A4954A7" w14:textId="052E3AEA"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455" w:type="pct"/>
            <w:tcBorders>
              <w:top w:val="nil"/>
              <w:bottom w:val="single" w:sz="12" w:space="0" w:color="auto"/>
            </w:tcBorders>
            <w:shd w:val="clear" w:color="000000" w:fill="auto"/>
            <w:noWrap/>
            <w:hideMark/>
          </w:tcPr>
          <w:p w14:paraId="3A413CDF" w14:textId="77777777" w:rsidR="007A6158" w:rsidRPr="003448F5" w:rsidRDefault="007A6158" w:rsidP="00ED210A">
            <w:pPr>
              <w:spacing w:after="0" w:line="240" w:lineRule="auto"/>
              <w:jc w:val="right"/>
              <w:rPr>
                <w:rFonts w:ascii="Times New Roman" w:eastAsia="MingLiU" w:hAnsi="Times New Roman" w:cs="Times New Roman"/>
                <w:b/>
                <w:sz w:val="18"/>
                <w:szCs w:val="18"/>
                <w:lang w:val="en-US"/>
              </w:rPr>
            </w:pPr>
            <w:r w:rsidRPr="003448F5">
              <w:rPr>
                <w:rFonts w:ascii="Times New Roman" w:eastAsia="MingLiU" w:hAnsi="Times New Roman" w:cs="Times New Roman"/>
                <w:b/>
                <w:sz w:val="18"/>
                <w:szCs w:val="18"/>
                <w:lang w:val="en-US"/>
              </w:rPr>
              <w:t>.963</w:t>
            </w:r>
          </w:p>
        </w:tc>
        <w:tc>
          <w:tcPr>
            <w:tcW w:w="455" w:type="pct"/>
            <w:tcBorders>
              <w:bottom w:val="single" w:sz="12" w:space="0" w:color="auto"/>
            </w:tcBorders>
            <w:shd w:val="clear" w:color="auto" w:fill="auto"/>
            <w:noWrap/>
            <w:hideMark/>
          </w:tcPr>
          <w:p w14:paraId="73C9054F" w14:textId="0861DF3C"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c>
          <w:tcPr>
            <w:tcW w:w="864" w:type="pct"/>
            <w:tcBorders>
              <w:bottom w:val="single" w:sz="12" w:space="0" w:color="auto"/>
            </w:tcBorders>
          </w:tcPr>
          <w:p w14:paraId="01DDA0CA" w14:textId="77777777" w:rsidR="007A6158" w:rsidRPr="003448F5" w:rsidRDefault="007A6158" w:rsidP="00ED210A">
            <w:pPr>
              <w:spacing w:after="0" w:line="240" w:lineRule="auto"/>
              <w:jc w:val="right"/>
              <w:rPr>
                <w:rFonts w:ascii="Times New Roman" w:eastAsia="MingLiU" w:hAnsi="Times New Roman" w:cs="Times New Roman"/>
                <w:sz w:val="18"/>
                <w:szCs w:val="18"/>
                <w:lang w:val="en-US"/>
              </w:rPr>
            </w:pPr>
          </w:p>
        </w:tc>
      </w:tr>
    </w:tbl>
    <w:p w14:paraId="757605D7" w14:textId="05B1B99D" w:rsidR="00ED210A" w:rsidRPr="003448F5" w:rsidRDefault="007A6158" w:rsidP="00ED210A">
      <w:pPr>
        <w:spacing w:after="0" w:line="240" w:lineRule="auto"/>
        <w:rPr>
          <w:rFonts w:ascii="Times New Roman" w:hAnsi="Times New Roman" w:cs="Times New Roman"/>
          <w:lang w:val="en-US"/>
        </w:rPr>
      </w:pPr>
      <w:r w:rsidRPr="003448F5">
        <w:rPr>
          <w:rFonts w:ascii="Times New Roman" w:hAnsi="Times New Roman" w:cs="Times New Roman" w:hint="eastAsia"/>
          <w:lang w:val="en-US"/>
        </w:rPr>
        <w:t xml:space="preserve">Note: </w:t>
      </w:r>
      <w:r w:rsidR="00ED210A" w:rsidRPr="003448F5">
        <w:rPr>
          <w:rFonts w:ascii="Times New Roman" w:hAnsi="Times New Roman" w:cs="Times New Roman"/>
          <w:lang w:val="en-US"/>
        </w:rPr>
        <w:t xml:space="preserve">MO = </w:t>
      </w:r>
      <w:r w:rsidR="00E04CFE" w:rsidRPr="003448F5">
        <w:rPr>
          <w:rFonts w:ascii="Times New Roman" w:hAnsi="Times New Roman" w:cs="Times New Roman"/>
          <w:lang w:val="en-US"/>
        </w:rPr>
        <w:t>M</w:t>
      </w:r>
      <w:r w:rsidR="00ED210A" w:rsidRPr="003448F5">
        <w:rPr>
          <w:rFonts w:ascii="Times New Roman" w:hAnsi="Times New Roman" w:cs="Times New Roman" w:hint="eastAsia"/>
          <w:lang w:val="en-US"/>
        </w:rPr>
        <w:t xml:space="preserve">arket </w:t>
      </w:r>
      <w:r w:rsidR="00E04CFE" w:rsidRPr="003448F5">
        <w:rPr>
          <w:rFonts w:ascii="Times New Roman" w:hAnsi="Times New Roman" w:cs="Times New Roman"/>
          <w:lang w:val="en-US"/>
        </w:rPr>
        <w:t>O</w:t>
      </w:r>
      <w:r w:rsidR="00ED210A" w:rsidRPr="003448F5">
        <w:rPr>
          <w:rFonts w:ascii="Times New Roman" w:hAnsi="Times New Roman" w:cs="Times New Roman" w:hint="eastAsia"/>
          <w:lang w:val="en-US"/>
        </w:rPr>
        <w:t xml:space="preserve">rientation, </w:t>
      </w:r>
      <w:r w:rsidR="00ED210A" w:rsidRPr="003448F5">
        <w:rPr>
          <w:rFonts w:ascii="Times New Roman" w:hAnsi="Times New Roman" w:cs="Times New Roman"/>
          <w:lang w:val="en-US"/>
        </w:rPr>
        <w:t>O</w:t>
      </w:r>
      <w:r w:rsidR="00F96643" w:rsidRPr="003448F5">
        <w:rPr>
          <w:rFonts w:ascii="Times New Roman" w:hAnsi="Times New Roman" w:cs="Times New Roman"/>
          <w:lang w:val="en-US"/>
        </w:rPr>
        <w:t>L</w:t>
      </w:r>
      <w:r w:rsidR="00ED210A" w:rsidRPr="003448F5">
        <w:rPr>
          <w:rFonts w:ascii="Times New Roman" w:hAnsi="Times New Roman" w:cs="Times New Roman"/>
          <w:lang w:val="en-US"/>
        </w:rPr>
        <w:t xml:space="preserve"> = </w:t>
      </w:r>
      <w:r w:rsidR="00F96643" w:rsidRPr="003448F5">
        <w:rPr>
          <w:rFonts w:ascii="Times New Roman" w:hAnsi="Times New Roman" w:cs="Times New Roman"/>
          <w:lang w:val="en-US"/>
        </w:rPr>
        <w:t xml:space="preserve">Organizational </w:t>
      </w:r>
      <w:r w:rsidR="00E04CFE" w:rsidRPr="003448F5">
        <w:rPr>
          <w:rFonts w:ascii="Times New Roman" w:hAnsi="Times New Roman" w:cs="Times New Roman"/>
          <w:lang w:val="en-US"/>
        </w:rPr>
        <w:t>L</w:t>
      </w:r>
      <w:r w:rsidR="00ED210A" w:rsidRPr="003448F5">
        <w:rPr>
          <w:rFonts w:ascii="Times New Roman" w:hAnsi="Times New Roman" w:cs="Times New Roman" w:hint="eastAsia"/>
          <w:lang w:val="en-US"/>
        </w:rPr>
        <w:t xml:space="preserve">earning, </w:t>
      </w:r>
      <w:r w:rsidR="00E04CFE" w:rsidRPr="003448F5">
        <w:rPr>
          <w:rFonts w:ascii="Times New Roman" w:hAnsi="Times New Roman" w:cs="Times New Roman"/>
          <w:lang w:val="en-US"/>
        </w:rPr>
        <w:t>INNO = I</w:t>
      </w:r>
      <w:r w:rsidR="00ED210A" w:rsidRPr="003448F5">
        <w:rPr>
          <w:rFonts w:ascii="Times New Roman" w:hAnsi="Times New Roman" w:cs="Times New Roman" w:hint="eastAsia"/>
          <w:lang w:val="en-US"/>
        </w:rPr>
        <w:t xml:space="preserve">nnovation, </w:t>
      </w:r>
      <w:r w:rsidR="00E04CFE" w:rsidRPr="003448F5">
        <w:rPr>
          <w:rFonts w:ascii="Times New Roman" w:hAnsi="Times New Roman" w:cs="Times New Roman"/>
          <w:lang w:val="en-US"/>
        </w:rPr>
        <w:t>INT = I</w:t>
      </w:r>
      <w:r w:rsidR="00ED210A" w:rsidRPr="003448F5">
        <w:rPr>
          <w:rFonts w:ascii="Times New Roman" w:hAnsi="Times New Roman" w:cs="Times New Roman"/>
          <w:lang w:val="en-US"/>
        </w:rPr>
        <w:t>nternationalization</w:t>
      </w:r>
      <w:r w:rsidR="00ED210A" w:rsidRPr="003448F5">
        <w:rPr>
          <w:rFonts w:ascii="Times New Roman" w:hAnsi="Times New Roman" w:cs="Times New Roman" w:hint="eastAsia"/>
          <w:lang w:val="en-US"/>
        </w:rPr>
        <w:t xml:space="preserve">, </w:t>
      </w:r>
      <w:r w:rsidR="00E04CFE" w:rsidRPr="003448F5">
        <w:rPr>
          <w:rFonts w:ascii="Times New Roman" w:hAnsi="Times New Roman" w:cs="Times New Roman"/>
          <w:lang w:val="en-US"/>
        </w:rPr>
        <w:t>EU = E</w:t>
      </w:r>
      <w:r w:rsidR="00ED210A" w:rsidRPr="003448F5">
        <w:rPr>
          <w:rFonts w:ascii="Times New Roman" w:hAnsi="Times New Roman" w:cs="Times New Roman" w:hint="eastAsia"/>
          <w:lang w:val="en-US"/>
        </w:rPr>
        <w:t xml:space="preserve">nvironmental </w:t>
      </w:r>
      <w:r w:rsidR="00E04CFE" w:rsidRPr="003448F5">
        <w:rPr>
          <w:rFonts w:ascii="Times New Roman" w:hAnsi="Times New Roman" w:cs="Times New Roman"/>
          <w:lang w:val="en-US"/>
        </w:rPr>
        <w:t>U</w:t>
      </w:r>
      <w:r w:rsidR="00ED210A" w:rsidRPr="003448F5">
        <w:rPr>
          <w:rFonts w:ascii="Times New Roman" w:hAnsi="Times New Roman" w:cs="Times New Roman" w:hint="eastAsia"/>
          <w:lang w:val="en-US"/>
        </w:rPr>
        <w:t xml:space="preserve">ncertainty, and </w:t>
      </w:r>
      <w:r w:rsidR="00563005">
        <w:rPr>
          <w:rFonts w:ascii="Times New Roman" w:hAnsi="Times New Roman" w:cs="Times New Roman"/>
          <w:lang w:val="en-US"/>
        </w:rPr>
        <w:t>M</w:t>
      </w:r>
      <w:r w:rsidR="0038464F" w:rsidRPr="003448F5">
        <w:rPr>
          <w:rFonts w:ascii="Times New Roman" w:hAnsi="Times New Roman" w:cs="Times New Roman"/>
          <w:lang w:val="en-US"/>
        </w:rPr>
        <w:t>P</w:t>
      </w:r>
      <w:r w:rsidR="00ED210A" w:rsidRPr="003448F5">
        <w:rPr>
          <w:rFonts w:ascii="Times New Roman" w:hAnsi="Times New Roman" w:cs="Times New Roman"/>
          <w:lang w:val="en-US"/>
        </w:rPr>
        <w:t xml:space="preserve"> = </w:t>
      </w:r>
      <w:r w:rsidR="004311E7">
        <w:rPr>
          <w:rFonts w:ascii="Times New Roman" w:hAnsi="Times New Roman" w:cs="Times New Roman"/>
          <w:lang w:val="en-US"/>
        </w:rPr>
        <w:t>Market</w:t>
      </w:r>
      <w:r w:rsidR="00ED210A" w:rsidRPr="003448F5">
        <w:rPr>
          <w:rFonts w:ascii="Times New Roman" w:hAnsi="Times New Roman" w:cs="Times New Roman" w:hint="eastAsia"/>
          <w:lang w:val="en-US"/>
        </w:rPr>
        <w:t xml:space="preserve"> </w:t>
      </w:r>
      <w:r w:rsidR="00E04CFE" w:rsidRPr="003448F5">
        <w:rPr>
          <w:rFonts w:ascii="Times New Roman" w:hAnsi="Times New Roman" w:cs="Times New Roman"/>
          <w:lang w:val="en-US"/>
        </w:rPr>
        <w:t>P</w:t>
      </w:r>
      <w:r w:rsidR="00ED210A" w:rsidRPr="003448F5">
        <w:rPr>
          <w:rFonts w:ascii="Times New Roman" w:hAnsi="Times New Roman" w:cs="Times New Roman" w:hint="eastAsia"/>
          <w:lang w:val="en-US"/>
        </w:rPr>
        <w:t xml:space="preserve">erformance </w:t>
      </w:r>
    </w:p>
    <w:p w14:paraId="4E0AA0A2" w14:textId="77777777" w:rsidR="007A6158" w:rsidRPr="003760D0" w:rsidRDefault="007A6158" w:rsidP="00ED210A">
      <w:pPr>
        <w:spacing w:after="0" w:line="240" w:lineRule="auto"/>
        <w:rPr>
          <w:rFonts w:ascii="Times New Roman" w:hAnsi="Times New Roman" w:cs="Times New Roman"/>
          <w:lang w:val="en-US"/>
        </w:rPr>
      </w:pPr>
      <w:r w:rsidRPr="003448F5">
        <w:rPr>
          <w:rFonts w:ascii="Times New Roman" w:hAnsi="Times New Roman" w:cs="Times New Roman"/>
          <w:lang w:val="en-US"/>
        </w:rPr>
        <w:t>A</w:t>
      </w:r>
      <w:r w:rsidRPr="003448F5">
        <w:rPr>
          <w:rFonts w:ascii="Times New Roman" w:hAnsi="Times New Roman" w:cs="Times New Roman" w:hint="eastAsia"/>
          <w:lang w:val="en-US"/>
        </w:rPr>
        <w:t xml:space="preserve">ccumulate Explained Variance = 76.162%; KMO = 0.871; Bartlett </w:t>
      </w:r>
      <w:r w:rsidRPr="003448F5">
        <w:rPr>
          <w:rFonts w:ascii="Times New Roman" w:hAnsi="Times New Roman" w:cs="Times New Roman"/>
          <w:lang w:val="en-US"/>
        </w:rPr>
        <w:t>χ</w:t>
      </w:r>
      <w:r w:rsidRPr="003448F5">
        <w:rPr>
          <w:rFonts w:ascii="Times New Roman" w:hAnsi="Times New Roman" w:cs="Times New Roman" w:hint="eastAsia"/>
          <w:lang w:val="en-US"/>
        </w:rPr>
        <w:t>2=3396.205 (Sig. = .</w:t>
      </w:r>
      <w:r w:rsidRPr="003760D0">
        <w:rPr>
          <w:rFonts w:ascii="Times New Roman" w:hAnsi="Times New Roman" w:cs="Times New Roman" w:hint="eastAsia"/>
          <w:lang w:val="en-US"/>
        </w:rPr>
        <w:t>000)</w:t>
      </w:r>
    </w:p>
    <w:p w14:paraId="45A5D5AD" w14:textId="77777777" w:rsidR="00F7011E" w:rsidRDefault="00F7011E" w:rsidP="00F7011E">
      <w:pPr>
        <w:spacing w:after="0" w:line="240" w:lineRule="auto"/>
        <w:rPr>
          <w:rFonts w:ascii="Times New Roman" w:hAnsi="Times New Roman" w:cs="Times New Roman"/>
          <w:sz w:val="24"/>
          <w:szCs w:val="24"/>
          <w:lang w:val="en-US"/>
        </w:rPr>
      </w:pPr>
    </w:p>
    <w:p w14:paraId="06031CE7" w14:textId="77777777" w:rsidR="00F7011E" w:rsidRDefault="00F7011E" w:rsidP="00F7011E">
      <w:pPr>
        <w:spacing w:after="0" w:line="240" w:lineRule="auto"/>
        <w:rPr>
          <w:rFonts w:ascii="Times New Roman" w:hAnsi="Times New Roman" w:cs="Times New Roman"/>
          <w:sz w:val="24"/>
          <w:szCs w:val="24"/>
          <w:lang w:val="en-US"/>
        </w:rPr>
      </w:pPr>
    </w:p>
    <w:p w14:paraId="19D1A37D" w14:textId="3F5E82E4" w:rsidR="00E57648" w:rsidRPr="00F7011E" w:rsidRDefault="00A5089E" w:rsidP="00F7011E">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br w:type="column"/>
      </w:r>
      <w:r w:rsidR="007A6158" w:rsidRPr="003760D0">
        <w:rPr>
          <w:rFonts w:ascii="Times New Roman" w:hAnsi="Times New Roman" w:cs="Times New Roman"/>
          <w:b/>
          <w:sz w:val="24"/>
          <w:szCs w:val="24"/>
          <w:lang w:val="en-US"/>
        </w:rPr>
        <w:lastRenderedPageBreak/>
        <w:t xml:space="preserve">Table </w:t>
      </w:r>
      <w:r w:rsidR="007A6158" w:rsidRPr="003760D0">
        <w:rPr>
          <w:rFonts w:ascii="Times New Roman" w:hAnsi="Times New Roman" w:cs="Times New Roman" w:hint="eastAsia"/>
          <w:b/>
          <w:sz w:val="24"/>
          <w:szCs w:val="24"/>
          <w:lang w:val="en-US"/>
        </w:rPr>
        <w:t>3</w:t>
      </w:r>
      <w:r w:rsidR="00E57648" w:rsidRPr="003760D0">
        <w:rPr>
          <w:rFonts w:ascii="Times New Roman" w:hAnsi="Times New Roman" w:cs="Times New Roman"/>
          <w:b/>
          <w:sz w:val="24"/>
          <w:szCs w:val="24"/>
          <w:lang w:val="en-US"/>
        </w:rPr>
        <w:t xml:space="preserve"> </w:t>
      </w:r>
      <w:r w:rsidR="007A6158" w:rsidRPr="003760D0">
        <w:rPr>
          <w:rFonts w:ascii="Times New Roman" w:hAnsi="Times New Roman" w:cs="Times New Roman"/>
          <w:b/>
          <w:sz w:val="24"/>
          <w:szCs w:val="24"/>
          <w:lang w:val="en-US"/>
        </w:rPr>
        <w:t xml:space="preserve">Means, </w:t>
      </w:r>
      <w:r w:rsidR="00E57648" w:rsidRPr="003760D0">
        <w:rPr>
          <w:rFonts w:ascii="Times New Roman" w:hAnsi="Times New Roman" w:cs="Times New Roman"/>
          <w:b/>
          <w:sz w:val="24"/>
          <w:szCs w:val="24"/>
          <w:lang w:val="en-US"/>
        </w:rPr>
        <w:t>S</w:t>
      </w:r>
      <w:r w:rsidR="007A6158" w:rsidRPr="003760D0">
        <w:rPr>
          <w:rFonts w:ascii="Times New Roman" w:hAnsi="Times New Roman" w:cs="Times New Roman"/>
          <w:b/>
          <w:sz w:val="24"/>
          <w:szCs w:val="24"/>
          <w:lang w:val="en-US"/>
        </w:rPr>
        <w:t xml:space="preserve">tandard </w:t>
      </w:r>
      <w:r w:rsidR="00E57648" w:rsidRPr="003760D0">
        <w:rPr>
          <w:rFonts w:ascii="Times New Roman" w:hAnsi="Times New Roman" w:cs="Times New Roman"/>
          <w:b/>
          <w:sz w:val="24"/>
          <w:szCs w:val="24"/>
          <w:lang w:val="en-US"/>
        </w:rPr>
        <w:t>D</w:t>
      </w:r>
      <w:r w:rsidR="007A6158" w:rsidRPr="003760D0">
        <w:rPr>
          <w:rFonts w:ascii="Times New Roman" w:hAnsi="Times New Roman" w:cs="Times New Roman"/>
          <w:b/>
          <w:sz w:val="24"/>
          <w:szCs w:val="24"/>
          <w:lang w:val="en-US"/>
        </w:rPr>
        <w:t>eviations</w:t>
      </w:r>
      <w:r w:rsidR="00F061E8" w:rsidRPr="003760D0">
        <w:rPr>
          <w:rFonts w:ascii="Times New Roman" w:hAnsi="Times New Roman" w:cs="Times New Roman"/>
          <w:b/>
          <w:sz w:val="24"/>
          <w:szCs w:val="24"/>
          <w:lang w:val="en-US"/>
        </w:rPr>
        <w:t>,</w:t>
      </w:r>
      <w:r w:rsidR="007A6158" w:rsidRPr="003760D0">
        <w:rPr>
          <w:rFonts w:ascii="Times New Roman" w:hAnsi="Times New Roman" w:cs="Times New Roman"/>
          <w:b/>
          <w:sz w:val="24"/>
          <w:szCs w:val="24"/>
          <w:lang w:val="en-US"/>
        </w:rPr>
        <w:t xml:space="preserve"> and </w:t>
      </w:r>
      <w:r w:rsidR="00E57648" w:rsidRPr="003760D0">
        <w:rPr>
          <w:rFonts w:ascii="Times New Roman" w:hAnsi="Times New Roman" w:cs="Times New Roman"/>
          <w:b/>
          <w:sz w:val="24"/>
          <w:szCs w:val="24"/>
          <w:lang w:val="en-US"/>
        </w:rPr>
        <w:t>C</w:t>
      </w:r>
      <w:r w:rsidR="007A6158" w:rsidRPr="003760D0">
        <w:rPr>
          <w:rFonts w:ascii="Times New Roman" w:hAnsi="Times New Roman" w:cs="Times New Roman"/>
          <w:b/>
          <w:sz w:val="24"/>
          <w:szCs w:val="24"/>
          <w:lang w:val="en-US"/>
        </w:rPr>
        <w:t>orrelations</w:t>
      </w:r>
    </w:p>
    <w:tbl>
      <w:tblPr>
        <w:tblStyle w:val="TableGrid"/>
        <w:tblW w:w="5089" w:type="pct"/>
        <w:tblInd w:w="-176"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7"/>
        <w:gridCol w:w="760"/>
        <w:gridCol w:w="760"/>
        <w:gridCol w:w="760"/>
        <w:gridCol w:w="760"/>
        <w:gridCol w:w="760"/>
        <w:gridCol w:w="760"/>
        <w:gridCol w:w="760"/>
        <w:gridCol w:w="760"/>
        <w:gridCol w:w="760"/>
        <w:gridCol w:w="760"/>
      </w:tblGrid>
      <w:tr w:rsidR="00F075C2" w:rsidRPr="003760D0" w14:paraId="1986ED5E" w14:textId="77777777" w:rsidTr="00156525">
        <w:trPr>
          <w:trHeight w:hRule="exact" w:val="567"/>
        </w:trPr>
        <w:tc>
          <w:tcPr>
            <w:tcW w:w="960" w:type="pct"/>
            <w:tcBorders>
              <w:top w:val="single" w:sz="12" w:space="0" w:color="auto"/>
              <w:bottom w:val="single" w:sz="12" w:space="0" w:color="auto"/>
            </w:tcBorders>
            <w:shd w:val="clear" w:color="auto" w:fill="auto"/>
            <w:vAlign w:val="center"/>
          </w:tcPr>
          <w:p w14:paraId="09B7FD89" w14:textId="77777777" w:rsidR="007A6158" w:rsidRPr="003760D0" w:rsidRDefault="007A6158" w:rsidP="00ED210A">
            <w:pPr>
              <w:spacing w:after="200" w:line="276" w:lineRule="auto"/>
              <w:jc w:val="center"/>
              <w:rPr>
                <w:rFonts w:ascii="Times New Roman" w:hAnsi="Times New Roman" w:cs="Times New Roman"/>
                <w:sz w:val="18"/>
                <w:szCs w:val="18"/>
              </w:rPr>
            </w:pPr>
          </w:p>
        </w:tc>
        <w:tc>
          <w:tcPr>
            <w:tcW w:w="404" w:type="pct"/>
            <w:tcBorders>
              <w:top w:val="single" w:sz="12" w:space="0" w:color="auto"/>
              <w:bottom w:val="single" w:sz="12" w:space="0" w:color="auto"/>
            </w:tcBorders>
            <w:shd w:val="clear" w:color="auto" w:fill="auto"/>
            <w:vAlign w:val="center"/>
          </w:tcPr>
          <w:p w14:paraId="728616AE" w14:textId="77777777" w:rsidR="007A6158" w:rsidRPr="003760D0" w:rsidRDefault="007A6158" w:rsidP="00ED210A">
            <w:pPr>
              <w:spacing w:after="200" w:line="276" w:lineRule="auto"/>
              <w:jc w:val="center"/>
              <w:rPr>
                <w:rFonts w:ascii="Times New Roman" w:hAnsi="Times New Roman" w:cs="Times New Roman"/>
                <w:sz w:val="18"/>
                <w:szCs w:val="18"/>
              </w:rPr>
            </w:pPr>
            <w:r w:rsidRPr="003760D0">
              <w:rPr>
                <w:rFonts w:ascii="Times New Roman" w:hAnsi="Times New Roman" w:cs="Times New Roman"/>
                <w:sz w:val="18"/>
                <w:szCs w:val="18"/>
              </w:rPr>
              <w:t>Mean</w:t>
            </w:r>
          </w:p>
        </w:tc>
        <w:tc>
          <w:tcPr>
            <w:tcW w:w="404" w:type="pct"/>
            <w:tcBorders>
              <w:top w:val="single" w:sz="12" w:space="0" w:color="auto"/>
              <w:bottom w:val="single" w:sz="12" w:space="0" w:color="auto"/>
            </w:tcBorders>
            <w:shd w:val="clear" w:color="auto" w:fill="auto"/>
            <w:vAlign w:val="center"/>
          </w:tcPr>
          <w:p w14:paraId="1D210DF8" w14:textId="77777777" w:rsidR="007A6158" w:rsidRPr="003760D0" w:rsidRDefault="007A6158" w:rsidP="00ED210A">
            <w:pPr>
              <w:spacing w:after="200" w:line="276" w:lineRule="auto"/>
              <w:jc w:val="center"/>
              <w:rPr>
                <w:rFonts w:ascii="Times New Roman" w:hAnsi="Times New Roman" w:cs="Times New Roman"/>
                <w:sz w:val="18"/>
                <w:szCs w:val="18"/>
              </w:rPr>
            </w:pPr>
            <w:r w:rsidRPr="003760D0">
              <w:rPr>
                <w:rFonts w:ascii="Times New Roman" w:hAnsi="Times New Roman" w:cs="Times New Roman"/>
                <w:sz w:val="18"/>
                <w:szCs w:val="18"/>
              </w:rPr>
              <w:t>S.D.</w:t>
            </w:r>
          </w:p>
        </w:tc>
        <w:tc>
          <w:tcPr>
            <w:tcW w:w="404" w:type="pct"/>
            <w:tcBorders>
              <w:top w:val="single" w:sz="12" w:space="0" w:color="auto"/>
              <w:bottom w:val="single" w:sz="12" w:space="0" w:color="auto"/>
            </w:tcBorders>
            <w:shd w:val="clear" w:color="auto" w:fill="auto"/>
            <w:vAlign w:val="center"/>
          </w:tcPr>
          <w:p w14:paraId="1821A735" w14:textId="77777777" w:rsidR="007A6158" w:rsidRPr="003760D0" w:rsidRDefault="007A6158" w:rsidP="00ED210A">
            <w:pPr>
              <w:spacing w:after="200" w:line="276" w:lineRule="auto"/>
              <w:jc w:val="center"/>
              <w:rPr>
                <w:rFonts w:ascii="Times New Roman" w:hAnsi="Times New Roman" w:cs="Times New Roman"/>
                <w:sz w:val="18"/>
                <w:szCs w:val="18"/>
              </w:rPr>
            </w:pPr>
            <w:r w:rsidRPr="003760D0">
              <w:rPr>
                <w:rFonts w:ascii="Times New Roman" w:hAnsi="Times New Roman" w:cs="Times New Roman"/>
                <w:sz w:val="18"/>
                <w:szCs w:val="18"/>
              </w:rPr>
              <w:t>1.</w:t>
            </w:r>
          </w:p>
        </w:tc>
        <w:tc>
          <w:tcPr>
            <w:tcW w:w="404" w:type="pct"/>
            <w:tcBorders>
              <w:top w:val="single" w:sz="12" w:space="0" w:color="auto"/>
              <w:bottom w:val="single" w:sz="12" w:space="0" w:color="auto"/>
            </w:tcBorders>
            <w:shd w:val="clear" w:color="auto" w:fill="auto"/>
            <w:vAlign w:val="center"/>
          </w:tcPr>
          <w:p w14:paraId="5E185400" w14:textId="77777777" w:rsidR="007A6158" w:rsidRPr="003760D0" w:rsidRDefault="007A6158" w:rsidP="00ED210A">
            <w:pPr>
              <w:spacing w:after="200" w:line="276" w:lineRule="auto"/>
              <w:jc w:val="center"/>
              <w:rPr>
                <w:rFonts w:ascii="Times New Roman" w:hAnsi="Times New Roman" w:cs="Times New Roman"/>
                <w:sz w:val="18"/>
                <w:szCs w:val="18"/>
              </w:rPr>
            </w:pPr>
            <w:r w:rsidRPr="003760D0">
              <w:rPr>
                <w:rFonts w:ascii="Times New Roman" w:hAnsi="Times New Roman" w:cs="Times New Roman"/>
                <w:sz w:val="18"/>
                <w:szCs w:val="18"/>
              </w:rPr>
              <w:t>2.</w:t>
            </w:r>
          </w:p>
        </w:tc>
        <w:tc>
          <w:tcPr>
            <w:tcW w:w="404" w:type="pct"/>
            <w:tcBorders>
              <w:top w:val="single" w:sz="12" w:space="0" w:color="auto"/>
              <w:bottom w:val="single" w:sz="12" w:space="0" w:color="auto"/>
            </w:tcBorders>
            <w:shd w:val="clear" w:color="auto" w:fill="auto"/>
            <w:vAlign w:val="center"/>
          </w:tcPr>
          <w:p w14:paraId="665B633B" w14:textId="77777777" w:rsidR="007A6158" w:rsidRPr="003760D0" w:rsidRDefault="007A6158" w:rsidP="00ED210A">
            <w:pPr>
              <w:spacing w:after="200" w:line="276" w:lineRule="auto"/>
              <w:jc w:val="center"/>
              <w:rPr>
                <w:rFonts w:ascii="Times New Roman" w:hAnsi="Times New Roman" w:cs="Times New Roman"/>
                <w:sz w:val="18"/>
                <w:szCs w:val="18"/>
              </w:rPr>
            </w:pPr>
            <w:r w:rsidRPr="003760D0">
              <w:rPr>
                <w:rFonts w:ascii="Times New Roman" w:hAnsi="Times New Roman" w:cs="Times New Roman"/>
                <w:sz w:val="18"/>
                <w:szCs w:val="18"/>
              </w:rPr>
              <w:t>3.</w:t>
            </w:r>
          </w:p>
        </w:tc>
        <w:tc>
          <w:tcPr>
            <w:tcW w:w="404" w:type="pct"/>
            <w:tcBorders>
              <w:top w:val="single" w:sz="12" w:space="0" w:color="auto"/>
              <w:bottom w:val="single" w:sz="12" w:space="0" w:color="auto"/>
            </w:tcBorders>
            <w:shd w:val="clear" w:color="auto" w:fill="auto"/>
            <w:vAlign w:val="center"/>
          </w:tcPr>
          <w:p w14:paraId="5AFAC977" w14:textId="77777777" w:rsidR="007A6158" w:rsidRPr="003760D0" w:rsidRDefault="007A6158" w:rsidP="00ED210A">
            <w:pPr>
              <w:spacing w:after="200" w:line="276" w:lineRule="auto"/>
              <w:jc w:val="center"/>
              <w:rPr>
                <w:rFonts w:ascii="Times New Roman" w:hAnsi="Times New Roman" w:cs="Times New Roman"/>
                <w:sz w:val="18"/>
                <w:szCs w:val="18"/>
              </w:rPr>
            </w:pPr>
            <w:r w:rsidRPr="003760D0">
              <w:rPr>
                <w:rFonts w:ascii="Times New Roman" w:hAnsi="Times New Roman" w:cs="Times New Roman"/>
                <w:sz w:val="18"/>
                <w:szCs w:val="18"/>
              </w:rPr>
              <w:t>4.</w:t>
            </w:r>
          </w:p>
        </w:tc>
        <w:tc>
          <w:tcPr>
            <w:tcW w:w="404" w:type="pct"/>
            <w:tcBorders>
              <w:top w:val="single" w:sz="12" w:space="0" w:color="auto"/>
              <w:bottom w:val="single" w:sz="12" w:space="0" w:color="auto"/>
            </w:tcBorders>
            <w:shd w:val="clear" w:color="auto" w:fill="auto"/>
            <w:vAlign w:val="center"/>
          </w:tcPr>
          <w:p w14:paraId="620FBDCF" w14:textId="77777777" w:rsidR="007A6158" w:rsidRPr="003760D0" w:rsidRDefault="007A6158" w:rsidP="00ED210A">
            <w:pPr>
              <w:spacing w:after="200" w:line="276" w:lineRule="auto"/>
              <w:jc w:val="center"/>
              <w:rPr>
                <w:rFonts w:ascii="Times New Roman" w:hAnsi="Times New Roman" w:cs="Times New Roman"/>
                <w:sz w:val="18"/>
                <w:szCs w:val="18"/>
              </w:rPr>
            </w:pPr>
            <w:r w:rsidRPr="003760D0">
              <w:rPr>
                <w:rFonts w:ascii="Times New Roman" w:hAnsi="Times New Roman" w:cs="Times New Roman"/>
                <w:sz w:val="18"/>
                <w:szCs w:val="18"/>
              </w:rPr>
              <w:t>5.</w:t>
            </w:r>
          </w:p>
        </w:tc>
        <w:tc>
          <w:tcPr>
            <w:tcW w:w="404" w:type="pct"/>
            <w:tcBorders>
              <w:top w:val="single" w:sz="12" w:space="0" w:color="auto"/>
              <w:bottom w:val="single" w:sz="12" w:space="0" w:color="auto"/>
            </w:tcBorders>
            <w:shd w:val="clear" w:color="auto" w:fill="auto"/>
            <w:vAlign w:val="center"/>
          </w:tcPr>
          <w:p w14:paraId="10F19767" w14:textId="77777777" w:rsidR="007A6158" w:rsidRPr="003760D0" w:rsidRDefault="007A6158" w:rsidP="00ED210A">
            <w:pPr>
              <w:spacing w:after="200" w:line="276" w:lineRule="auto"/>
              <w:jc w:val="center"/>
              <w:rPr>
                <w:rFonts w:ascii="Times New Roman" w:hAnsi="Times New Roman" w:cs="Times New Roman"/>
                <w:sz w:val="18"/>
                <w:szCs w:val="18"/>
              </w:rPr>
            </w:pPr>
            <w:r w:rsidRPr="003760D0">
              <w:rPr>
                <w:rFonts w:ascii="Times New Roman" w:hAnsi="Times New Roman" w:cs="Times New Roman"/>
                <w:sz w:val="18"/>
                <w:szCs w:val="18"/>
              </w:rPr>
              <w:t>6.</w:t>
            </w:r>
          </w:p>
        </w:tc>
        <w:tc>
          <w:tcPr>
            <w:tcW w:w="404" w:type="pct"/>
            <w:tcBorders>
              <w:top w:val="single" w:sz="12" w:space="0" w:color="auto"/>
              <w:bottom w:val="single" w:sz="12" w:space="0" w:color="auto"/>
            </w:tcBorders>
            <w:shd w:val="clear" w:color="auto" w:fill="auto"/>
            <w:vAlign w:val="center"/>
          </w:tcPr>
          <w:p w14:paraId="1F49FECC" w14:textId="77777777" w:rsidR="007A6158" w:rsidRPr="003760D0" w:rsidRDefault="007A6158" w:rsidP="00ED210A">
            <w:pPr>
              <w:spacing w:after="200" w:line="276" w:lineRule="auto"/>
              <w:jc w:val="center"/>
              <w:rPr>
                <w:rFonts w:ascii="Times New Roman" w:hAnsi="Times New Roman" w:cs="Times New Roman"/>
                <w:sz w:val="18"/>
                <w:szCs w:val="18"/>
              </w:rPr>
            </w:pPr>
            <w:r w:rsidRPr="003760D0">
              <w:rPr>
                <w:rFonts w:ascii="Times New Roman" w:hAnsi="Times New Roman" w:cs="Times New Roman"/>
                <w:sz w:val="18"/>
                <w:szCs w:val="18"/>
              </w:rPr>
              <w:t>7.</w:t>
            </w:r>
          </w:p>
        </w:tc>
        <w:tc>
          <w:tcPr>
            <w:tcW w:w="404" w:type="pct"/>
            <w:tcBorders>
              <w:top w:val="single" w:sz="12" w:space="0" w:color="auto"/>
              <w:bottom w:val="single" w:sz="12" w:space="0" w:color="auto"/>
            </w:tcBorders>
            <w:shd w:val="clear" w:color="auto" w:fill="auto"/>
            <w:vAlign w:val="center"/>
          </w:tcPr>
          <w:p w14:paraId="74C08A4F" w14:textId="77777777" w:rsidR="007A6158" w:rsidRPr="003760D0" w:rsidRDefault="007A6158" w:rsidP="00ED210A">
            <w:pPr>
              <w:spacing w:after="200" w:line="276" w:lineRule="auto"/>
              <w:jc w:val="center"/>
              <w:rPr>
                <w:rFonts w:ascii="Times New Roman" w:hAnsi="Times New Roman" w:cs="Times New Roman"/>
                <w:sz w:val="18"/>
                <w:szCs w:val="18"/>
              </w:rPr>
            </w:pPr>
            <w:r w:rsidRPr="003760D0">
              <w:rPr>
                <w:rFonts w:ascii="Times New Roman" w:hAnsi="Times New Roman" w:cs="Times New Roman"/>
                <w:sz w:val="18"/>
                <w:szCs w:val="18"/>
              </w:rPr>
              <w:t>8.</w:t>
            </w:r>
          </w:p>
        </w:tc>
      </w:tr>
      <w:tr w:rsidR="007A6158" w:rsidRPr="003760D0" w14:paraId="3D376852" w14:textId="77777777" w:rsidTr="009C32CE">
        <w:trPr>
          <w:trHeight w:hRule="exact" w:val="567"/>
        </w:trPr>
        <w:tc>
          <w:tcPr>
            <w:tcW w:w="960" w:type="pct"/>
            <w:tcBorders>
              <w:top w:val="single" w:sz="12" w:space="0" w:color="auto"/>
            </w:tcBorders>
            <w:vAlign w:val="center"/>
          </w:tcPr>
          <w:p w14:paraId="684CDB94" w14:textId="213AD53F" w:rsidR="007A6158" w:rsidRPr="003760D0" w:rsidRDefault="007A6158" w:rsidP="004311E7">
            <w:pPr>
              <w:spacing w:after="200" w:line="276" w:lineRule="auto"/>
              <w:rPr>
                <w:rFonts w:ascii="Times New Roman" w:hAnsi="Times New Roman" w:cs="Times New Roman"/>
                <w:sz w:val="18"/>
                <w:szCs w:val="18"/>
              </w:rPr>
            </w:pPr>
            <w:r w:rsidRPr="003760D0">
              <w:rPr>
                <w:rFonts w:ascii="Times New Roman" w:hAnsi="Times New Roman" w:cs="Times New Roman"/>
                <w:sz w:val="18"/>
                <w:szCs w:val="18"/>
              </w:rPr>
              <w:t xml:space="preserve">1. </w:t>
            </w:r>
            <w:r w:rsidR="004311E7">
              <w:rPr>
                <w:rFonts w:ascii="Times New Roman" w:hAnsi="Times New Roman" w:cs="Times New Roman"/>
                <w:sz w:val="18"/>
                <w:szCs w:val="18"/>
              </w:rPr>
              <w:t>Market</w:t>
            </w:r>
            <w:r w:rsidRPr="003760D0">
              <w:rPr>
                <w:rFonts w:ascii="Times New Roman" w:hAnsi="Times New Roman" w:cs="Times New Roman"/>
                <w:sz w:val="18"/>
                <w:szCs w:val="18"/>
              </w:rPr>
              <w:t xml:space="preserve"> </w:t>
            </w:r>
            <w:r w:rsidR="00A363A7">
              <w:rPr>
                <w:rFonts w:ascii="Times New Roman" w:hAnsi="Times New Roman" w:cs="Times New Roman"/>
                <w:sz w:val="18"/>
                <w:szCs w:val="18"/>
              </w:rPr>
              <w:t>p</w:t>
            </w:r>
            <w:r w:rsidRPr="003760D0">
              <w:rPr>
                <w:rFonts w:ascii="Times New Roman" w:hAnsi="Times New Roman" w:cs="Times New Roman"/>
                <w:sz w:val="18"/>
                <w:szCs w:val="18"/>
              </w:rPr>
              <w:t>erformance</w:t>
            </w:r>
          </w:p>
        </w:tc>
        <w:tc>
          <w:tcPr>
            <w:tcW w:w="404" w:type="pct"/>
            <w:tcBorders>
              <w:top w:val="single" w:sz="12" w:space="0" w:color="auto"/>
            </w:tcBorders>
            <w:vAlign w:val="center"/>
          </w:tcPr>
          <w:p w14:paraId="6790B1F4"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5.009</w:t>
            </w:r>
          </w:p>
        </w:tc>
        <w:tc>
          <w:tcPr>
            <w:tcW w:w="404" w:type="pct"/>
            <w:tcBorders>
              <w:top w:val="single" w:sz="12" w:space="0" w:color="auto"/>
            </w:tcBorders>
            <w:vAlign w:val="center"/>
          </w:tcPr>
          <w:p w14:paraId="3507BAC7"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1.256</w:t>
            </w:r>
          </w:p>
        </w:tc>
        <w:tc>
          <w:tcPr>
            <w:tcW w:w="404" w:type="pct"/>
            <w:tcBorders>
              <w:top w:val="single" w:sz="12" w:space="0" w:color="auto"/>
            </w:tcBorders>
            <w:vAlign w:val="center"/>
          </w:tcPr>
          <w:p w14:paraId="049535AB"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1.000</w:t>
            </w:r>
          </w:p>
        </w:tc>
        <w:tc>
          <w:tcPr>
            <w:tcW w:w="404" w:type="pct"/>
            <w:tcBorders>
              <w:top w:val="single" w:sz="12" w:space="0" w:color="auto"/>
            </w:tcBorders>
            <w:vAlign w:val="center"/>
          </w:tcPr>
          <w:p w14:paraId="6B389EA3"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p>
        </w:tc>
        <w:tc>
          <w:tcPr>
            <w:tcW w:w="404" w:type="pct"/>
            <w:tcBorders>
              <w:top w:val="single" w:sz="12" w:space="0" w:color="auto"/>
            </w:tcBorders>
            <w:vAlign w:val="center"/>
          </w:tcPr>
          <w:p w14:paraId="762AB1EC"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tcBorders>
              <w:top w:val="single" w:sz="12" w:space="0" w:color="auto"/>
            </w:tcBorders>
            <w:vAlign w:val="center"/>
          </w:tcPr>
          <w:p w14:paraId="5EF89B5A"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tcBorders>
              <w:top w:val="single" w:sz="12" w:space="0" w:color="auto"/>
            </w:tcBorders>
            <w:vAlign w:val="center"/>
          </w:tcPr>
          <w:p w14:paraId="026CA5D7"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tcBorders>
              <w:top w:val="single" w:sz="12" w:space="0" w:color="auto"/>
            </w:tcBorders>
            <w:vAlign w:val="center"/>
          </w:tcPr>
          <w:p w14:paraId="1D22C9ED"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tcBorders>
              <w:top w:val="single" w:sz="12" w:space="0" w:color="auto"/>
            </w:tcBorders>
            <w:vAlign w:val="center"/>
          </w:tcPr>
          <w:p w14:paraId="5AA95201"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tcBorders>
              <w:top w:val="single" w:sz="12" w:space="0" w:color="auto"/>
            </w:tcBorders>
            <w:vAlign w:val="center"/>
          </w:tcPr>
          <w:p w14:paraId="2CBBD717"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r>
      <w:tr w:rsidR="007A6158" w:rsidRPr="003760D0" w14:paraId="4306558D" w14:textId="77777777" w:rsidTr="009C32CE">
        <w:trPr>
          <w:trHeight w:hRule="exact" w:val="567"/>
        </w:trPr>
        <w:tc>
          <w:tcPr>
            <w:tcW w:w="960" w:type="pct"/>
            <w:vAlign w:val="center"/>
          </w:tcPr>
          <w:p w14:paraId="11A9D8E6" w14:textId="77777777" w:rsidR="007A6158" w:rsidRPr="003760D0" w:rsidRDefault="007A6158" w:rsidP="00ED210A">
            <w:pPr>
              <w:spacing w:after="200" w:line="276" w:lineRule="auto"/>
              <w:rPr>
                <w:rFonts w:ascii="Times New Roman" w:hAnsi="Times New Roman" w:cs="Times New Roman"/>
                <w:sz w:val="18"/>
                <w:szCs w:val="18"/>
              </w:rPr>
            </w:pPr>
            <w:r w:rsidRPr="003760D0">
              <w:rPr>
                <w:rFonts w:ascii="Times New Roman" w:hAnsi="Times New Roman" w:cs="Times New Roman"/>
                <w:sz w:val="18"/>
                <w:szCs w:val="18"/>
              </w:rPr>
              <w:t>2. Firm age</w:t>
            </w:r>
          </w:p>
        </w:tc>
        <w:tc>
          <w:tcPr>
            <w:tcW w:w="404" w:type="pct"/>
            <w:vAlign w:val="center"/>
          </w:tcPr>
          <w:p w14:paraId="3BF2B17E"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3.560</w:t>
            </w:r>
          </w:p>
        </w:tc>
        <w:tc>
          <w:tcPr>
            <w:tcW w:w="404" w:type="pct"/>
            <w:vAlign w:val="center"/>
          </w:tcPr>
          <w:p w14:paraId="6890029E"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1.250</w:t>
            </w:r>
          </w:p>
        </w:tc>
        <w:tc>
          <w:tcPr>
            <w:tcW w:w="404" w:type="pct"/>
            <w:vAlign w:val="center"/>
          </w:tcPr>
          <w:p w14:paraId="77C14B0D"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.182</w:t>
            </w:r>
            <w:r w:rsidRPr="003760D0">
              <w:rPr>
                <w:rFonts w:ascii="Times New Roman" w:hAnsi="Times New Roman" w:cs="Times New Roman"/>
                <w:sz w:val="18"/>
                <w:szCs w:val="18"/>
              </w:rPr>
              <w:t>**</w:t>
            </w:r>
          </w:p>
        </w:tc>
        <w:tc>
          <w:tcPr>
            <w:tcW w:w="404" w:type="pct"/>
            <w:vAlign w:val="center"/>
          </w:tcPr>
          <w:p w14:paraId="4D6921E4"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1.000</w:t>
            </w:r>
          </w:p>
        </w:tc>
        <w:tc>
          <w:tcPr>
            <w:tcW w:w="404" w:type="pct"/>
            <w:vAlign w:val="center"/>
          </w:tcPr>
          <w:p w14:paraId="5545FE85"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vAlign w:val="center"/>
          </w:tcPr>
          <w:p w14:paraId="79421439"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vAlign w:val="center"/>
          </w:tcPr>
          <w:p w14:paraId="770EBBBA"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vAlign w:val="center"/>
          </w:tcPr>
          <w:p w14:paraId="0B44B381"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vAlign w:val="center"/>
          </w:tcPr>
          <w:p w14:paraId="65A702C0"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vAlign w:val="center"/>
          </w:tcPr>
          <w:p w14:paraId="53216401"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r>
      <w:tr w:rsidR="007A6158" w:rsidRPr="003760D0" w14:paraId="6795444C" w14:textId="77777777" w:rsidTr="009C32CE">
        <w:trPr>
          <w:trHeight w:hRule="exact" w:val="567"/>
        </w:trPr>
        <w:tc>
          <w:tcPr>
            <w:tcW w:w="960" w:type="pct"/>
            <w:vAlign w:val="center"/>
          </w:tcPr>
          <w:p w14:paraId="650CDE3C" w14:textId="77777777" w:rsidR="007A6158" w:rsidRPr="003760D0" w:rsidRDefault="007A6158" w:rsidP="00ED210A">
            <w:pPr>
              <w:spacing w:after="200" w:line="276" w:lineRule="auto"/>
              <w:rPr>
                <w:rFonts w:ascii="Times New Roman" w:hAnsi="Times New Roman" w:cs="Times New Roman"/>
                <w:sz w:val="18"/>
                <w:szCs w:val="18"/>
              </w:rPr>
            </w:pPr>
            <w:r w:rsidRPr="003760D0">
              <w:rPr>
                <w:rFonts w:ascii="Times New Roman" w:hAnsi="Times New Roman" w:cs="Times New Roman"/>
                <w:sz w:val="18"/>
                <w:szCs w:val="18"/>
              </w:rPr>
              <w:t>3. Firm size</w:t>
            </w:r>
          </w:p>
        </w:tc>
        <w:tc>
          <w:tcPr>
            <w:tcW w:w="404" w:type="pct"/>
            <w:vAlign w:val="center"/>
          </w:tcPr>
          <w:p w14:paraId="39B67FBC"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4.324</w:t>
            </w:r>
          </w:p>
        </w:tc>
        <w:tc>
          <w:tcPr>
            <w:tcW w:w="404" w:type="pct"/>
            <w:vAlign w:val="center"/>
          </w:tcPr>
          <w:p w14:paraId="294F2444"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0.986</w:t>
            </w:r>
          </w:p>
        </w:tc>
        <w:tc>
          <w:tcPr>
            <w:tcW w:w="404" w:type="pct"/>
            <w:vAlign w:val="center"/>
          </w:tcPr>
          <w:p w14:paraId="5C2F1DCB"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.120</w:t>
            </w:r>
          </w:p>
        </w:tc>
        <w:tc>
          <w:tcPr>
            <w:tcW w:w="404" w:type="pct"/>
            <w:vAlign w:val="center"/>
          </w:tcPr>
          <w:p w14:paraId="1696CD77"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.107</w:t>
            </w:r>
          </w:p>
        </w:tc>
        <w:tc>
          <w:tcPr>
            <w:tcW w:w="404" w:type="pct"/>
            <w:vAlign w:val="center"/>
          </w:tcPr>
          <w:p w14:paraId="3255041B"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1.000</w:t>
            </w:r>
          </w:p>
        </w:tc>
        <w:tc>
          <w:tcPr>
            <w:tcW w:w="404" w:type="pct"/>
            <w:vAlign w:val="center"/>
          </w:tcPr>
          <w:p w14:paraId="028B4A4B"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vAlign w:val="center"/>
          </w:tcPr>
          <w:p w14:paraId="34ADC17D"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vAlign w:val="center"/>
          </w:tcPr>
          <w:p w14:paraId="08E4B2A1"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vAlign w:val="center"/>
          </w:tcPr>
          <w:p w14:paraId="48A58947"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vAlign w:val="center"/>
          </w:tcPr>
          <w:p w14:paraId="11904AE1"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r>
      <w:tr w:rsidR="007A6158" w:rsidRPr="003760D0" w14:paraId="60BF05E4" w14:textId="77777777" w:rsidTr="009C32CE">
        <w:trPr>
          <w:trHeight w:hRule="exact" w:val="567"/>
        </w:trPr>
        <w:tc>
          <w:tcPr>
            <w:tcW w:w="960" w:type="pct"/>
            <w:vAlign w:val="center"/>
          </w:tcPr>
          <w:p w14:paraId="6469F80A" w14:textId="77777777" w:rsidR="007A6158" w:rsidRPr="003760D0" w:rsidRDefault="007A6158" w:rsidP="00ED210A">
            <w:pPr>
              <w:spacing w:after="200" w:line="276" w:lineRule="auto"/>
              <w:rPr>
                <w:rFonts w:ascii="Times New Roman" w:hAnsi="Times New Roman" w:cs="Times New Roman"/>
                <w:sz w:val="18"/>
                <w:szCs w:val="18"/>
              </w:rPr>
            </w:pPr>
            <w:r w:rsidRPr="003760D0">
              <w:rPr>
                <w:rFonts w:ascii="Times New Roman" w:hAnsi="Times New Roman" w:cs="Times New Roman"/>
                <w:sz w:val="18"/>
                <w:szCs w:val="18"/>
              </w:rPr>
              <w:t>4. Environmental uncertainty</w:t>
            </w:r>
          </w:p>
        </w:tc>
        <w:tc>
          <w:tcPr>
            <w:tcW w:w="404" w:type="pct"/>
            <w:vAlign w:val="center"/>
          </w:tcPr>
          <w:p w14:paraId="505D8F11"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5.510</w:t>
            </w:r>
          </w:p>
        </w:tc>
        <w:tc>
          <w:tcPr>
            <w:tcW w:w="404" w:type="pct"/>
            <w:vAlign w:val="center"/>
          </w:tcPr>
          <w:p w14:paraId="30466D8C"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1.075</w:t>
            </w:r>
          </w:p>
        </w:tc>
        <w:tc>
          <w:tcPr>
            <w:tcW w:w="404" w:type="pct"/>
            <w:vAlign w:val="center"/>
          </w:tcPr>
          <w:p w14:paraId="18E55CB1"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.287</w:t>
            </w:r>
            <w:r w:rsidRPr="003760D0">
              <w:rPr>
                <w:rFonts w:ascii="Times New Roman" w:hAnsi="Times New Roman" w:cs="Times New Roman"/>
                <w:sz w:val="18"/>
                <w:szCs w:val="18"/>
              </w:rPr>
              <w:t>***</w:t>
            </w:r>
          </w:p>
        </w:tc>
        <w:tc>
          <w:tcPr>
            <w:tcW w:w="404" w:type="pct"/>
            <w:vAlign w:val="center"/>
          </w:tcPr>
          <w:p w14:paraId="3221BB0F"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.055</w:t>
            </w:r>
          </w:p>
        </w:tc>
        <w:tc>
          <w:tcPr>
            <w:tcW w:w="404" w:type="pct"/>
            <w:vAlign w:val="center"/>
          </w:tcPr>
          <w:p w14:paraId="5311F03C"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-.004</w:t>
            </w:r>
          </w:p>
        </w:tc>
        <w:tc>
          <w:tcPr>
            <w:tcW w:w="404" w:type="pct"/>
            <w:vAlign w:val="center"/>
          </w:tcPr>
          <w:p w14:paraId="723A1A11"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1.000</w:t>
            </w:r>
          </w:p>
        </w:tc>
        <w:tc>
          <w:tcPr>
            <w:tcW w:w="404" w:type="pct"/>
            <w:vAlign w:val="center"/>
          </w:tcPr>
          <w:p w14:paraId="3A06EA13"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vAlign w:val="center"/>
          </w:tcPr>
          <w:p w14:paraId="364EA3F5"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vAlign w:val="center"/>
          </w:tcPr>
          <w:p w14:paraId="01F4CBAB"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vAlign w:val="center"/>
          </w:tcPr>
          <w:p w14:paraId="2736148C"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r>
      <w:tr w:rsidR="007A6158" w:rsidRPr="003760D0" w14:paraId="7FF9F01F" w14:textId="77777777" w:rsidTr="009C32CE">
        <w:trPr>
          <w:trHeight w:hRule="exact" w:val="567"/>
        </w:trPr>
        <w:tc>
          <w:tcPr>
            <w:tcW w:w="960" w:type="pct"/>
            <w:vAlign w:val="center"/>
          </w:tcPr>
          <w:p w14:paraId="1B51F42A" w14:textId="5E77C04F" w:rsidR="007A6158" w:rsidRPr="003760D0" w:rsidRDefault="007A6158" w:rsidP="00ED210A">
            <w:pPr>
              <w:spacing w:after="200" w:line="276" w:lineRule="auto"/>
              <w:rPr>
                <w:rFonts w:ascii="Times New Roman" w:hAnsi="Times New Roman" w:cs="Times New Roman"/>
                <w:sz w:val="18"/>
                <w:szCs w:val="18"/>
              </w:rPr>
            </w:pPr>
            <w:r w:rsidRPr="003760D0">
              <w:rPr>
                <w:rFonts w:ascii="Times New Roman" w:hAnsi="Times New Roman" w:cs="Times New Roman"/>
                <w:sz w:val="18"/>
                <w:szCs w:val="18"/>
              </w:rPr>
              <w:t>5. Internationalizati</w:t>
            </w:r>
            <w:r w:rsidR="00215313" w:rsidRPr="003760D0">
              <w:rPr>
                <w:rFonts w:ascii="Times New Roman" w:hAnsi="Times New Roman" w:cs="Times New Roman"/>
                <w:sz w:val="18"/>
                <w:szCs w:val="18"/>
              </w:rPr>
              <w:t>on</w:t>
            </w:r>
          </w:p>
        </w:tc>
        <w:tc>
          <w:tcPr>
            <w:tcW w:w="404" w:type="pct"/>
            <w:vAlign w:val="center"/>
          </w:tcPr>
          <w:p w14:paraId="3210BE29"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0.000</w:t>
            </w:r>
          </w:p>
        </w:tc>
        <w:tc>
          <w:tcPr>
            <w:tcW w:w="404" w:type="pct"/>
            <w:vAlign w:val="center"/>
          </w:tcPr>
          <w:p w14:paraId="475BE8A3"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1.000</w:t>
            </w:r>
          </w:p>
        </w:tc>
        <w:tc>
          <w:tcPr>
            <w:tcW w:w="404" w:type="pct"/>
            <w:vAlign w:val="center"/>
          </w:tcPr>
          <w:p w14:paraId="2BF88278"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.424</w:t>
            </w:r>
            <w:r w:rsidRPr="003760D0">
              <w:rPr>
                <w:rFonts w:ascii="Times New Roman" w:hAnsi="Times New Roman" w:cs="Times New Roman"/>
                <w:sz w:val="18"/>
                <w:szCs w:val="18"/>
              </w:rPr>
              <w:t>***</w:t>
            </w:r>
          </w:p>
        </w:tc>
        <w:tc>
          <w:tcPr>
            <w:tcW w:w="404" w:type="pct"/>
            <w:vAlign w:val="center"/>
          </w:tcPr>
          <w:p w14:paraId="77B1F37B"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-.008</w:t>
            </w:r>
          </w:p>
        </w:tc>
        <w:tc>
          <w:tcPr>
            <w:tcW w:w="404" w:type="pct"/>
            <w:vAlign w:val="center"/>
          </w:tcPr>
          <w:p w14:paraId="00D6B73D"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-.117</w:t>
            </w:r>
          </w:p>
        </w:tc>
        <w:tc>
          <w:tcPr>
            <w:tcW w:w="404" w:type="pct"/>
            <w:vAlign w:val="center"/>
          </w:tcPr>
          <w:p w14:paraId="484054E2"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.068</w:t>
            </w:r>
          </w:p>
        </w:tc>
        <w:tc>
          <w:tcPr>
            <w:tcW w:w="404" w:type="pct"/>
            <w:vAlign w:val="center"/>
          </w:tcPr>
          <w:p w14:paraId="67054502"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1.000</w:t>
            </w:r>
          </w:p>
        </w:tc>
        <w:tc>
          <w:tcPr>
            <w:tcW w:w="404" w:type="pct"/>
            <w:vAlign w:val="center"/>
          </w:tcPr>
          <w:p w14:paraId="50353A0A"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vAlign w:val="center"/>
          </w:tcPr>
          <w:p w14:paraId="25006315"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vAlign w:val="center"/>
          </w:tcPr>
          <w:p w14:paraId="1AE5E11E"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r>
      <w:tr w:rsidR="007A6158" w:rsidRPr="003760D0" w14:paraId="7B832758" w14:textId="77777777" w:rsidTr="009C32CE">
        <w:trPr>
          <w:trHeight w:hRule="exact" w:val="567"/>
        </w:trPr>
        <w:tc>
          <w:tcPr>
            <w:tcW w:w="960" w:type="pct"/>
            <w:vAlign w:val="center"/>
          </w:tcPr>
          <w:p w14:paraId="327DC641" w14:textId="77777777" w:rsidR="007A6158" w:rsidRPr="003760D0" w:rsidRDefault="007A6158" w:rsidP="00ED210A">
            <w:pPr>
              <w:spacing w:after="200" w:line="276" w:lineRule="auto"/>
              <w:rPr>
                <w:rFonts w:ascii="Times New Roman" w:hAnsi="Times New Roman" w:cs="Times New Roman"/>
                <w:sz w:val="18"/>
                <w:szCs w:val="18"/>
              </w:rPr>
            </w:pPr>
            <w:r w:rsidRPr="003760D0">
              <w:rPr>
                <w:rFonts w:ascii="Times New Roman" w:hAnsi="Times New Roman" w:cs="Times New Roman"/>
                <w:sz w:val="18"/>
                <w:szCs w:val="18"/>
              </w:rPr>
              <w:t>6. Market orientation</w:t>
            </w:r>
          </w:p>
        </w:tc>
        <w:tc>
          <w:tcPr>
            <w:tcW w:w="404" w:type="pct"/>
            <w:vAlign w:val="center"/>
          </w:tcPr>
          <w:p w14:paraId="1E2B8228"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5.662</w:t>
            </w:r>
          </w:p>
        </w:tc>
        <w:tc>
          <w:tcPr>
            <w:tcW w:w="404" w:type="pct"/>
            <w:vAlign w:val="center"/>
          </w:tcPr>
          <w:p w14:paraId="062D0A82"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0.824</w:t>
            </w:r>
          </w:p>
        </w:tc>
        <w:tc>
          <w:tcPr>
            <w:tcW w:w="404" w:type="pct"/>
            <w:vAlign w:val="center"/>
          </w:tcPr>
          <w:p w14:paraId="08F8C5C4"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.447</w:t>
            </w:r>
            <w:r w:rsidRPr="003760D0">
              <w:rPr>
                <w:rFonts w:ascii="Times New Roman" w:hAnsi="Times New Roman" w:cs="Times New Roman"/>
                <w:sz w:val="18"/>
                <w:szCs w:val="18"/>
              </w:rPr>
              <w:t>***</w:t>
            </w:r>
          </w:p>
        </w:tc>
        <w:tc>
          <w:tcPr>
            <w:tcW w:w="404" w:type="pct"/>
            <w:vAlign w:val="center"/>
          </w:tcPr>
          <w:p w14:paraId="4AC7ADF2"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-.027</w:t>
            </w:r>
          </w:p>
        </w:tc>
        <w:tc>
          <w:tcPr>
            <w:tcW w:w="404" w:type="pct"/>
            <w:vAlign w:val="center"/>
          </w:tcPr>
          <w:p w14:paraId="6968EA2A"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.034</w:t>
            </w:r>
          </w:p>
        </w:tc>
        <w:tc>
          <w:tcPr>
            <w:tcW w:w="404" w:type="pct"/>
            <w:vAlign w:val="center"/>
          </w:tcPr>
          <w:p w14:paraId="78EC3182"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.462</w:t>
            </w:r>
            <w:r w:rsidRPr="003760D0">
              <w:rPr>
                <w:rFonts w:ascii="Times New Roman" w:hAnsi="Times New Roman" w:cs="Times New Roman"/>
                <w:sz w:val="18"/>
                <w:szCs w:val="18"/>
              </w:rPr>
              <w:t>***</w:t>
            </w:r>
          </w:p>
        </w:tc>
        <w:tc>
          <w:tcPr>
            <w:tcW w:w="404" w:type="pct"/>
            <w:vAlign w:val="center"/>
          </w:tcPr>
          <w:p w14:paraId="183449C8"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.126</w:t>
            </w:r>
            <w:r w:rsidRPr="003760D0">
              <w:rPr>
                <w:rFonts w:ascii="Times New Roman" w:hAnsi="Times New Roman" w:cs="Times New Roman"/>
                <w:sz w:val="18"/>
                <w:szCs w:val="18"/>
              </w:rPr>
              <w:t>*</w:t>
            </w:r>
          </w:p>
        </w:tc>
        <w:tc>
          <w:tcPr>
            <w:tcW w:w="404" w:type="pct"/>
            <w:vAlign w:val="center"/>
          </w:tcPr>
          <w:p w14:paraId="28FF3362"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1.000</w:t>
            </w:r>
          </w:p>
        </w:tc>
        <w:tc>
          <w:tcPr>
            <w:tcW w:w="404" w:type="pct"/>
            <w:vAlign w:val="center"/>
          </w:tcPr>
          <w:p w14:paraId="6162F324"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c>
          <w:tcPr>
            <w:tcW w:w="404" w:type="pct"/>
            <w:vAlign w:val="center"/>
          </w:tcPr>
          <w:p w14:paraId="2C16A34A"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r>
      <w:tr w:rsidR="007A6158" w:rsidRPr="003760D0" w14:paraId="45054FE4" w14:textId="77777777" w:rsidTr="009C32CE">
        <w:trPr>
          <w:trHeight w:hRule="exact" w:val="567"/>
        </w:trPr>
        <w:tc>
          <w:tcPr>
            <w:tcW w:w="960" w:type="pct"/>
            <w:vAlign w:val="center"/>
          </w:tcPr>
          <w:p w14:paraId="71895686" w14:textId="1848CA12" w:rsidR="007A6158" w:rsidRPr="003760D0" w:rsidRDefault="007A6158" w:rsidP="00A363A7">
            <w:pPr>
              <w:spacing w:after="200" w:line="276" w:lineRule="auto"/>
              <w:rPr>
                <w:rFonts w:ascii="Times New Roman" w:hAnsi="Times New Roman" w:cs="Times New Roman"/>
                <w:sz w:val="18"/>
                <w:szCs w:val="18"/>
              </w:rPr>
            </w:pPr>
            <w:r w:rsidRPr="003760D0">
              <w:rPr>
                <w:rFonts w:ascii="Times New Roman" w:hAnsi="Times New Roman" w:cs="Times New Roman"/>
                <w:sz w:val="18"/>
                <w:szCs w:val="18"/>
              </w:rPr>
              <w:t xml:space="preserve">7. </w:t>
            </w:r>
            <w:r w:rsidR="00F96643" w:rsidRPr="003760D0">
              <w:rPr>
                <w:rFonts w:ascii="Times New Roman" w:hAnsi="Times New Roman" w:cs="Times New Roman"/>
                <w:sz w:val="18"/>
                <w:szCs w:val="18"/>
              </w:rPr>
              <w:t xml:space="preserve">Organizational </w:t>
            </w:r>
            <w:r w:rsidR="00A363A7">
              <w:rPr>
                <w:rFonts w:ascii="Times New Roman" w:hAnsi="Times New Roman" w:cs="Times New Roman"/>
                <w:sz w:val="18"/>
                <w:szCs w:val="18"/>
              </w:rPr>
              <w:t>l</w:t>
            </w:r>
            <w:r w:rsidRPr="003760D0">
              <w:rPr>
                <w:rFonts w:ascii="Times New Roman" w:hAnsi="Times New Roman" w:cs="Times New Roman"/>
                <w:sz w:val="18"/>
                <w:szCs w:val="18"/>
              </w:rPr>
              <w:t xml:space="preserve">earning </w:t>
            </w:r>
          </w:p>
        </w:tc>
        <w:tc>
          <w:tcPr>
            <w:tcW w:w="404" w:type="pct"/>
            <w:vAlign w:val="center"/>
          </w:tcPr>
          <w:p w14:paraId="3CC940C0"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5.523</w:t>
            </w:r>
          </w:p>
        </w:tc>
        <w:tc>
          <w:tcPr>
            <w:tcW w:w="404" w:type="pct"/>
            <w:vAlign w:val="center"/>
          </w:tcPr>
          <w:p w14:paraId="0FC5D926"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1.021</w:t>
            </w:r>
          </w:p>
        </w:tc>
        <w:tc>
          <w:tcPr>
            <w:tcW w:w="404" w:type="pct"/>
            <w:vAlign w:val="center"/>
          </w:tcPr>
          <w:p w14:paraId="342840A6"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.508</w:t>
            </w:r>
            <w:r w:rsidRPr="003760D0">
              <w:rPr>
                <w:rFonts w:ascii="Times New Roman" w:hAnsi="Times New Roman" w:cs="Times New Roman"/>
                <w:sz w:val="18"/>
                <w:szCs w:val="18"/>
              </w:rPr>
              <w:t>***</w:t>
            </w:r>
          </w:p>
        </w:tc>
        <w:tc>
          <w:tcPr>
            <w:tcW w:w="404" w:type="pct"/>
            <w:vAlign w:val="center"/>
          </w:tcPr>
          <w:p w14:paraId="074502D7"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.115</w:t>
            </w:r>
          </w:p>
        </w:tc>
        <w:tc>
          <w:tcPr>
            <w:tcW w:w="404" w:type="pct"/>
            <w:vAlign w:val="center"/>
          </w:tcPr>
          <w:p w14:paraId="7D8AA01C"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.041</w:t>
            </w:r>
          </w:p>
        </w:tc>
        <w:tc>
          <w:tcPr>
            <w:tcW w:w="404" w:type="pct"/>
            <w:vAlign w:val="center"/>
          </w:tcPr>
          <w:p w14:paraId="4A2D403E"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.457</w:t>
            </w:r>
            <w:r w:rsidRPr="003760D0">
              <w:rPr>
                <w:rFonts w:ascii="Times New Roman" w:hAnsi="Times New Roman" w:cs="Times New Roman"/>
                <w:sz w:val="18"/>
                <w:szCs w:val="18"/>
              </w:rPr>
              <w:t>***</w:t>
            </w:r>
          </w:p>
        </w:tc>
        <w:tc>
          <w:tcPr>
            <w:tcW w:w="404" w:type="pct"/>
            <w:vAlign w:val="center"/>
          </w:tcPr>
          <w:p w14:paraId="45065DEB"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.126</w:t>
            </w:r>
            <w:r w:rsidRPr="003760D0">
              <w:rPr>
                <w:rFonts w:ascii="Times New Roman" w:hAnsi="Times New Roman" w:cs="Times New Roman"/>
                <w:sz w:val="18"/>
                <w:szCs w:val="18"/>
              </w:rPr>
              <w:t>*</w:t>
            </w:r>
          </w:p>
        </w:tc>
        <w:tc>
          <w:tcPr>
            <w:tcW w:w="404" w:type="pct"/>
            <w:vAlign w:val="center"/>
          </w:tcPr>
          <w:p w14:paraId="204DE095"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.683</w:t>
            </w:r>
            <w:r w:rsidRPr="003760D0">
              <w:rPr>
                <w:rFonts w:ascii="Times New Roman" w:hAnsi="Times New Roman" w:cs="Times New Roman"/>
                <w:sz w:val="18"/>
                <w:szCs w:val="18"/>
              </w:rPr>
              <w:t>***</w:t>
            </w:r>
          </w:p>
        </w:tc>
        <w:tc>
          <w:tcPr>
            <w:tcW w:w="404" w:type="pct"/>
            <w:vAlign w:val="center"/>
          </w:tcPr>
          <w:p w14:paraId="66AD704B"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1.000</w:t>
            </w:r>
          </w:p>
        </w:tc>
        <w:tc>
          <w:tcPr>
            <w:tcW w:w="404" w:type="pct"/>
            <w:vAlign w:val="center"/>
          </w:tcPr>
          <w:p w14:paraId="26B9E7FB"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p>
        </w:tc>
      </w:tr>
      <w:tr w:rsidR="007A6158" w:rsidRPr="003760D0" w14:paraId="48387989" w14:textId="77777777" w:rsidTr="009C32CE">
        <w:trPr>
          <w:trHeight w:hRule="exact" w:val="567"/>
        </w:trPr>
        <w:tc>
          <w:tcPr>
            <w:tcW w:w="960" w:type="pct"/>
            <w:tcBorders>
              <w:bottom w:val="single" w:sz="12" w:space="0" w:color="auto"/>
            </w:tcBorders>
            <w:vAlign w:val="center"/>
          </w:tcPr>
          <w:p w14:paraId="77D6B125" w14:textId="0D3BAEC6" w:rsidR="007A6158" w:rsidRPr="003760D0" w:rsidRDefault="007A6158" w:rsidP="004C1C69">
            <w:pPr>
              <w:spacing w:after="200" w:line="276" w:lineRule="auto"/>
              <w:rPr>
                <w:rFonts w:ascii="Times New Roman" w:hAnsi="Times New Roman" w:cs="Times New Roman"/>
                <w:sz w:val="18"/>
                <w:szCs w:val="18"/>
              </w:rPr>
            </w:pPr>
            <w:r w:rsidRPr="003760D0">
              <w:rPr>
                <w:rFonts w:ascii="Times New Roman" w:hAnsi="Times New Roman" w:cs="Times New Roman"/>
                <w:sz w:val="18"/>
                <w:szCs w:val="18"/>
              </w:rPr>
              <w:t xml:space="preserve">8. </w:t>
            </w:r>
            <w:r w:rsidR="004C1C69">
              <w:rPr>
                <w:rFonts w:ascii="Times New Roman" w:hAnsi="Times New Roman" w:cs="Times New Roman"/>
                <w:sz w:val="18"/>
                <w:szCs w:val="18"/>
              </w:rPr>
              <w:t>Brand i</w:t>
            </w:r>
            <w:r w:rsidRPr="003760D0">
              <w:rPr>
                <w:rFonts w:ascii="Times New Roman" w:hAnsi="Times New Roman" w:cs="Times New Roman"/>
                <w:sz w:val="18"/>
                <w:szCs w:val="18"/>
              </w:rPr>
              <w:t>nnovation</w:t>
            </w:r>
          </w:p>
        </w:tc>
        <w:tc>
          <w:tcPr>
            <w:tcW w:w="404" w:type="pct"/>
            <w:tcBorders>
              <w:bottom w:val="single" w:sz="12" w:space="0" w:color="auto"/>
            </w:tcBorders>
            <w:vAlign w:val="center"/>
          </w:tcPr>
          <w:p w14:paraId="0256D80C"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5.973</w:t>
            </w:r>
          </w:p>
        </w:tc>
        <w:tc>
          <w:tcPr>
            <w:tcW w:w="404" w:type="pct"/>
            <w:tcBorders>
              <w:bottom w:val="single" w:sz="12" w:space="0" w:color="auto"/>
            </w:tcBorders>
            <w:vAlign w:val="center"/>
          </w:tcPr>
          <w:p w14:paraId="58AB04B9"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hAnsi="Times New Roman" w:cs="Times New Roman"/>
                <w:sz w:val="18"/>
                <w:szCs w:val="18"/>
              </w:rPr>
              <w:t>0.788</w:t>
            </w:r>
          </w:p>
        </w:tc>
        <w:tc>
          <w:tcPr>
            <w:tcW w:w="404" w:type="pct"/>
            <w:tcBorders>
              <w:bottom w:val="single" w:sz="12" w:space="0" w:color="auto"/>
            </w:tcBorders>
            <w:vAlign w:val="center"/>
          </w:tcPr>
          <w:p w14:paraId="33E1082C"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.510</w:t>
            </w:r>
            <w:r w:rsidRPr="003760D0">
              <w:rPr>
                <w:rFonts w:ascii="Times New Roman" w:hAnsi="Times New Roman" w:cs="Times New Roman"/>
                <w:sz w:val="18"/>
                <w:szCs w:val="18"/>
              </w:rPr>
              <w:t>***</w:t>
            </w:r>
          </w:p>
        </w:tc>
        <w:tc>
          <w:tcPr>
            <w:tcW w:w="404" w:type="pct"/>
            <w:tcBorders>
              <w:bottom w:val="single" w:sz="12" w:space="0" w:color="auto"/>
            </w:tcBorders>
            <w:vAlign w:val="center"/>
          </w:tcPr>
          <w:p w14:paraId="5B035E18"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.166</w:t>
            </w:r>
            <w:r w:rsidRPr="003760D0">
              <w:rPr>
                <w:rFonts w:ascii="Times New Roman" w:hAnsi="Times New Roman" w:cs="Times New Roman"/>
                <w:sz w:val="18"/>
                <w:szCs w:val="18"/>
              </w:rPr>
              <w:t>*</w:t>
            </w:r>
          </w:p>
        </w:tc>
        <w:tc>
          <w:tcPr>
            <w:tcW w:w="404" w:type="pct"/>
            <w:tcBorders>
              <w:bottom w:val="single" w:sz="12" w:space="0" w:color="auto"/>
            </w:tcBorders>
            <w:vAlign w:val="center"/>
          </w:tcPr>
          <w:p w14:paraId="2B3D9DF4"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.092</w:t>
            </w:r>
          </w:p>
        </w:tc>
        <w:tc>
          <w:tcPr>
            <w:tcW w:w="404" w:type="pct"/>
            <w:tcBorders>
              <w:bottom w:val="single" w:sz="12" w:space="0" w:color="auto"/>
            </w:tcBorders>
            <w:vAlign w:val="center"/>
          </w:tcPr>
          <w:p w14:paraId="75E16E4E"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.384</w:t>
            </w:r>
            <w:r w:rsidRPr="003760D0">
              <w:rPr>
                <w:rFonts w:ascii="Times New Roman" w:hAnsi="Times New Roman" w:cs="Times New Roman"/>
                <w:sz w:val="18"/>
                <w:szCs w:val="18"/>
              </w:rPr>
              <w:t>***</w:t>
            </w:r>
          </w:p>
        </w:tc>
        <w:tc>
          <w:tcPr>
            <w:tcW w:w="404" w:type="pct"/>
            <w:tcBorders>
              <w:bottom w:val="single" w:sz="12" w:space="0" w:color="auto"/>
            </w:tcBorders>
            <w:vAlign w:val="center"/>
          </w:tcPr>
          <w:p w14:paraId="6451B047"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.050</w:t>
            </w:r>
          </w:p>
        </w:tc>
        <w:tc>
          <w:tcPr>
            <w:tcW w:w="404" w:type="pct"/>
            <w:tcBorders>
              <w:bottom w:val="single" w:sz="12" w:space="0" w:color="auto"/>
            </w:tcBorders>
            <w:vAlign w:val="center"/>
          </w:tcPr>
          <w:p w14:paraId="2CE47D12"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.565</w:t>
            </w:r>
            <w:r w:rsidRPr="003760D0">
              <w:rPr>
                <w:rFonts w:ascii="Times New Roman" w:hAnsi="Times New Roman" w:cs="Times New Roman"/>
                <w:sz w:val="18"/>
                <w:szCs w:val="18"/>
              </w:rPr>
              <w:t>***</w:t>
            </w:r>
          </w:p>
        </w:tc>
        <w:tc>
          <w:tcPr>
            <w:tcW w:w="404" w:type="pct"/>
            <w:tcBorders>
              <w:bottom w:val="single" w:sz="12" w:space="0" w:color="auto"/>
            </w:tcBorders>
            <w:vAlign w:val="center"/>
          </w:tcPr>
          <w:p w14:paraId="549ED6E2" w14:textId="77777777" w:rsidR="007A6158" w:rsidRPr="003760D0" w:rsidRDefault="007A6158" w:rsidP="00ED210A">
            <w:pPr>
              <w:autoSpaceDE w:val="0"/>
              <w:autoSpaceDN w:val="0"/>
              <w:adjustRightInd w:val="0"/>
              <w:spacing w:after="200" w:line="276" w:lineRule="auto"/>
              <w:ind w:left="60" w:right="60"/>
              <w:jc w:val="center"/>
              <w:rPr>
                <w:rFonts w:ascii="Times New Roman" w:hAnsi="Times New Roman" w:cs="Times New Roman"/>
                <w:kern w:val="0"/>
                <w:sz w:val="18"/>
                <w:szCs w:val="18"/>
              </w:rPr>
            </w:pPr>
            <w:r w:rsidRPr="003760D0">
              <w:rPr>
                <w:rFonts w:ascii="Times New Roman" w:eastAsia="MingLiU" w:hAnsi="Times New Roman" w:cs="Times New Roman"/>
                <w:sz w:val="18"/>
                <w:szCs w:val="18"/>
              </w:rPr>
              <w:t>.728</w:t>
            </w:r>
            <w:r w:rsidRPr="003760D0">
              <w:rPr>
                <w:rFonts w:ascii="Times New Roman" w:hAnsi="Times New Roman" w:cs="Times New Roman"/>
                <w:sz w:val="18"/>
                <w:szCs w:val="18"/>
              </w:rPr>
              <w:t>***</w:t>
            </w:r>
          </w:p>
        </w:tc>
        <w:tc>
          <w:tcPr>
            <w:tcW w:w="404" w:type="pct"/>
            <w:tcBorders>
              <w:bottom w:val="single" w:sz="12" w:space="0" w:color="auto"/>
            </w:tcBorders>
            <w:vAlign w:val="center"/>
          </w:tcPr>
          <w:p w14:paraId="6CA6708B" w14:textId="77777777" w:rsidR="007A6158" w:rsidRPr="003760D0" w:rsidRDefault="007A6158" w:rsidP="00ED210A">
            <w:pPr>
              <w:autoSpaceDE w:val="0"/>
              <w:autoSpaceDN w:val="0"/>
              <w:adjustRightInd w:val="0"/>
              <w:spacing w:after="200" w:line="276" w:lineRule="auto"/>
              <w:ind w:left="60" w:right="60"/>
              <w:jc w:val="center"/>
              <w:rPr>
                <w:rFonts w:ascii="Times New Roman" w:eastAsia="MingLiU" w:hAnsi="Times New Roman" w:cs="Times New Roman"/>
                <w:kern w:val="0"/>
                <w:sz w:val="18"/>
                <w:szCs w:val="18"/>
              </w:rPr>
            </w:pPr>
            <w:r w:rsidRPr="003760D0">
              <w:rPr>
                <w:rFonts w:ascii="Times New Roman" w:eastAsia="MingLiU" w:hAnsi="Times New Roman" w:cs="Times New Roman"/>
                <w:sz w:val="18"/>
                <w:szCs w:val="18"/>
              </w:rPr>
              <w:t>1.000</w:t>
            </w:r>
          </w:p>
        </w:tc>
      </w:tr>
    </w:tbl>
    <w:p w14:paraId="14F0B1D1" w14:textId="34B6D425" w:rsidR="009C32CE" w:rsidRDefault="009C32CE" w:rsidP="00ED210A">
      <w:pPr>
        <w:spacing w:after="0" w:line="240" w:lineRule="auto"/>
        <w:rPr>
          <w:rFonts w:ascii="Times New Roman" w:hAnsi="Times New Roman" w:cs="Times New Roman"/>
          <w:szCs w:val="21"/>
          <w:lang w:val="en-US"/>
        </w:rPr>
      </w:pPr>
      <w:r>
        <w:rPr>
          <w:rFonts w:ascii="Times New Roman" w:hAnsi="Times New Roman" w:cs="Times New Roman"/>
          <w:szCs w:val="21"/>
          <w:lang w:val="en-US"/>
        </w:rPr>
        <w:t>Note: Control variables: environmental uncertainty, firm age, and firm size.</w:t>
      </w:r>
    </w:p>
    <w:p w14:paraId="1B9ED0AB" w14:textId="2DDAF01C" w:rsidR="007A6158" w:rsidRDefault="007A6158" w:rsidP="00001EB4">
      <w:pPr>
        <w:spacing w:after="0" w:line="240" w:lineRule="auto"/>
        <w:rPr>
          <w:rFonts w:ascii="Times New Roman" w:hAnsi="Times New Roman" w:cs="Times New Roman"/>
          <w:szCs w:val="21"/>
          <w:lang w:val="en-US"/>
        </w:rPr>
      </w:pPr>
      <w:r w:rsidRPr="003760D0">
        <w:rPr>
          <w:rFonts w:ascii="Times New Roman" w:hAnsi="Times New Roman" w:cs="Times New Roman"/>
          <w:szCs w:val="21"/>
          <w:lang w:val="en-US"/>
        </w:rPr>
        <w:t>*** p&lt;.001</w:t>
      </w:r>
      <w:r w:rsidR="00001EB4">
        <w:rPr>
          <w:rFonts w:ascii="Times New Roman" w:hAnsi="Times New Roman" w:cs="Times New Roman"/>
          <w:szCs w:val="21"/>
          <w:lang w:val="en-US"/>
        </w:rPr>
        <w:t xml:space="preserve">; </w:t>
      </w:r>
      <w:r w:rsidRPr="003760D0">
        <w:rPr>
          <w:rFonts w:ascii="Times New Roman" w:hAnsi="Times New Roman" w:cs="Times New Roman"/>
          <w:szCs w:val="21"/>
          <w:lang w:val="en-US"/>
        </w:rPr>
        <w:t>** p&lt;.01</w:t>
      </w:r>
      <w:r w:rsidR="00001EB4">
        <w:rPr>
          <w:rFonts w:ascii="Times New Roman" w:hAnsi="Times New Roman" w:cs="Times New Roman"/>
          <w:szCs w:val="21"/>
          <w:lang w:val="en-US"/>
        </w:rPr>
        <w:t xml:space="preserve">; </w:t>
      </w:r>
      <w:r w:rsidRPr="003760D0">
        <w:rPr>
          <w:rFonts w:ascii="Times New Roman" w:hAnsi="Times New Roman" w:cs="Times New Roman"/>
          <w:szCs w:val="21"/>
          <w:lang w:val="en-US"/>
        </w:rPr>
        <w:t>* p&lt;.05 (two-tailed)</w:t>
      </w:r>
    </w:p>
    <w:p w14:paraId="53F15AA5" w14:textId="77777777" w:rsidR="00557A6C" w:rsidRDefault="00557A6C" w:rsidP="00557A6C">
      <w:pPr>
        <w:spacing w:after="0" w:line="240" w:lineRule="auto"/>
        <w:rPr>
          <w:rFonts w:ascii="Times New Roman" w:hAnsi="Times New Roman" w:cs="Times New Roman"/>
          <w:szCs w:val="21"/>
          <w:lang w:val="en-US"/>
        </w:rPr>
      </w:pPr>
    </w:p>
    <w:p w14:paraId="6F1A707D" w14:textId="77777777" w:rsidR="00F7011E" w:rsidRDefault="00F7011E" w:rsidP="00557A6C">
      <w:pPr>
        <w:spacing w:after="0" w:line="240" w:lineRule="auto"/>
        <w:rPr>
          <w:rFonts w:ascii="Times New Roman" w:hAnsi="Times New Roman" w:cs="Times New Roman"/>
          <w:szCs w:val="21"/>
          <w:lang w:val="en-US"/>
        </w:rPr>
      </w:pPr>
    </w:p>
    <w:p w14:paraId="10007D22" w14:textId="77777777" w:rsidR="00677F5E" w:rsidRDefault="00677F5E" w:rsidP="00557A6C">
      <w:pPr>
        <w:spacing w:after="0" w:line="240" w:lineRule="auto"/>
        <w:rPr>
          <w:rFonts w:ascii="Times New Roman" w:hAnsi="Times New Roman" w:cs="Times New Roman"/>
          <w:szCs w:val="21"/>
          <w:lang w:val="en-US"/>
        </w:rPr>
      </w:pPr>
    </w:p>
    <w:p w14:paraId="7DCD41DD" w14:textId="77777777" w:rsidR="00677F5E" w:rsidRDefault="00677F5E" w:rsidP="00557A6C">
      <w:pPr>
        <w:spacing w:after="0" w:line="240" w:lineRule="auto"/>
        <w:rPr>
          <w:rFonts w:ascii="Times New Roman" w:hAnsi="Times New Roman" w:cs="Times New Roman"/>
          <w:szCs w:val="21"/>
          <w:lang w:val="en-US"/>
        </w:rPr>
      </w:pPr>
    </w:p>
    <w:p w14:paraId="707D28E5" w14:textId="21DA826F" w:rsidR="009E2FB5" w:rsidRPr="00F7011E" w:rsidRDefault="007A6158" w:rsidP="00ED210A">
      <w:pPr>
        <w:spacing w:after="0" w:line="240" w:lineRule="auto"/>
        <w:rPr>
          <w:rFonts w:ascii="Times New Roman" w:hAnsi="Times New Roman" w:cs="Times New Roman"/>
          <w:szCs w:val="21"/>
          <w:lang w:val="en-US"/>
        </w:rPr>
      </w:pPr>
      <w:r w:rsidRPr="003760D0">
        <w:rPr>
          <w:rFonts w:ascii="Times New Roman" w:hAnsi="Times New Roman" w:cs="Times New Roman"/>
          <w:b/>
          <w:sz w:val="24"/>
          <w:szCs w:val="24"/>
          <w:lang w:val="en-US"/>
        </w:rPr>
        <w:t>Table 4</w:t>
      </w:r>
      <w:r w:rsidR="001922FE">
        <w:rPr>
          <w:rFonts w:ascii="Times New Roman" w:hAnsi="Times New Roman" w:cs="Times New Roman"/>
          <w:b/>
          <w:sz w:val="24"/>
          <w:szCs w:val="24"/>
          <w:lang w:val="en-US"/>
        </w:rPr>
        <w:t xml:space="preserve"> Hypothesi</w:t>
      </w:r>
      <w:r w:rsidR="009E2FB5" w:rsidRPr="003760D0">
        <w:rPr>
          <w:rFonts w:ascii="Times New Roman" w:hAnsi="Times New Roman" w:cs="Times New Roman"/>
          <w:b/>
          <w:sz w:val="24"/>
          <w:szCs w:val="24"/>
          <w:lang w:val="en-US"/>
        </w:rPr>
        <w:t>s Testing</w:t>
      </w:r>
    </w:p>
    <w:tbl>
      <w:tblPr>
        <w:tblStyle w:val="TableGrid"/>
        <w:tblW w:w="5000" w:type="pct"/>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1401"/>
        <w:gridCol w:w="1401"/>
        <w:gridCol w:w="1279"/>
        <w:gridCol w:w="1401"/>
        <w:gridCol w:w="1399"/>
      </w:tblGrid>
      <w:tr w:rsidR="007A6158" w:rsidRPr="003760D0" w14:paraId="57E4834B" w14:textId="77777777" w:rsidTr="00156525">
        <w:trPr>
          <w:trHeight w:val="192"/>
        </w:trPr>
        <w:tc>
          <w:tcPr>
            <w:tcW w:w="1277" w:type="pct"/>
            <w:tcBorders>
              <w:top w:val="single" w:sz="12" w:space="0" w:color="auto"/>
              <w:bottom w:val="nil"/>
            </w:tcBorders>
            <w:shd w:val="clear" w:color="auto" w:fill="auto"/>
          </w:tcPr>
          <w:p w14:paraId="021027DC" w14:textId="77777777" w:rsidR="007A6158" w:rsidRPr="003760D0" w:rsidRDefault="007A6158" w:rsidP="00ED210A">
            <w:pPr>
              <w:rPr>
                <w:rFonts w:ascii="Times New Roman" w:hAnsi="Times New Roman" w:cs="Times New Roman"/>
                <w:b/>
                <w:i/>
                <w:sz w:val="22"/>
              </w:rPr>
            </w:pPr>
          </w:p>
        </w:tc>
        <w:tc>
          <w:tcPr>
            <w:tcW w:w="1516" w:type="pct"/>
            <w:gridSpan w:val="2"/>
            <w:tcBorders>
              <w:top w:val="single" w:sz="12" w:space="0" w:color="auto"/>
              <w:bottom w:val="nil"/>
            </w:tcBorders>
            <w:shd w:val="clear" w:color="auto" w:fill="auto"/>
          </w:tcPr>
          <w:p w14:paraId="40D5DAF8" w14:textId="094E8184" w:rsidR="007A6158" w:rsidRPr="003760D0" w:rsidRDefault="00D321B7" w:rsidP="00B2613F">
            <w:pPr>
              <w:jc w:val="center"/>
              <w:rPr>
                <w:rFonts w:ascii="Times New Roman" w:hAnsi="Times New Roman" w:cs="Times New Roman"/>
                <w:kern w:val="0"/>
                <w:sz w:val="22"/>
                <w:lang w:eastAsia="zh-TW"/>
              </w:rPr>
            </w:pPr>
            <w:r>
              <w:rPr>
                <w:rFonts w:ascii="Times New Roman" w:hAnsi="Times New Roman" w:cs="Times New Roman"/>
                <w:sz w:val="22"/>
              </w:rPr>
              <w:t>Brand i</w:t>
            </w:r>
            <w:r w:rsidR="007A6158" w:rsidRPr="003760D0">
              <w:rPr>
                <w:rFonts w:ascii="Times New Roman" w:hAnsi="Times New Roman" w:cs="Times New Roman" w:hint="eastAsia"/>
                <w:sz w:val="22"/>
              </w:rPr>
              <w:t>nnovation</w:t>
            </w:r>
          </w:p>
        </w:tc>
        <w:tc>
          <w:tcPr>
            <w:tcW w:w="2208" w:type="pct"/>
            <w:gridSpan w:val="3"/>
            <w:tcBorders>
              <w:top w:val="single" w:sz="12" w:space="0" w:color="auto"/>
              <w:bottom w:val="nil"/>
            </w:tcBorders>
            <w:shd w:val="clear" w:color="auto" w:fill="auto"/>
          </w:tcPr>
          <w:p w14:paraId="673E30D7" w14:textId="017FA02A" w:rsidR="007A6158" w:rsidRPr="003760D0" w:rsidRDefault="00D321B7" w:rsidP="00B2613F">
            <w:pPr>
              <w:jc w:val="center"/>
              <w:rPr>
                <w:rFonts w:ascii="Times New Roman" w:hAnsi="Times New Roman" w:cs="Times New Roman"/>
                <w:kern w:val="0"/>
                <w:sz w:val="22"/>
                <w:lang w:eastAsia="zh-TW"/>
              </w:rPr>
            </w:pPr>
            <w:r>
              <w:rPr>
                <w:rFonts w:ascii="Times New Roman" w:hAnsi="Times New Roman" w:cs="Times New Roman"/>
                <w:sz w:val="22"/>
              </w:rPr>
              <w:t>Market</w:t>
            </w:r>
            <w:r w:rsidR="007A6158" w:rsidRPr="003760D0">
              <w:rPr>
                <w:rFonts w:ascii="Times New Roman" w:hAnsi="Times New Roman" w:cs="Times New Roman" w:hint="eastAsia"/>
                <w:sz w:val="22"/>
              </w:rPr>
              <w:t xml:space="preserve"> performance</w:t>
            </w:r>
          </w:p>
        </w:tc>
      </w:tr>
      <w:tr w:rsidR="007A6158" w:rsidRPr="003760D0" w14:paraId="1FCFD473" w14:textId="77777777" w:rsidTr="00156525">
        <w:tc>
          <w:tcPr>
            <w:tcW w:w="1277" w:type="pct"/>
            <w:tcBorders>
              <w:top w:val="nil"/>
              <w:bottom w:val="single" w:sz="12" w:space="0" w:color="auto"/>
            </w:tcBorders>
            <w:shd w:val="clear" w:color="auto" w:fill="auto"/>
          </w:tcPr>
          <w:p w14:paraId="748DB041" w14:textId="77777777" w:rsidR="007A6158" w:rsidRPr="003760D0" w:rsidRDefault="007A6158" w:rsidP="00ED210A">
            <w:pPr>
              <w:rPr>
                <w:rFonts w:ascii="Times New Roman" w:hAnsi="Times New Roman" w:cs="Times New Roman"/>
                <w:b/>
                <w:i/>
                <w:sz w:val="22"/>
              </w:rPr>
            </w:pPr>
            <w:r w:rsidRPr="003760D0">
              <w:rPr>
                <w:rFonts w:ascii="Times New Roman" w:hAnsi="Times New Roman" w:cs="Times New Roman"/>
                <w:b/>
                <w:i/>
                <w:sz w:val="22"/>
              </w:rPr>
              <w:t>Controls</w:t>
            </w:r>
          </w:p>
        </w:tc>
        <w:tc>
          <w:tcPr>
            <w:tcW w:w="758" w:type="pct"/>
            <w:tcBorders>
              <w:top w:val="nil"/>
              <w:bottom w:val="single" w:sz="12" w:space="0" w:color="auto"/>
            </w:tcBorders>
            <w:shd w:val="clear" w:color="auto" w:fill="auto"/>
          </w:tcPr>
          <w:p w14:paraId="7AAFAFE9" w14:textId="3BE27237" w:rsidR="007A6158" w:rsidRPr="003760D0" w:rsidRDefault="007A6158" w:rsidP="00ED210A">
            <w:pPr>
              <w:rPr>
                <w:rFonts w:ascii="Times New Roman" w:hAnsi="Times New Roman" w:cs="Times New Roman"/>
                <w:sz w:val="22"/>
              </w:rPr>
            </w:pPr>
            <w:r w:rsidRPr="003760D0">
              <w:rPr>
                <w:rFonts w:ascii="Times New Roman" w:hAnsi="Times New Roman" w:cs="Times New Roman"/>
                <w:sz w:val="22"/>
              </w:rPr>
              <w:t>M</w:t>
            </w:r>
            <w:r w:rsidR="00DE1374" w:rsidRPr="003760D0">
              <w:rPr>
                <w:rFonts w:ascii="Times New Roman" w:eastAsia="SimSun" w:hAnsi="Times New Roman" w:cs="Times New Roman" w:hint="eastAsia"/>
                <w:sz w:val="22"/>
              </w:rPr>
              <w:t xml:space="preserve">odel </w:t>
            </w:r>
            <w:r w:rsidRPr="003760D0">
              <w:rPr>
                <w:rFonts w:ascii="Times New Roman" w:hAnsi="Times New Roman" w:cs="Times New Roman"/>
                <w:sz w:val="22"/>
              </w:rPr>
              <w:t>1</w:t>
            </w:r>
          </w:p>
        </w:tc>
        <w:tc>
          <w:tcPr>
            <w:tcW w:w="758" w:type="pct"/>
            <w:tcBorders>
              <w:top w:val="nil"/>
              <w:bottom w:val="single" w:sz="12" w:space="0" w:color="auto"/>
            </w:tcBorders>
            <w:shd w:val="clear" w:color="auto" w:fill="auto"/>
          </w:tcPr>
          <w:p w14:paraId="40FC790D" w14:textId="79448EDB" w:rsidR="007A6158" w:rsidRPr="003760D0" w:rsidRDefault="007A6158" w:rsidP="00ED210A">
            <w:pPr>
              <w:rPr>
                <w:rFonts w:ascii="Times New Roman" w:hAnsi="Times New Roman" w:cs="Times New Roman"/>
                <w:sz w:val="22"/>
              </w:rPr>
            </w:pPr>
            <w:r w:rsidRPr="003760D0">
              <w:rPr>
                <w:rFonts w:ascii="Times New Roman" w:hAnsi="Times New Roman" w:cs="Times New Roman"/>
                <w:sz w:val="22"/>
              </w:rPr>
              <w:t>M</w:t>
            </w:r>
            <w:r w:rsidR="00DE1374" w:rsidRPr="003760D0">
              <w:rPr>
                <w:rFonts w:ascii="Times New Roman" w:eastAsia="SimSun" w:hAnsi="Times New Roman" w:cs="Times New Roman" w:hint="eastAsia"/>
                <w:sz w:val="22"/>
              </w:rPr>
              <w:t xml:space="preserve">odel </w:t>
            </w:r>
            <w:r w:rsidRPr="003760D0">
              <w:rPr>
                <w:rFonts w:ascii="Times New Roman" w:hAnsi="Times New Roman" w:cs="Times New Roman" w:hint="eastAsia"/>
                <w:sz w:val="22"/>
              </w:rPr>
              <w:t>2</w:t>
            </w:r>
          </w:p>
        </w:tc>
        <w:tc>
          <w:tcPr>
            <w:tcW w:w="692" w:type="pct"/>
            <w:tcBorders>
              <w:top w:val="nil"/>
              <w:bottom w:val="single" w:sz="12" w:space="0" w:color="auto"/>
            </w:tcBorders>
            <w:shd w:val="clear" w:color="auto" w:fill="auto"/>
          </w:tcPr>
          <w:p w14:paraId="30BCC7DB" w14:textId="56295075" w:rsidR="007A6158" w:rsidRPr="003760D0" w:rsidRDefault="007A6158" w:rsidP="00ED210A">
            <w:pPr>
              <w:rPr>
                <w:rFonts w:ascii="Times New Roman" w:hAnsi="Times New Roman" w:cs="Times New Roman"/>
                <w:sz w:val="22"/>
              </w:rPr>
            </w:pPr>
            <w:r w:rsidRPr="003760D0">
              <w:rPr>
                <w:rFonts w:ascii="Times New Roman" w:hAnsi="Times New Roman" w:cs="Times New Roman"/>
                <w:sz w:val="22"/>
              </w:rPr>
              <w:t>M</w:t>
            </w:r>
            <w:r w:rsidR="00DE1374" w:rsidRPr="003760D0">
              <w:rPr>
                <w:rFonts w:ascii="Times New Roman" w:eastAsia="SimSun" w:hAnsi="Times New Roman" w:cs="Times New Roman" w:hint="eastAsia"/>
                <w:sz w:val="22"/>
              </w:rPr>
              <w:t xml:space="preserve">odel </w:t>
            </w:r>
            <w:r w:rsidRPr="003760D0">
              <w:rPr>
                <w:rFonts w:ascii="Times New Roman" w:hAnsi="Times New Roman" w:cs="Times New Roman" w:hint="eastAsia"/>
                <w:sz w:val="22"/>
              </w:rPr>
              <w:t>3</w:t>
            </w:r>
          </w:p>
        </w:tc>
        <w:tc>
          <w:tcPr>
            <w:tcW w:w="758" w:type="pct"/>
            <w:tcBorders>
              <w:top w:val="nil"/>
              <w:bottom w:val="single" w:sz="12" w:space="0" w:color="auto"/>
            </w:tcBorders>
            <w:shd w:val="clear" w:color="auto" w:fill="auto"/>
          </w:tcPr>
          <w:p w14:paraId="554BF81F" w14:textId="0A007DBC" w:rsidR="007A6158" w:rsidRPr="003760D0" w:rsidRDefault="007A6158" w:rsidP="00ED210A">
            <w:pPr>
              <w:rPr>
                <w:rFonts w:ascii="Times New Roman" w:hAnsi="Times New Roman" w:cs="Times New Roman"/>
                <w:sz w:val="22"/>
              </w:rPr>
            </w:pPr>
            <w:r w:rsidRPr="003760D0">
              <w:rPr>
                <w:rFonts w:ascii="Times New Roman" w:hAnsi="Times New Roman" w:cs="Times New Roman"/>
                <w:sz w:val="22"/>
              </w:rPr>
              <w:t>M</w:t>
            </w:r>
            <w:r w:rsidR="00DE1374" w:rsidRPr="003760D0">
              <w:rPr>
                <w:rFonts w:ascii="Times New Roman" w:eastAsia="SimSun" w:hAnsi="Times New Roman" w:cs="Times New Roman" w:hint="eastAsia"/>
                <w:sz w:val="22"/>
              </w:rPr>
              <w:t xml:space="preserve">odel </w:t>
            </w:r>
            <w:r w:rsidRPr="003760D0">
              <w:rPr>
                <w:rFonts w:ascii="Times New Roman" w:hAnsi="Times New Roman" w:cs="Times New Roman" w:hint="eastAsia"/>
                <w:sz w:val="22"/>
              </w:rPr>
              <w:t>4</w:t>
            </w:r>
          </w:p>
        </w:tc>
        <w:tc>
          <w:tcPr>
            <w:tcW w:w="758" w:type="pct"/>
            <w:tcBorders>
              <w:top w:val="nil"/>
              <w:bottom w:val="single" w:sz="12" w:space="0" w:color="auto"/>
            </w:tcBorders>
            <w:shd w:val="clear" w:color="auto" w:fill="auto"/>
          </w:tcPr>
          <w:p w14:paraId="5E7A95C0" w14:textId="4FE457FB" w:rsidR="007A6158" w:rsidRPr="003760D0" w:rsidRDefault="007A6158" w:rsidP="00ED210A">
            <w:pPr>
              <w:rPr>
                <w:rFonts w:ascii="Times New Roman" w:hAnsi="Times New Roman" w:cs="Times New Roman"/>
                <w:sz w:val="22"/>
              </w:rPr>
            </w:pPr>
            <w:r w:rsidRPr="003760D0">
              <w:rPr>
                <w:rFonts w:ascii="Times New Roman" w:hAnsi="Times New Roman" w:cs="Times New Roman"/>
                <w:sz w:val="22"/>
              </w:rPr>
              <w:t>M</w:t>
            </w:r>
            <w:r w:rsidR="00DE1374" w:rsidRPr="003760D0">
              <w:rPr>
                <w:rFonts w:ascii="Times New Roman" w:eastAsia="SimSun" w:hAnsi="Times New Roman" w:cs="Times New Roman" w:hint="eastAsia"/>
                <w:sz w:val="22"/>
              </w:rPr>
              <w:t xml:space="preserve">odel </w:t>
            </w:r>
            <w:r w:rsidRPr="003760D0">
              <w:rPr>
                <w:rFonts w:ascii="Times New Roman" w:hAnsi="Times New Roman" w:cs="Times New Roman" w:hint="eastAsia"/>
                <w:sz w:val="22"/>
              </w:rPr>
              <w:t>5</w:t>
            </w:r>
          </w:p>
        </w:tc>
      </w:tr>
      <w:tr w:rsidR="007A6158" w:rsidRPr="003760D0" w14:paraId="22EE2B8F" w14:textId="77777777" w:rsidTr="00B2613F">
        <w:tc>
          <w:tcPr>
            <w:tcW w:w="1277" w:type="pct"/>
            <w:tcBorders>
              <w:top w:val="single" w:sz="12" w:space="0" w:color="auto"/>
            </w:tcBorders>
          </w:tcPr>
          <w:p w14:paraId="0315F043" w14:textId="77777777" w:rsidR="007A6158" w:rsidRPr="003760D0" w:rsidRDefault="007A6158" w:rsidP="00ED210A">
            <w:pPr>
              <w:rPr>
                <w:rFonts w:ascii="Times New Roman" w:hAnsi="Times New Roman" w:cs="Times New Roman"/>
                <w:sz w:val="22"/>
              </w:rPr>
            </w:pPr>
            <w:r w:rsidRPr="003760D0">
              <w:rPr>
                <w:rFonts w:ascii="Times New Roman" w:hAnsi="Times New Roman" w:cs="Times New Roman"/>
                <w:sz w:val="22"/>
              </w:rPr>
              <w:t>Firm size</w:t>
            </w:r>
          </w:p>
        </w:tc>
        <w:tc>
          <w:tcPr>
            <w:tcW w:w="758" w:type="pct"/>
            <w:tcBorders>
              <w:top w:val="single" w:sz="12" w:space="0" w:color="auto"/>
            </w:tcBorders>
          </w:tcPr>
          <w:p w14:paraId="7BAEDB74" w14:textId="77777777" w:rsidR="007A6158" w:rsidRPr="003760D0" w:rsidRDefault="007A6158" w:rsidP="00ED210A">
            <w:pPr>
              <w:autoSpaceDE w:val="0"/>
              <w:autoSpaceDN w:val="0"/>
              <w:adjustRightInd w:val="0"/>
              <w:ind w:left="60" w:right="60"/>
              <w:jc w:val="right"/>
              <w:rPr>
                <w:rFonts w:ascii="Times New Roman" w:hAnsi="Times New Roman" w:cs="Times New Roman"/>
                <w:kern w:val="0"/>
                <w:sz w:val="22"/>
              </w:rPr>
            </w:pPr>
            <w:r w:rsidRPr="003760D0">
              <w:rPr>
                <w:rFonts w:ascii="Times New Roman" w:eastAsia="MingLiU" w:hAnsi="Times New Roman" w:cs="Times New Roman"/>
                <w:kern w:val="0"/>
                <w:sz w:val="22"/>
              </w:rPr>
              <w:t>.137</w:t>
            </w:r>
            <w:r w:rsidRPr="003760D0">
              <w:rPr>
                <w:rFonts w:ascii="Times New Roman" w:hAnsi="Times New Roman" w:cs="Times New Roman"/>
                <w:kern w:val="0"/>
                <w:sz w:val="22"/>
              </w:rPr>
              <w:t>*</w:t>
            </w:r>
          </w:p>
        </w:tc>
        <w:tc>
          <w:tcPr>
            <w:tcW w:w="758" w:type="pct"/>
            <w:tcBorders>
              <w:top w:val="single" w:sz="12" w:space="0" w:color="auto"/>
            </w:tcBorders>
          </w:tcPr>
          <w:p w14:paraId="7E25FC48" w14:textId="77777777" w:rsidR="007A6158" w:rsidRPr="003760D0" w:rsidRDefault="007A6158" w:rsidP="00ED210A">
            <w:pPr>
              <w:autoSpaceDE w:val="0"/>
              <w:autoSpaceDN w:val="0"/>
              <w:adjustRightInd w:val="0"/>
              <w:ind w:left="60" w:right="60"/>
              <w:jc w:val="right"/>
              <w:rPr>
                <w:rFonts w:ascii="Times New Roman" w:eastAsia="MingLiU" w:hAnsi="Times New Roman" w:cs="Times New Roman"/>
                <w:kern w:val="0"/>
                <w:sz w:val="22"/>
              </w:rPr>
            </w:pPr>
            <w:r w:rsidRPr="003760D0">
              <w:rPr>
                <w:rFonts w:ascii="Times New Roman" w:eastAsia="MingLiU" w:hAnsi="Times New Roman" w:cs="Times New Roman"/>
                <w:kern w:val="0"/>
                <w:sz w:val="22"/>
              </w:rPr>
              <w:t>.092</w:t>
            </w:r>
          </w:p>
        </w:tc>
        <w:tc>
          <w:tcPr>
            <w:tcW w:w="692" w:type="pct"/>
            <w:tcBorders>
              <w:top w:val="single" w:sz="12" w:space="0" w:color="auto"/>
            </w:tcBorders>
          </w:tcPr>
          <w:p w14:paraId="124C52C4" w14:textId="77777777" w:rsidR="007A6158" w:rsidRPr="003760D0" w:rsidRDefault="007A6158" w:rsidP="00ED210A">
            <w:pPr>
              <w:autoSpaceDE w:val="0"/>
              <w:autoSpaceDN w:val="0"/>
              <w:adjustRightInd w:val="0"/>
              <w:ind w:left="60" w:right="60"/>
              <w:jc w:val="right"/>
              <w:rPr>
                <w:rFonts w:ascii="Times New Roman" w:hAnsi="Times New Roman" w:cs="Times New Roman"/>
                <w:kern w:val="0"/>
                <w:sz w:val="22"/>
              </w:rPr>
            </w:pPr>
            <w:r w:rsidRPr="003760D0">
              <w:rPr>
                <w:rFonts w:ascii="Times New Roman" w:eastAsia="MingLiU" w:hAnsi="Times New Roman" w:cs="Times New Roman"/>
                <w:kern w:val="0"/>
                <w:sz w:val="22"/>
              </w:rPr>
              <w:t>.155</w:t>
            </w:r>
            <w:r w:rsidRPr="003760D0">
              <w:rPr>
                <w:rFonts w:ascii="Times New Roman" w:hAnsi="Times New Roman" w:cs="Times New Roman"/>
                <w:kern w:val="0"/>
                <w:sz w:val="22"/>
              </w:rPr>
              <w:t>*</w:t>
            </w:r>
          </w:p>
        </w:tc>
        <w:tc>
          <w:tcPr>
            <w:tcW w:w="758" w:type="pct"/>
            <w:tcBorders>
              <w:top w:val="single" w:sz="12" w:space="0" w:color="auto"/>
            </w:tcBorders>
          </w:tcPr>
          <w:p w14:paraId="150FDF61" w14:textId="77777777" w:rsidR="007A6158" w:rsidRPr="003760D0" w:rsidRDefault="007A6158" w:rsidP="00ED210A">
            <w:pPr>
              <w:autoSpaceDE w:val="0"/>
              <w:autoSpaceDN w:val="0"/>
              <w:adjustRightInd w:val="0"/>
              <w:ind w:left="60" w:right="60"/>
              <w:jc w:val="right"/>
              <w:rPr>
                <w:rFonts w:ascii="Times New Roman" w:hAnsi="Times New Roman" w:cs="Times New Roman"/>
                <w:kern w:val="0"/>
                <w:sz w:val="22"/>
              </w:rPr>
            </w:pPr>
            <w:r w:rsidRPr="003760D0">
              <w:rPr>
                <w:rFonts w:ascii="Times New Roman" w:eastAsia="MingLiU" w:hAnsi="Times New Roman" w:cs="Times New Roman"/>
                <w:kern w:val="0"/>
                <w:sz w:val="22"/>
              </w:rPr>
              <w:t>.139</w:t>
            </w:r>
            <w:r w:rsidRPr="003760D0">
              <w:rPr>
                <w:rFonts w:ascii="Times New Roman" w:hAnsi="Times New Roman" w:cs="Times New Roman"/>
                <w:kern w:val="0"/>
                <w:sz w:val="22"/>
              </w:rPr>
              <w:t>*</w:t>
            </w:r>
          </w:p>
        </w:tc>
        <w:tc>
          <w:tcPr>
            <w:tcW w:w="758" w:type="pct"/>
            <w:tcBorders>
              <w:top w:val="single" w:sz="12" w:space="0" w:color="auto"/>
            </w:tcBorders>
          </w:tcPr>
          <w:p w14:paraId="1CF94C3B" w14:textId="77777777" w:rsidR="007A6158" w:rsidRPr="003760D0" w:rsidRDefault="007A6158" w:rsidP="00ED210A">
            <w:pPr>
              <w:autoSpaceDE w:val="0"/>
              <w:autoSpaceDN w:val="0"/>
              <w:adjustRightInd w:val="0"/>
              <w:ind w:left="60" w:right="60"/>
              <w:jc w:val="center"/>
              <w:rPr>
                <w:rFonts w:ascii="Times New Roman" w:hAnsi="Times New Roman" w:cs="Times New Roman"/>
                <w:kern w:val="0"/>
                <w:sz w:val="22"/>
              </w:rPr>
            </w:pPr>
            <w:r w:rsidRPr="003760D0">
              <w:rPr>
                <w:rFonts w:ascii="Times New Roman" w:eastAsia="MingLiU" w:hAnsi="Times New Roman" w:cs="Times New Roman"/>
                <w:kern w:val="0"/>
                <w:sz w:val="22"/>
              </w:rPr>
              <w:t>.114</w:t>
            </w:r>
            <w:r w:rsidRPr="003760D0">
              <w:rPr>
                <w:rFonts w:ascii="Times New Roman" w:hAnsi="Times New Roman" w:cs="Times New Roman"/>
                <w:kern w:val="0"/>
                <w:sz w:val="22"/>
              </w:rPr>
              <w:t>*</w:t>
            </w:r>
          </w:p>
        </w:tc>
      </w:tr>
      <w:tr w:rsidR="007A6158" w:rsidRPr="003760D0" w14:paraId="28C726C1" w14:textId="77777777" w:rsidTr="00B2613F">
        <w:tc>
          <w:tcPr>
            <w:tcW w:w="1277" w:type="pct"/>
          </w:tcPr>
          <w:p w14:paraId="2609C24D" w14:textId="77777777" w:rsidR="007A6158" w:rsidRPr="003760D0" w:rsidRDefault="007A6158" w:rsidP="00ED210A">
            <w:pPr>
              <w:rPr>
                <w:rFonts w:ascii="Times New Roman" w:hAnsi="Times New Roman" w:cs="Times New Roman"/>
                <w:sz w:val="22"/>
              </w:rPr>
            </w:pPr>
            <w:r w:rsidRPr="003760D0">
              <w:rPr>
                <w:rFonts w:ascii="Times New Roman" w:hAnsi="Times New Roman" w:cs="Times New Roman"/>
                <w:sz w:val="22"/>
              </w:rPr>
              <w:t>Firm age</w:t>
            </w:r>
          </w:p>
        </w:tc>
        <w:tc>
          <w:tcPr>
            <w:tcW w:w="758" w:type="pct"/>
          </w:tcPr>
          <w:p w14:paraId="5F6FC409" w14:textId="77777777" w:rsidR="007A6158" w:rsidRPr="003760D0" w:rsidRDefault="007A6158" w:rsidP="00ED210A">
            <w:pPr>
              <w:autoSpaceDE w:val="0"/>
              <w:autoSpaceDN w:val="0"/>
              <w:adjustRightInd w:val="0"/>
              <w:ind w:left="60" w:right="60"/>
              <w:jc w:val="right"/>
              <w:rPr>
                <w:rFonts w:ascii="Times New Roman" w:eastAsia="MingLiU" w:hAnsi="Times New Roman" w:cs="Times New Roman"/>
                <w:kern w:val="0"/>
                <w:sz w:val="22"/>
              </w:rPr>
            </w:pPr>
            <w:r w:rsidRPr="003760D0">
              <w:rPr>
                <w:rFonts w:ascii="Times New Roman" w:eastAsia="MingLiU" w:hAnsi="Times New Roman" w:cs="Times New Roman"/>
                <w:kern w:val="0"/>
                <w:sz w:val="22"/>
              </w:rPr>
              <w:t>.079</w:t>
            </w:r>
          </w:p>
        </w:tc>
        <w:tc>
          <w:tcPr>
            <w:tcW w:w="758" w:type="pct"/>
          </w:tcPr>
          <w:p w14:paraId="5DC072B9" w14:textId="77777777" w:rsidR="007A6158" w:rsidRPr="003760D0" w:rsidRDefault="007A6158" w:rsidP="00ED210A">
            <w:pPr>
              <w:autoSpaceDE w:val="0"/>
              <w:autoSpaceDN w:val="0"/>
              <w:adjustRightInd w:val="0"/>
              <w:ind w:left="60" w:right="60"/>
              <w:jc w:val="right"/>
              <w:rPr>
                <w:rFonts w:ascii="Times New Roman" w:eastAsia="MingLiU" w:hAnsi="Times New Roman" w:cs="Times New Roman"/>
                <w:kern w:val="0"/>
                <w:sz w:val="22"/>
              </w:rPr>
            </w:pPr>
            <w:r w:rsidRPr="003760D0">
              <w:rPr>
                <w:rFonts w:ascii="Times New Roman" w:eastAsia="MingLiU" w:hAnsi="Times New Roman" w:cs="Times New Roman"/>
                <w:kern w:val="0"/>
                <w:sz w:val="22"/>
              </w:rPr>
              <w:t>.048</w:t>
            </w:r>
          </w:p>
        </w:tc>
        <w:tc>
          <w:tcPr>
            <w:tcW w:w="692" w:type="pct"/>
          </w:tcPr>
          <w:p w14:paraId="3AFDFACD" w14:textId="77777777" w:rsidR="007A6158" w:rsidRPr="003760D0" w:rsidRDefault="007A6158" w:rsidP="00ED210A">
            <w:pPr>
              <w:autoSpaceDE w:val="0"/>
              <w:autoSpaceDN w:val="0"/>
              <w:adjustRightInd w:val="0"/>
              <w:ind w:left="60" w:right="60"/>
              <w:jc w:val="right"/>
              <w:rPr>
                <w:rFonts w:ascii="Times New Roman" w:eastAsia="MingLiU" w:hAnsi="Times New Roman" w:cs="Times New Roman"/>
                <w:kern w:val="0"/>
                <w:sz w:val="22"/>
              </w:rPr>
            </w:pPr>
            <w:r w:rsidRPr="003760D0">
              <w:rPr>
                <w:rFonts w:ascii="Times New Roman" w:eastAsia="MingLiU" w:hAnsi="Times New Roman" w:cs="Times New Roman"/>
                <w:kern w:val="0"/>
                <w:sz w:val="22"/>
              </w:rPr>
              <w:t>.104</w:t>
            </w:r>
          </w:p>
        </w:tc>
        <w:tc>
          <w:tcPr>
            <w:tcW w:w="758" w:type="pct"/>
          </w:tcPr>
          <w:p w14:paraId="3C8B4AE9" w14:textId="77777777" w:rsidR="007A6158" w:rsidRPr="003760D0" w:rsidRDefault="007A6158" w:rsidP="00ED210A">
            <w:pPr>
              <w:autoSpaceDE w:val="0"/>
              <w:autoSpaceDN w:val="0"/>
              <w:adjustRightInd w:val="0"/>
              <w:ind w:left="60" w:right="60"/>
              <w:jc w:val="right"/>
              <w:rPr>
                <w:rFonts w:ascii="Times New Roman" w:hAnsi="Times New Roman" w:cs="Times New Roman"/>
                <w:kern w:val="0"/>
                <w:sz w:val="22"/>
              </w:rPr>
            </w:pPr>
            <w:r w:rsidRPr="003760D0">
              <w:rPr>
                <w:rFonts w:ascii="Times New Roman" w:eastAsia="MingLiU" w:hAnsi="Times New Roman" w:cs="Times New Roman"/>
                <w:kern w:val="0"/>
                <w:sz w:val="22"/>
              </w:rPr>
              <w:t>.131</w:t>
            </w:r>
            <w:r w:rsidRPr="003760D0">
              <w:rPr>
                <w:rFonts w:ascii="Times New Roman" w:hAnsi="Times New Roman" w:cs="Times New Roman"/>
                <w:kern w:val="0"/>
                <w:sz w:val="22"/>
              </w:rPr>
              <w:t>*</w:t>
            </w:r>
          </w:p>
        </w:tc>
        <w:tc>
          <w:tcPr>
            <w:tcW w:w="758" w:type="pct"/>
          </w:tcPr>
          <w:p w14:paraId="46C5AE93" w14:textId="77777777" w:rsidR="007A6158" w:rsidRPr="003760D0" w:rsidRDefault="007A6158" w:rsidP="00ED210A">
            <w:pPr>
              <w:autoSpaceDE w:val="0"/>
              <w:autoSpaceDN w:val="0"/>
              <w:adjustRightInd w:val="0"/>
              <w:ind w:left="60" w:right="60"/>
              <w:jc w:val="center"/>
              <w:rPr>
                <w:rFonts w:ascii="Times New Roman" w:hAnsi="Times New Roman" w:cs="Times New Roman"/>
                <w:kern w:val="0"/>
                <w:sz w:val="22"/>
              </w:rPr>
            </w:pPr>
            <w:r w:rsidRPr="003760D0">
              <w:rPr>
                <w:rFonts w:ascii="Times New Roman" w:eastAsia="MingLiU" w:hAnsi="Times New Roman" w:cs="Times New Roman"/>
                <w:kern w:val="0"/>
                <w:sz w:val="22"/>
              </w:rPr>
              <w:t>.118</w:t>
            </w:r>
            <w:r w:rsidRPr="003760D0">
              <w:rPr>
                <w:rFonts w:ascii="Times New Roman" w:hAnsi="Times New Roman" w:cs="Times New Roman"/>
                <w:kern w:val="0"/>
                <w:sz w:val="22"/>
              </w:rPr>
              <w:t>*</w:t>
            </w:r>
          </w:p>
        </w:tc>
      </w:tr>
      <w:tr w:rsidR="007A6158" w:rsidRPr="003760D0" w14:paraId="611E0A93" w14:textId="77777777" w:rsidTr="00B2613F">
        <w:tc>
          <w:tcPr>
            <w:tcW w:w="1277" w:type="pct"/>
          </w:tcPr>
          <w:p w14:paraId="7B267C6C" w14:textId="77777777" w:rsidR="007A6158" w:rsidRPr="003760D0" w:rsidRDefault="007A6158" w:rsidP="00ED210A">
            <w:pPr>
              <w:rPr>
                <w:rFonts w:ascii="Times New Roman" w:hAnsi="Times New Roman" w:cs="Times New Roman"/>
                <w:sz w:val="22"/>
              </w:rPr>
            </w:pPr>
            <w:r w:rsidRPr="003760D0">
              <w:rPr>
                <w:rFonts w:ascii="Times New Roman" w:hAnsi="Times New Roman" w:cs="Times New Roman"/>
                <w:sz w:val="22"/>
              </w:rPr>
              <w:t>Environmental uncertainty</w:t>
            </w:r>
          </w:p>
        </w:tc>
        <w:tc>
          <w:tcPr>
            <w:tcW w:w="758" w:type="pct"/>
          </w:tcPr>
          <w:p w14:paraId="0E8031ED" w14:textId="77777777" w:rsidR="007A6158" w:rsidRPr="003760D0" w:rsidRDefault="007A6158" w:rsidP="00ED210A">
            <w:pPr>
              <w:autoSpaceDE w:val="0"/>
              <w:autoSpaceDN w:val="0"/>
              <w:adjustRightInd w:val="0"/>
              <w:ind w:left="60" w:right="60"/>
              <w:jc w:val="right"/>
              <w:rPr>
                <w:rFonts w:ascii="Times New Roman" w:hAnsi="Times New Roman" w:cs="Times New Roman"/>
                <w:kern w:val="0"/>
                <w:sz w:val="22"/>
              </w:rPr>
            </w:pPr>
            <w:r w:rsidRPr="003760D0">
              <w:rPr>
                <w:rFonts w:ascii="Times New Roman" w:eastAsia="MingLiU" w:hAnsi="Times New Roman" w:cs="Times New Roman"/>
                <w:kern w:val="0"/>
                <w:sz w:val="22"/>
              </w:rPr>
              <w:t>.377</w:t>
            </w:r>
            <w:r w:rsidRPr="003760D0">
              <w:rPr>
                <w:rFonts w:ascii="Times New Roman" w:hAnsi="Times New Roman" w:cs="Times New Roman"/>
                <w:kern w:val="0"/>
                <w:sz w:val="22"/>
              </w:rPr>
              <w:t>***</w:t>
            </w:r>
          </w:p>
        </w:tc>
        <w:tc>
          <w:tcPr>
            <w:tcW w:w="758" w:type="pct"/>
          </w:tcPr>
          <w:p w14:paraId="6707F9C8" w14:textId="77777777" w:rsidR="007A6158" w:rsidRPr="003760D0" w:rsidRDefault="007A6158" w:rsidP="00ED210A">
            <w:pPr>
              <w:autoSpaceDE w:val="0"/>
              <w:autoSpaceDN w:val="0"/>
              <w:adjustRightInd w:val="0"/>
              <w:ind w:left="60" w:right="60"/>
              <w:jc w:val="right"/>
              <w:rPr>
                <w:rFonts w:ascii="Times New Roman" w:eastAsia="MingLiU" w:hAnsi="Times New Roman" w:cs="Times New Roman"/>
                <w:kern w:val="0"/>
                <w:sz w:val="22"/>
              </w:rPr>
            </w:pPr>
            <w:r w:rsidRPr="003760D0">
              <w:rPr>
                <w:rFonts w:ascii="Times New Roman" w:eastAsia="MingLiU" w:hAnsi="Times New Roman" w:cs="Times New Roman"/>
                <w:kern w:val="0"/>
                <w:sz w:val="22"/>
              </w:rPr>
              <w:t>.040</w:t>
            </w:r>
          </w:p>
        </w:tc>
        <w:tc>
          <w:tcPr>
            <w:tcW w:w="692" w:type="pct"/>
          </w:tcPr>
          <w:p w14:paraId="38065FB3" w14:textId="77777777" w:rsidR="007A6158" w:rsidRPr="003760D0" w:rsidRDefault="007A6158" w:rsidP="00ED210A">
            <w:pPr>
              <w:autoSpaceDE w:val="0"/>
              <w:autoSpaceDN w:val="0"/>
              <w:adjustRightInd w:val="0"/>
              <w:ind w:left="60" w:right="60"/>
              <w:jc w:val="right"/>
              <w:rPr>
                <w:rFonts w:ascii="Times New Roman" w:hAnsi="Times New Roman" w:cs="Times New Roman"/>
                <w:kern w:val="0"/>
                <w:sz w:val="22"/>
              </w:rPr>
            </w:pPr>
            <w:r w:rsidRPr="003760D0">
              <w:rPr>
                <w:rFonts w:ascii="Times New Roman" w:eastAsia="MingLiU" w:hAnsi="Times New Roman" w:cs="Times New Roman"/>
                <w:kern w:val="0"/>
                <w:sz w:val="22"/>
              </w:rPr>
              <w:t>.279</w:t>
            </w:r>
            <w:r w:rsidRPr="003760D0">
              <w:rPr>
                <w:rFonts w:ascii="Times New Roman" w:hAnsi="Times New Roman" w:cs="Times New Roman"/>
                <w:kern w:val="0"/>
                <w:sz w:val="22"/>
              </w:rPr>
              <w:t>***</w:t>
            </w:r>
          </w:p>
        </w:tc>
        <w:tc>
          <w:tcPr>
            <w:tcW w:w="758" w:type="pct"/>
          </w:tcPr>
          <w:p w14:paraId="67921B09" w14:textId="77777777" w:rsidR="007A6158" w:rsidRPr="003760D0" w:rsidRDefault="007A6158" w:rsidP="00ED210A">
            <w:pPr>
              <w:autoSpaceDE w:val="0"/>
              <w:autoSpaceDN w:val="0"/>
              <w:adjustRightInd w:val="0"/>
              <w:ind w:left="60" w:right="60"/>
              <w:jc w:val="right"/>
              <w:rPr>
                <w:rFonts w:ascii="Times New Roman" w:eastAsia="MingLiU" w:hAnsi="Times New Roman" w:cs="Times New Roman"/>
                <w:kern w:val="0"/>
                <w:sz w:val="22"/>
              </w:rPr>
            </w:pPr>
            <w:r w:rsidRPr="003760D0">
              <w:rPr>
                <w:rFonts w:ascii="Times New Roman" w:eastAsia="MingLiU" w:hAnsi="Times New Roman" w:cs="Times New Roman"/>
                <w:kern w:val="0"/>
                <w:sz w:val="22"/>
              </w:rPr>
              <w:t>.035</w:t>
            </w:r>
          </w:p>
        </w:tc>
        <w:tc>
          <w:tcPr>
            <w:tcW w:w="758" w:type="pct"/>
          </w:tcPr>
          <w:p w14:paraId="6B240D45" w14:textId="77777777" w:rsidR="007A6158" w:rsidRPr="003760D0" w:rsidRDefault="007A6158" w:rsidP="00ED210A">
            <w:pPr>
              <w:autoSpaceDE w:val="0"/>
              <w:autoSpaceDN w:val="0"/>
              <w:adjustRightInd w:val="0"/>
              <w:ind w:left="60" w:right="60"/>
              <w:jc w:val="center"/>
              <w:rPr>
                <w:rFonts w:ascii="Times New Roman" w:eastAsia="MingLiU" w:hAnsi="Times New Roman" w:cs="Times New Roman"/>
                <w:kern w:val="0"/>
                <w:sz w:val="22"/>
              </w:rPr>
            </w:pPr>
            <w:r w:rsidRPr="003760D0">
              <w:rPr>
                <w:rFonts w:ascii="Times New Roman" w:eastAsia="MingLiU" w:hAnsi="Times New Roman" w:cs="Times New Roman"/>
                <w:kern w:val="0"/>
                <w:sz w:val="22"/>
              </w:rPr>
              <w:t>.024</w:t>
            </w:r>
          </w:p>
        </w:tc>
      </w:tr>
      <w:tr w:rsidR="007A6158" w:rsidRPr="003760D0" w14:paraId="7A5A3836" w14:textId="77777777" w:rsidTr="00B2613F">
        <w:tc>
          <w:tcPr>
            <w:tcW w:w="1277" w:type="pct"/>
          </w:tcPr>
          <w:p w14:paraId="588882A4" w14:textId="77777777" w:rsidR="007A6158" w:rsidRPr="003760D0" w:rsidRDefault="007A6158" w:rsidP="00ED210A">
            <w:pPr>
              <w:rPr>
                <w:rFonts w:ascii="Times New Roman" w:hAnsi="Times New Roman" w:cs="Times New Roman"/>
                <w:sz w:val="22"/>
              </w:rPr>
            </w:pPr>
            <w:r w:rsidRPr="003760D0">
              <w:rPr>
                <w:rFonts w:ascii="Times New Roman" w:hAnsi="Times New Roman" w:cs="Times New Roman"/>
                <w:b/>
                <w:i/>
                <w:sz w:val="22"/>
              </w:rPr>
              <w:t>Independent Variables</w:t>
            </w:r>
          </w:p>
        </w:tc>
        <w:tc>
          <w:tcPr>
            <w:tcW w:w="758" w:type="pct"/>
          </w:tcPr>
          <w:p w14:paraId="0808B43C" w14:textId="77777777" w:rsidR="007A6158" w:rsidRPr="003760D0" w:rsidRDefault="007A6158" w:rsidP="00ED210A">
            <w:pPr>
              <w:autoSpaceDE w:val="0"/>
              <w:autoSpaceDN w:val="0"/>
              <w:adjustRightInd w:val="0"/>
              <w:ind w:left="60" w:right="60"/>
              <w:jc w:val="right"/>
              <w:rPr>
                <w:rFonts w:ascii="Times New Roman" w:eastAsia="MingLiU" w:hAnsi="Times New Roman" w:cs="Times New Roman"/>
                <w:kern w:val="0"/>
                <w:sz w:val="22"/>
              </w:rPr>
            </w:pPr>
          </w:p>
        </w:tc>
        <w:tc>
          <w:tcPr>
            <w:tcW w:w="758" w:type="pct"/>
          </w:tcPr>
          <w:p w14:paraId="50F70F6D" w14:textId="77777777" w:rsidR="007A6158" w:rsidRPr="003760D0" w:rsidRDefault="007A6158" w:rsidP="00ED210A">
            <w:pPr>
              <w:autoSpaceDE w:val="0"/>
              <w:autoSpaceDN w:val="0"/>
              <w:adjustRightInd w:val="0"/>
              <w:ind w:left="60" w:right="60"/>
              <w:jc w:val="right"/>
              <w:rPr>
                <w:rFonts w:ascii="Times New Roman" w:eastAsia="MingLiU" w:hAnsi="Times New Roman" w:cs="Times New Roman"/>
                <w:kern w:val="0"/>
                <w:sz w:val="22"/>
              </w:rPr>
            </w:pPr>
          </w:p>
        </w:tc>
        <w:tc>
          <w:tcPr>
            <w:tcW w:w="692" w:type="pct"/>
          </w:tcPr>
          <w:p w14:paraId="3117BA31" w14:textId="77777777" w:rsidR="007A6158" w:rsidRPr="003760D0" w:rsidRDefault="007A6158" w:rsidP="00ED210A">
            <w:pPr>
              <w:autoSpaceDE w:val="0"/>
              <w:autoSpaceDN w:val="0"/>
              <w:adjustRightInd w:val="0"/>
              <w:ind w:left="60" w:right="60"/>
              <w:jc w:val="right"/>
              <w:rPr>
                <w:rFonts w:ascii="Times New Roman" w:hAnsi="Times New Roman" w:cs="Times New Roman"/>
                <w:kern w:val="0"/>
                <w:sz w:val="22"/>
              </w:rPr>
            </w:pPr>
          </w:p>
        </w:tc>
        <w:tc>
          <w:tcPr>
            <w:tcW w:w="758" w:type="pct"/>
          </w:tcPr>
          <w:p w14:paraId="764EAB5C" w14:textId="77777777" w:rsidR="007A6158" w:rsidRPr="003760D0" w:rsidRDefault="007A6158" w:rsidP="00ED210A">
            <w:pPr>
              <w:rPr>
                <w:rFonts w:ascii="Times New Roman" w:hAnsi="Times New Roman" w:cs="Times New Roman"/>
                <w:sz w:val="22"/>
              </w:rPr>
            </w:pPr>
          </w:p>
        </w:tc>
        <w:tc>
          <w:tcPr>
            <w:tcW w:w="758" w:type="pct"/>
          </w:tcPr>
          <w:p w14:paraId="4310E627" w14:textId="77777777" w:rsidR="007A6158" w:rsidRPr="003760D0" w:rsidRDefault="007A6158" w:rsidP="00ED210A">
            <w:pPr>
              <w:jc w:val="center"/>
              <w:rPr>
                <w:rFonts w:ascii="Times New Roman" w:hAnsi="Times New Roman" w:cs="Times New Roman"/>
                <w:sz w:val="22"/>
              </w:rPr>
            </w:pPr>
          </w:p>
        </w:tc>
      </w:tr>
      <w:tr w:rsidR="007A6158" w:rsidRPr="003760D0" w14:paraId="292728C0" w14:textId="77777777" w:rsidTr="00B2613F">
        <w:tc>
          <w:tcPr>
            <w:tcW w:w="1277" w:type="pct"/>
          </w:tcPr>
          <w:p w14:paraId="722B6BD8" w14:textId="77777777" w:rsidR="007A6158" w:rsidRPr="003760D0" w:rsidRDefault="007A6158" w:rsidP="00ED210A">
            <w:pPr>
              <w:rPr>
                <w:rFonts w:ascii="Times New Roman" w:hAnsi="Times New Roman" w:cs="Times New Roman"/>
                <w:sz w:val="22"/>
              </w:rPr>
            </w:pPr>
            <w:r w:rsidRPr="003760D0">
              <w:rPr>
                <w:rFonts w:ascii="Times New Roman" w:hAnsi="Times New Roman" w:cs="Times New Roman"/>
                <w:sz w:val="22"/>
              </w:rPr>
              <w:t>Internationalization</w:t>
            </w:r>
          </w:p>
        </w:tc>
        <w:tc>
          <w:tcPr>
            <w:tcW w:w="758" w:type="pct"/>
          </w:tcPr>
          <w:p w14:paraId="06D543F8" w14:textId="77777777" w:rsidR="007A6158" w:rsidRPr="003760D0" w:rsidRDefault="007A6158" w:rsidP="00ED210A">
            <w:pPr>
              <w:rPr>
                <w:rFonts w:ascii="Times New Roman" w:eastAsia="MingLiU" w:hAnsi="Times New Roman" w:cs="Times New Roman"/>
                <w:kern w:val="0"/>
                <w:sz w:val="22"/>
              </w:rPr>
            </w:pPr>
          </w:p>
        </w:tc>
        <w:tc>
          <w:tcPr>
            <w:tcW w:w="758" w:type="pct"/>
          </w:tcPr>
          <w:p w14:paraId="3E9D365E" w14:textId="77777777" w:rsidR="007A6158" w:rsidRPr="003760D0" w:rsidRDefault="007A6158" w:rsidP="00ED210A">
            <w:pPr>
              <w:autoSpaceDE w:val="0"/>
              <w:autoSpaceDN w:val="0"/>
              <w:adjustRightInd w:val="0"/>
              <w:ind w:left="60" w:right="60"/>
              <w:jc w:val="right"/>
              <w:rPr>
                <w:rFonts w:ascii="Times New Roman" w:eastAsia="MingLiU" w:hAnsi="Times New Roman" w:cs="Times New Roman"/>
                <w:kern w:val="0"/>
                <w:sz w:val="22"/>
              </w:rPr>
            </w:pPr>
            <w:r w:rsidRPr="003760D0">
              <w:rPr>
                <w:rFonts w:ascii="Times New Roman" w:eastAsia="MingLiU" w:hAnsi="Times New Roman" w:cs="Times New Roman"/>
                <w:kern w:val="0"/>
                <w:sz w:val="22"/>
              </w:rPr>
              <w:t>-.040</w:t>
            </w:r>
          </w:p>
        </w:tc>
        <w:tc>
          <w:tcPr>
            <w:tcW w:w="692" w:type="pct"/>
          </w:tcPr>
          <w:p w14:paraId="303B939C" w14:textId="77777777" w:rsidR="007A6158" w:rsidRPr="003760D0" w:rsidRDefault="007A6158" w:rsidP="00ED210A">
            <w:pPr>
              <w:autoSpaceDE w:val="0"/>
              <w:autoSpaceDN w:val="0"/>
              <w:adjustRightInd w:val="0"/>
              <w:ind w:left="60" w:right="60"/>
              <w:jc w:val="right"/>
              <w:rPr>
                <w:rFonts w:ascii="Times New Roman" w:eastAsia="MingLiU" w:hAnsi="Times New Roman" w:cs="Times New Roman"/>
                <w:kern w:val="0"/>
                <w:sz w:val="22"/>
              </w:rPr>
            </w:pPr>
          </w:p>
        </w:tc>
        <w:tc>
          <w:tcPr>
            <w:tcW w:w="758" w:type="pct"/>
          </w:tcPr>
          <w:p w14:paraId="789A8AE1" w14:textId="77777777" w:rsidR="007A6158" w:rsidRPr="003760D0" w:rsidRDefault="007A6158" w:rsidP="00ED210A">
            <w:pPr>
              <w:autoSpaceDE w:val="0"/>
              <w:autoSpaceDN w:val="0"/>
              <w:adjustRightInd w:val="0"/>
              <w:ind w:left="60" w:right="60"/>
              <w:jc w:val="right"/>
              <w:rPr>
                <w:rFonts w:ascii="Times New Roman" w:hAnsi="Times New Roman" w:cs="Times New Roman"/>
                <w:kern w:val="0"/>
                <w:sz w:val="22"/>
              </w:rPr>
            </w:pPr>
            <w:r w:rsidRPr="003760D0">
              <w:rPr>
                <w:rFonts w:ascii="Times New Roman" w:eastAsia="MingLiU" w:hAnsi="Times New Roman" w:cs="Times New Roman"/>
                <w:kern w:val="0"/>
                <w:sz w:val="22"/>
              </w:rPr>
              <w:t>.378</w:t>
            </w:r>
            <w:r w:rsidRPr="003760D0">
              <w:rPr>
                <w:rFonts w:ascii="Times New Roman" w:hAnsi="Times New Roman" w:cs="Times New Roman"/>
                <w:kern w:val="0"/>
                <w:sz w:val="22"/>
              </w:rPr>
              <w:t>***</w:t>
            </w:r>
          </w:p>
        </w:tc>
        <w:tc>
          <w:tcPr>
            <w:tcW w:w="758" w:type="pct"/>
          </w:tcPr>
          <w:p w14:paraId="5BCED751" w14:textId="77777777" w:rsidR="007A6158" w:rsidRPr="003760D0" w:rsidRDefault="007A6158" w:rsidP="00ED210A">
            <w:pPr>
              <w:autoSpaceDE w:val="0"/>
              <w:autoSpaceDN w:val="0"/>
              <w:adjustRightInd w:val="0"/>
              <w:ind w:left="60" w:right="60"/>
              <w:jc w:val="center"/>
              <w:rPr>
                <w:rFonts w:ascii="Times New Roman" w:hAnsi="Times New Roman" w:cs="Times New Roman"/>
                <w:kern w:val="0"/>
                <w:sz w:val="22"/>
              </w:rPr>
            </w:pPr>
            <w:r w:rsidRPr="003760D0">
              <w:rPr>
                <w:rFonts w:ascii="Times New Roman" w:eastAsia="MingLiU" w:hAnsi="Times New Roman" w:cs="Times New Roman"/>
                <w:kern w:val="0"/>
                <w:sz w:val="22"/>
              </w:rPr>
              <w:t>.389</w:t>
            </w:r>
            <w:r w:rsidRPr="003760D0">
              <w:rPr>
                <w:rFonts w:ascii="Times New Roman" w:hAnsi="Times New Roman" w:cs="Times New Roman"/>
                <w:kern w:val="0"/>
                <w:sz w:val="22"/>
              </w:rPr>
              <w:t>***</w:t>
            </w:r>
          </w:p>
        </w:tc>
      </w:tr>
      <w:tr w:rsidR="007A6158" w:rsidRPr="003760D0" w14:paraId="521AC211" w14:textId="77777777" w:rsidTr="00B2613F">
        <w:tc>
          <w:tcPr>
            <w:tcW w:w="1277" w:type="pct"/>
          </w:tcPr>
          <w:p w14:paraId="5E531DEC" w14:textId="77777777" w:rsidR="007A6158" w:rsidRPr="003760D0" w:rsidRDefault="007A6158" w:rsidP="00ED210A">
            <w:pPr>
              <w:rPr>
                <w:rFonts w:ascii="Times New Roman" w:hAnsi="Times New Roman" w:cs="Times New Roman"/>
                <w:sz w:val="22"/>
              </w:rPr>
            </w:pPr>
            <w:r w:rsidRPr="003760D0">
              <w:rPr>
                <w:rFonts w:ascii="Times New Roman" w:hAnsi="Times New Roman" w:cs="Times New Roman"/>
                <w:sz w:val="22"/>
              </w:rPr>
              <w:t>Market orientation</w:t>
            </w:r>
          </w:p>
        </w:tc>
        <w:tc>
          <w:tcPr>
            <w:tcW w:w="758" w:type="pct"/>
          </w:tcPr>
          <w:p w14:paraId="35AFCE36" w14:textId="77777777" w:rsidR="007A6158" w:rsidRPr="003760D0" w:rsidRDefault="007A6158" w:rsidP="00ED210A">
            <w:pPr>
              <w:rPr>
                <w:rFonts w:ascii="Times New Roman" w:hAnsi="Times New Roman" w:cs="Times New Roman"/>
                <w:sz w:val="22"/>
              </w:rPr>
            </w:pPr>
          </w:p>
        </w:tc>
        <w:tc>
          <w:tcPr>
            <w:tcW w:w="758" w:type="pct"/>
          </w:tcPr>
          <w:p w14:paraId="3486C18A" w14:textId="77777777" w:rsidR="007A6158" w:rsidRPr="003760D0" w:rsidRDefault="007A6158" w:rsidP="00ED210A">
            <w:pPr>
              <w:autoSpaceDE w:val="0"/>
              <w:autoSpaceDN w:val="0"/>
              <w:adjustRightInd w:val="0"/>
              <w:ind w:left="60" w:right="60"/>
              <w:jc w:val="right"/>
              <w:rPr>
                <w:rFonts w:ascii="Times New Roman" w:hAnsi="Times New Roman" w:cs="Times New Roman"/>
                <w:kern w:val="0"/>
                <w:sz w:val="22"/>
              </w:rPr>
            </w:pPr>
            <w:r w:rsidRPr="003760D0">
              <w:rPr>
                <w:rFonts w:ascii="Times New Roman" w:eastAsia="MingLiU" w:hAnsi="Times New Roman" w:cs="Times New Roman"/>
                <w:kern w:val="0"/>
                <w:sz w:val="22"/>
              </w:rPr>
              <w:t>.136</w:t>
            </w:r>
            <w:r w:rsidRPr="003760D0">
              <w:rPr>
                <w:rFonts w:ascii="Times New Roman" w:hAnsi="Times New Roman" w:cs="Times New Roman"/>
                <w:kern w:val="0"/>
                <w:sz w:val="22"/>
              </w:rPr>
              <w:t>*</w:t>
            </w:r>
          </w:p>
        </w:tc>
        <w:tc>
          <w:tcPr>
            <w:tcW w:w="692" w:type="pct"/>
          </w:tcPr>
          <w:p w14:paraId="30BB8F65" w14:textId="77777777" w:rsidR="007A6158" w:rsidRPr="003760D0" w:rsidRDefault="007A6158" w:rsidP="00ED210A">
            <w:pPr>
              <w:autoSpaceDE w:val="0"/>
              <w:autoSpaceDN w:val="0"/>
              <w:adjustRightInd w:val="0"/>
              <w:ind w:left="60" w:right="60"/>
              <w:jc w:val="right"/>
              <w:rPr>
                <w:rFonts w:ascii="Times New Roman" w:eastAsia="MingLiU" w:hAnsi="Times New Roman" w:cs="Times New Roman"/>
                <w:kern w:val="0"/>
                <w:sz w:val="22"/>
              </w:rPr>
            </w:pPr>
          </w:p>
        </w:tc>
        <w:tc>
          <w:tcPr>
            <w:tcW w:w="758" w:type="pct"/>
          </w:tcPr>
          <w:p w14:paraId="2678DB60" w14:textId="77777777" w:rsidR="007A6158" w:rsidRPr="003760D0" w:rsidRDefault="007A6158" w:rsidP="00ED210A">
            <w:pPr>
              <w:autoSpaceDE w:val="0"/>
              <w:autoSpaceDN w:val="0"/>
              <w:adjustRightInd w:val="0"/>
              <w:ind w:left="60" w:right="60"/>
              <w:jc w:val="right"/>
              <w:rPr>
                <w:rFonts w:ascii="Times New Roman" w:hAnsi="Times New Roman" w:cs="Times New Roman"/>
                <w:kern w:val="0"/>
                <w:sz w:val="22"/>
              </w:rPr>
            </w:pPr>
            <w:r w:rsidRPr="003760D0">
              <w:rPr>
                <w:rFonts w:ascii="Times New Roman" w:eastAsia="MingLiU" w:hAnsi="Times New Roman" w:cs="Times New Roman"/>
                <w:kern w:val="0"/>
                <w:sz w:val="22"/>
              </w:rPr>
              <w:t>.176</w:t>
            </w:r>
            <w:r w:rsidRPr="003760D0">
              <w:rPr>
                <w:rFonts w:ascii="Times New Roman" w:hAnsi="Times New Roman" w:cs="Times New Roman"/>
                <w:kern w:val="0"/>
                <w:sz w:val="22"/>
              </w:rPr>
              <w:t>**</w:t>
            </w:r>
          </w:p>
        </w:tc>
        <w:tc>
          <w:tcPr>
            <w:tcW w:w="758" w:type="pct"/>
          </w:tcPr>
          <w:p w14:paraId="0584C8DF" w14:textId="77777777" w:rsidR="007A6158" w:rsidRPr="003760D0" w:rsidRDefault="007A6158" w:rsidP="00ED210A">
            <w:pPr>
              <w:autoSpaceDE w:val="0"/>
              <w:autoSpaceDN w:val="0"/>
              <w:adjustRightInd w:val="0"/>
              <w:ind w:left="60" w:right="60"/>
              <w:jc w:val="center"/>
              <w:rPr>
                <w:rFonts w:ascii="Times New Roman" w:eastAsia="MingLiU" w:hAnsi="Times New Roman" w:cs="Times New Roman"/>
                <w:kern w:val="0"/>
                <w:sz w:val="22"/>
              </w:rPr>
            </w:pPr>
            <w:r w:rsidRPr="003760D0">
              <w:rPr>
                <w:rFonts w:ascii="Times New Roman" w:eastAsia="MingLiU" w:hAnsi="Times New Roman" w:cs="Times New Roman"/>
                <w:kern w:val="0"/>
                <w:sz w:val="22"/>
              </w:rPr>
              <w:t>.139</w:t>
            </w:r>
          </w:p>
        </w:tc>
      </w:tr>
      <w:tr w:rsidR="007A6158" w:rsidRPr="003760D0" w14:paraId="50462E33" w14:textId="77777777" w:rsidTr="00B2613F">
        <w:tc>
          <w:tcPr>
            <w:tcW w:w="1277" w:type="pct"/>
          </w:tcPr>
          <w:p w14:paraId="6793E2B6" w14:textId="7CD6BA5E" w:rsidR="007A6158" w:rsidRPr="003760D0" w:rsidRDefault="00F96643" w:rsidP="00D22BEC">
            <w:pPr>
              <w:rPr>
                <w:rFonts w:ascii="Times New Roman" w:hAnsi="Times New Roman" w:cs="Times New Roman"/>
                <w:sz w:val="22"/>
              </w:rPr>
            </w:pPr>
            <w:r w:rsidRPr="003760D0">
              <w:rPr>
                <w:rFonts w:ascii="Times New Roman" w:hAnsi="Times New Roman" w:cs="Times New Roman"/>
                <w:sz w:val="22"/>
              </w:rPr>
              <w:t xml:space="preserve">Organizational </w:t>
            </w:r>
            <w:r w:rsidR="00D22BEC">
              <w:rPr>
                <w:rFonts w:ascii="Times New Roman" w:hAnsi="Times New Roman" w:cs="Times New Roman"/>
                <w:sz w:val="22"/>
              </w:rPr>
              <w:t>l</w:t>
            </w:r>
            <w:r w:rsidR="007A6158" w:rsidRPr="003760D0">
              <w:rPr>
                <w:rFonts w:ascii="Times New Roman" w:hAnsi="Times New Roman" w:cs="Times New Roman"/>
                <w:sz w:val="22"/>
              </w:rPr>
              <w:t xml:space="preserve">earning </w:t>
            </w:r>
          </w:p>
        </w:tc>
        <w:tc>
          <w:tcPr>
            <w:tcW w:w="758" w:type="pct"/>
          </w:tcPr>
          <w:p w14:paraId="2F6D4678" w14:textId="77777777" w:rsidR="007A6158" w:rsidRPr="003760D0" w:rsidRDefault="007A6158" w:rsidP="00ED210A">
            <w:pPr>
              <w:rPr>
                <w:rFonts w:ascii="Times New Roman" w:hAnsi="Times New Roman" w:cs="Times New Roman"/>
                <w:sz w:val="22"/>
              </w:rPr>
            </w:pPr>
          </w:p>
        </w:tc>
        <w:tc>
          <w:tcPr>
            <w:tcW w:w="758" w:type="pct"/>
          </w:tcPr>
          <w:p w14:paraId="0E354815" w14:textId="77777777" w:rsidR="007A6158" w:rsidRPr="003760D0" w:rsidRDefault="007A6158" w:rsidP="00ED210A">
            <w:pPr>
              <w:autoSpaceDE w:val="0"/>
              <w:autoSpaceDN w:val="0"/>
              <w:adjustRightInd w:val="0"/>
              <w:ind w:left="60" w:right="60"/>
              <w:jc w:val="right"/>
              <w:rPr>
                <w:rFonts w:ascii="Times New Roman" w:hAnsi="Times New Roman" w:cs="Times New Roman"/>
                <w:kern w:val="0"/>
                <w:sz w:val="22"/>
              </w:rPr>
            </w:pPr>
            <w:r w:rsidRPr="003760D0">
              <w:rPr>
                <w:rFonts w:ascii="Times New Roman" w:eastAsia="MingLiU" w:hAnsi="Times New Roman" w:cs="Times New Roman"/>
                <w:kern w:val="0"/>
                <w:sz w:val="22"/>
              </w:rPr>
              <w:t>.609</w:t>
            </w:r>
            <w:r w:rsidRPr="003760D0">
              <w:rPr>
                <w:rFonts w:ascii="Times New Roman" w:hAnsi="Times New Roman" w:cs="Times New Roman"/>
                <w:kern w:val="0"/>
                <w:sz w:val="22"/>
              </w:rPr>
              <w:t>***</w:t>
            </w:r>
          </w:p>
        </w:tc>
        <w:tc>
          <w:tcPr>
            <w:tcW w:w="692" w:type="pct"/>
          </w:tcPr>
          <w:p w14:paraId="2D1B02FB" w14:textId="77777777" w:rsidR="007A6158" w:rsidRPr="003760D0" w:rsidRDefault="007A6158" w:rsidP="00ED210A">
            <w:pPr>
              <w:rPr>
                <w:rFonts w:ascii="Times New Roman" w:hAnsi="Times New Roman" w:cs="Times New Roman"/>
                <w:sz w:val="22"/>
              </w:rPr>
            </w:pPr>
          </w:p>
        </w:tc>
        <w:tc>
          <w:tcPr>
            <w:tcW w:w="758" w:type="pct"/>
          </w:tcPr>
          <w:p w14:paraId="004E1740" w14:textId="77777777" w:rsidR="007A6158" w:rsidRPr="003760D0" w:rsidRDefault="007A6158" w:rsidP="00ED210A">
            <w:pPr>
              <w:autoSpaceDE w:val="0"/>
              <w:autoSpaceDN w:val="0"/>
              <w:adjustRightInd w:val="0"/>
              <w:ind w:left="60" w:right="60"/>
              <w:jc w:val="right"/>
              <w:rPr>
                <w:rFonts w:ascii="Times New Roman" w:hAnsi="Times New Roman" w:cs="Times New Roman"/>
                <w:kern w:val="0"/>
                <w:sz w:val="22"/>
              </w:rPr>
            </w:pPr>
            <w:r w:rsidRPr="003760D0">
              <w:rPr>
                <w:rFonts w:ascii="Times New Roman" w:eastAsia="MingLiU" w:hAnsi="Times New Roman" w:cs="Times New Roman"/>
                <w:kern w:val="0"/>
                <w:sz w:val="22"/>
              </w:rPr>
              <w:t>.302</w:t>
            </w:r>
            <w:r w:rsidRPr="003760D0">
              <w:rPr>
                <w:rFonts w:ascii="Times New Roman" w:hAnsi="Times New Roman" w:cs="Times New Roman"/>
                <w:kern w:val="0"/>
                <w:sz w:val="22"/>
              </w:rPr>
              <w:t>***</w:t>
            </w:r>
          </w:p>
        </w:tc>
        <w:tc>
          <w:tcPr>
            <w:tcW w:w="758" w:type="pct"/>
          </w:tcPr>
          <w:p w14:paraId="4EDEB157" w14:textId="77777777" w:rsidR="007A6158" w:rsidRPr="003760D0" w:rsidRDefault="007A6158" w:rsidP="00ED210A">
            <w:pPr>
              <w:autoSpaceDE w:val="0"/>
              <w:autoSpaceDN w:val="0"/>
              <w:adjustRightInd w:val="0"/>
              <w:ind w:left="60" w:right="60"/>
              <w:jc w:val="center"/>
              <w:rPr>
                <w:rFonts w:ascii="Times New Roman" w:eastAsia="MingLiU" w:hAnsi="Times New Roman" w:cs="Times New Roman"/>
                <w:kern w:val="0"/>
                <w:sz w:val="22"/>
              </w:rPr>
            </w:pPr>
            <w:r w:rsidRPr="003760D0">
              <w:rPr>
                <w:rFonts w:ascii="Times New Roman" w:eastAsia="MingLiU" w:hAnsi="Times New Roman" w:cs="Times New Roman"/>
                <w:kern w:val="0"/>
                <w:sz w:val="22"/>
              </w:rPr>
              <w:t>.135</w:t>
            </w:r>
          </w:p>
        </w:tc>
      </w:tr>
      <w:tr w:rsidR="007A6158" w:rsidRPr="003760D0" w14:paraId="175F2EB9" w14:textId="77777777" w:rsidTr="00B2613F">
        <w:tc>
          <w:tcPr>
            <w:tcW w:w="1277" w:type="pct"/>
          </w:tcPr>
          <w:p w14:paraId="2F67295A" w14:textId="77777777" w:rsidR="007A6158" w:rsidRPr="003760D0" w:rsidRDefault="007A6158" w:rsidP="00ED210A">
            <w:pPr>
              <w:rPr>
                <w:rFonts w:ascii="Times New Roman" w:hAnsi="Times New Roman" w:cs="Times New Roman"/>
                <w:sz w:val="22"/>
              </w:rPr>
            </w:pPr>
            <w:r w:rsidRPr="003760D0">
              <w:rPr>
                <w:rFonts w:ascii="Times New Roman" w:hAnsi="Times New Roman" w:cs="Times New Roman"/>
                <w:b/>
                <w:i/>
                <w:sz w:val="22"/>
              </w:rPr>
              <w:t>Mediator</w:t>
            </w:r>
          </w:p>
        </w:tc>
        <w:tc>
          <w:tcPr>
            <w:tcW w:w="758" w:type="pct"/>
          </w:tcPr>
          <w:p w14:paraId="23AA3ED5" w14:textId="77777777" w:rsidR="007A6158" w:rsidRPr="003760D0" w:rsidRDefault="007A6158" w:rsidP="00ED210A">
            <w:pPr>
              <w:rPr>
                <w:rFonts w:ascii="Times New Roman" w:hAnsi="Times New Roman" w:cs="Times New Roman"/>
                <w:sz w:val="22"/>
              </w:rPr>
            </w:pPr>
          </w:p>
        </w:tc>
        <w:tc>
          <w:tcPr>
            <w:tcW w:w="758" w:type="pct"/>
          </w:tcPr>
          <w:p w14:paraId="553942C0" w14:textId="77777777" w:rsidR="007A6158" w:rsidRPr="003760D0" w:rsidRDefault="007A6158" w:rsidP="00ED210A">
            <w:pPr>
              <w:rPr>
                <w:rFonts w:ascii="Times New Roman" w:hAnsi="Times New Roman" w:cs="Times New Roman"/>
                <w:sz w:val="22"/>
              </w:rPr>
            </w:pPr>
          </w:p>
        </w:tc>
        <w:tc>
          <w:tcPr>
            <w:tcW w:w="692" w:type="pct"/>
          </w:tcPr>
          <w:p w14:paraId="10C2A3A2" w14:textId="77777777" w:rsidR="007A6158" w:rsidRPr="003760D0" w:rsidRDefault="007A6158" w:rsidP="00ED210A">
            <w:pPr>
              <w:rPr>
                <w:rFonts w:ascii="Times New Roman" w:hAnsi="Times New Roman" w:cs="Times New Roman"/>
                <w:sz w:val="22"/>
              </w:rPr>
            </w:pPr>
          </w:p>
        </w:tc>
        <w:tc>
          <w:tcPr>
            <w:tcW w:w="758" w:type="pct"/>
          </w:tcPr>
          <w:p w14:paraId="160C3633" w14:textId="77777777" w:rsidR="007A6158" w:rsidRPr="003760D0" w:rsidRDefault="007A6158" w:rsidP="00ED210A">
            <w:pPr>
              <w:rPr>
                <w:rFonts w:ascii="Times New Roman" w:hAnsi="Times New Roman" w:cs="Times New Roman"/>
                <w:sz w:val="22"/>
              </w:rPr>
            </w:pPr>
          </w:p>
        </w:tc>
        <w:tc>
          <w:tcPr>
            <w:tcW w:w="758" w:type="pct"/>
          </w:tcPr>
          <w:p w14:paraId="6D880CC7" w14:textId="77777777" w:rsidR="007A6158" w:rsidRPr="003760D0" w:rsidRDefault="007A6158" w:rsidP="00ED210A">
            <w:pPr>
              <w:autoSpaceDE w:val="0"/>
              <w:autoSpaceDN w:val="0"/>
              <w:adjustRightInd w:val="0"/>
              <w:ind w:left="60" w:right="60"/>
              <w:jc w:val="center"/>
              <w:rPr>
                <w:rFonts w:ascii="Times New Roman" w:hAnsi="Times New Roman" w:cs="Times New Roman"/>
                <w:kern w:val="0"/>
                <w:sz w:val="22"/>
              </w:rPr>
            </w:pPr>
          </w:p>
        </w:tc>
      </w:tr>
      <w:tr w:rsidR="007A6158" w:rsidRPr="003760D0" w14:paraId="153D061C" w14:textId="77777777" w:rsidTr="00B2613F">
        <w:tc>
          <w:tcPr>
            <w:tcW w:w="1277" w:type="pct"/>
          </w:tcPr>
          <w:p w14:paraId="39902F92" w14:textId="77777777" w:rsidR="007A6158" w:rsidRPr="003760D0" w:rsidRDefault="007A6158" w:rsidP="00ED210A">
            <w:pPr>
              <w:rPr>
                <w:rFonts w:ascii="Times New Roman" w:hAnsi="Times New Roman" w:cs="Times New Roman"/>
                <w:sz w:val="22"/>
              </w:rPr>
            </w:pPr>
            <w:r w:rsidRPr="003760D0">
              <w:rPr>
                <w:rFonts w:ascii="Times New Roman" w:hAnsi="Times New Roman" w:cs="Times New Roman"/>
                <w:sz w:val="22"/>
              </w:rPr>
              <w:t>Innovation</w:t>
            </w:r>
          </w:p>
        </w:tc>
        <w:tc>
          <w:tcPr>
            <w:tcW w:w="758" w:type="pct"/>
          </w:tcPr>
          <w:p w14:paraId="6B7DCF00" w14:textId="77777777" w:rsidR="007A6158" w:rsidRPr="003760D0" w:rsidRDefault="007A6158" w:rsidP="00ED210A">
            <w:pPr>
              <w:rPr>
                <w:rFonts w:ascii="Times New Roman" w:hAnsi="Times New Roman" w:cs="Times New Roman"/>
                <w:sz w:val="22"/>
              </w:rPr>
            </w:pPr>
          </w:p>
        </w:tc>
        <w:tc>
          <w:tcPr>
            <w:tcW w:w="758" w:type="pct"/>
          </w:tcPr>
          <w:p w14:paraId="547B2078" w14:textId="77777777" w:rsidR="007A6158" w:rsidRPr="003760D0" w:rsidRDefault="007A6158" w:rsidP="00ED210A">
            <w:pPr>
              <w:rPr>
                <w:rFonts w:ascii="Times New Roman" w:hAnsi="Times New Roman" w:cs="Times New Roman"/>
                <w:sz w:val="22"/>
              </w:rPr>
            </w:pPr>
          </w:p>
        </w:tc>
        <w:tc>
          <w:tcPr>
            <w:tcW w:w="692" w:type="pct"/>
          </w:tcPr>
          <w:p w14:paraId="129983F9" w14:textId="77777777" w:rsidR="007A6158" w:rsidRPr="003760D0" w:rsidRDefault="007A6158" w:rsidP="00ED210A">
            <w:pPr>
              <w:rPr>
                <w:rFonts w:ascii="Times New Roman" w:hAnsi="Times New Roman" w:cs="Times New Roman"/>
                <w:sz w:val="22"/>
              </w:rPr>
            </w:pPr>
          </w:p>
        </w:tc>
        <w:tc>
          <w:tcPr>
            <w:tcW w:w="758" w:type="pct"/>
          </w:tcPr>
          <w:p w14:paraId="26689BE9" w14:textId="77777777" w:rsidR="007A6158" w:rsidRPr="003760D0" w:rsidRDefault="007A6158" w:rsidP="00ED210A">
            <w:pPr>
              <w:rPr>
                <w:rFonts w:ascii="Times New Roman" w:hAnsi="Times New Roman" w:cs="Times New Roman"/>
                <w:sz w:val="22"/>
              </w:rPr>
            </w:pPr>
          </w:p>
        </w:tc>
        <w:tc>
          <w:tcPr>
            <w:tcW w:w="758" w:type="pct"/>
          </w:tcPr>
          <w:p w14:paraId="1631F2D1" w14:textId="77777777" w:rsidR="007A6158" w:rsidRPr="003760D0" w:rsidRDefault="007A6158" w:rsidP="00ED210A">
            <w:pPr>
              <w:jc w:val="center"/>
              <w:rPr>
                <w:rFonts w:ascii="Times New Roman" w:hAnsi="Times New Roman" w:cs="Times New Roman"/>
                <w:sz w:val="22"/>
              </w:rPr>
            </w:pPr>
            <w:r w:rsidRPr="003760D0">
              <w:rPr>
                <w:rFonts w:ascii="Times New Roman" w:eastAsia="MingLiU" w:hAnsi="Times New Roman" w:cs="Times New Roman"/>
                <w:kern w:val="0"/>
                <w:sz w:val="22"/>
              </w:rPr>
              <w:t>.275</w:t>
            </w:r>
            <w:r w:rsidRPr="003760D0">
              <w:rPr>
                <w:rFonts w:ascii="Times New Roman" w:hAnsi="Times New Roman" w:cs="Times New Roman"/>
                <w:kern w:val="0"/>
                <w:sz w:val="22"/>
              </w:rPr>
              <w:t>***</w:t>
            </w:r>
          </w:p>
        </w:tc>
      </w:tr>
      <w:tr w:rsidR="007A6158" w:rsidRPr="003760D0" w14:paraId="6FDE458E" w14:textId="77777777" w:rsidTr="00B2613F">
        <w:tc>
          <w:tcPr>
            <w:tcW w:w="1277" w:type="pct"/>
          </w:tcPr>
          <w:p w14:paraId="61200CE7" w14:textId="77777777" w:rsidR="007A6158" w:rsidRPr="003760D0" w:rsidRDefault="007A6158" w:rsidP="00ED210A">
            <w:pPr>
              <w:rPr>
                <w:rFonts w:ascii="Times New Roman" w:hAnsi="Times New Roman" w:cs="Times New Roman"/>
                <w:sz w:val="22"/>
              </w:rPr>
            </w:pPr>
            <w:r w:rsidRPr="003760D0">
              <w:rPr>
                <w:rFonts w:ascii="Times New Roman" w:hAnsi="Times New Roman" w:cs="Times New Roman"/>
                <w:sz w:val="22"/>
              </w:rPr>
              <w:t>R-square</w:t>
            </w:r>
          </w:p>
        </w:tc>
        <w:tc>
          <w:tcPr>
            <w:tcW w:w="758" w:type="pct"/>
          </w:tcPr>
          <w:p w14:paraId="259BE49E" w14:textId="77777777" w:rsidR="007A6158" w:rsidRPr="003760D0" w:rsidRDefault="007A6158" w:rsidP="00ED210A">
            <w:pPr>
              <w:rPr>
                <w:rFonts w:ascii="Times New Roman" w:hAnsi="Times New Roman" w:cs="Times New Roman"/>
                <w:sz w:val="22"/>
              </w:rPr>
            </w:pPr>
            <w:r w:rsidRPr="003760D0">
              <w:rPr>
                <w:rFonts w:ascii="Times New Roman" w:eastAsia="MingLiU" w:hAnsi="Times New Roman" w:cs="Times New Roman"/>
                <w:kern w:val="0"/>
                <w:sz w:val="22"/>
              </w:rPr>
              <w:t>.175</w:t>
            </w:r>
          </w:p>
        </w:tc>
        <w:tc>
          <w:tcPr>
            <w:tcW w:w="758" w:type="pct"/>
          </w:tcPr>
          <w:p w14:paraId="689E4E0C" w14:textId="77777777" w:rsidR="007A6158" w:rsidRPr="003760D0" w:rsidRDefault="007A6158" w:rsidP="00ED210A">
            <w:pPr>
              <w:rPr>
                <w:rFonts w:ascii="Times New Roman" w:hAnsi="Times New Roman" w:cs="Times New Roman"/>
                <w:sz w:val="22"/>
              </w:rPr>
            </w:pPr>
            <w:r w:rsidRPr="003760D0">
              <w:rPr>
                <w:rFonts w:ascii="Times New Roman" w:eastAsia="MingLiU" w:hAnsi="Times New Roman" w:cs="Times New Roman"/>
                <w:kern w:val="0"/>
                <w:sz w:val="22"/>
              </w:rPr>
              <w:t>.553</w:t>
            </w:r>
          </w:p>
        </w:tc>
        <w:tc>
          <w:tcPr>
            <w:tcW w:w="692" w:type="pct"/>
          </w:tcPr>
          <w:p w14:paraId="1C251B99" w14:textId="77777777" w:rsidR="007A6158" w:rsidRPr="003760D0" w:rsidRDefault="007A6158" w:rsidP="00ED210A">
            <w:pPr>
              <w:rPr>
                <w:rFonts w:ascii="Times New Roman" w:hAnsi="Times New Roman" w:cs="Times New Roman"/>
                <w:sz w:val="22"/>
              </w:rPr>
            </w:pPr>
            <w:r w:rsidRPr="003760D0">
              <w:rPr>
                <w:rFonts w:ascii="Times New Roman" w:eastAsia="MingLiU" w:hAnsi="Times New Roman" w:cs="Times New Roman"/>
                <w:kern w:val="0"/>
                <w:sz w:val="22"/>
              </w:rPr>
              <w:t>.121</w:t>
            </w:r>
          </w:p>
        </w:tc>
        <w:tc>
          <w:tcPr>
            <w:tcW w:w="758" w:type="pct"/>
          </w:tcPr>
          <w:p w14:paraId="56A06C03" w14:textId="77777777" w:rsidR="007A6158" w:rsidRPr="003760D0" w:rsidRDefault="007A6158" w:rsidP="00ED210A">
            <w:pPr>
              <w:rPr>
                <w:rFonts w:ascii="Times New Roman" w:hAnsi="Times New Roman" w:cs="Times New Roman"/>
                <w:sz w:val="22"/>
              </w:rPr>
            </w:pPr>
            <w:r w:rsidRPr="003760D0">
              <w:rPr>
                <w:rFonts w:ascii="Times New Roman" w:eastAsia="MingLiU" w:hAnsi="Times New Roman" w:cs="Times New Roman"/>
                <w:kern w:val="0"/>
                <w:sz w:val="22"/>
              </w:rPr>
              <w:t>.444</w:t>
            </w:r>
          </w:p>
        </w:tc>
        <w:tc>
          <w:tcPr>
            <w:tcW w:w="758" w:type="pct"/>
          </w:tcPr>
          <w:p w14:paraId="635C881A" w14:textId="77777777" w:rsidR="007A6158" w:rsidRPr="003760D0" w:rsidRDefault="007A6158" w:rsidP="00ED210A">
            <w:pPr>
              <w:rPr>
                <w:rFonts w:ascii="Times New Roman" w:hAnsi="Times New Roman" w:cs="Times New Roman"/>
                <w:sz w:val="22"/>
              </w:rPr>
            </w:pPr>
            <w:r w:rsidRPr="003760D0">
              <w:rPr>
                <w:rFonts w:ascii="Times New Roman" w:eastAsia="MingLiU" w:hAnsi="Times New Roman" w:cs="Times New Roman"/>
                <w:kern w:val="0"/>
                <w:sz w:val="22"/>
              </w:rPr>
              <w:t>.478</w:t>
            </w:r>
          </w:p>
        </w:tc>
      </w:tr>
      <w:tr w:rsidR="007A6158" w:rsidRPr="003760D0" w14:paraId="76EAF88B" w14:textId="77777777" w:rsidTr="00B2613F">
        <w:tc>
          <w:tcPr>
            <w:tcW w:w="1277" w:type="pct"/>
          </w:tcPr>
          <w:p w14:paraId="3D1F38F2" w14:textId="77777777" w:rsidR="007A6158" w:rsidRPr="003760D0" w:rsidRDefault="007A6158" w:rsidP="00ED210A">
            <w:pPr>
              <w:rPr>
                <w:rFonts w:ascii="Times New Roman" w:hAnsi="Times New Roman" w:cs="Times New Roman"/>
                <w:sz w:val="22"/>
              </w:rPr>
            </w:pPr>
            <w:r w:rsidRPr="003760D0">
              <w:rPr>
                <w:rFonts w:ascii="Times New Roman" w:hAnsi="Times New Roman" w:cs="Times New Roman"/>
                <w:sz w:val="22"/>
              </w:rPr>
              <w:t>Adjusted R-square</w:t>
            </w:r>
          </w:p>
        </w:tc>
        <w:tc>
          <w:tcPr>
            <w:tcW w:w="758" w:type="pct"/>
          </w:tcPr>
          <w:p w14:paraId="71D8662A" w14:textId="77777777" w:rsidR="007A6158" w:rsidRPr="003760D0" w:rsidRDefault="007A6158" w:rsidP="00ED210A">
            <w:pPr>
              <w:rPr>
                <w:rFonts w:ascii="Times New Roman" w:hAnsi="Times New Roman" w:cs="Times New Roman"/>
                <w:sz w:val="22"/>
              </w:rPr>
            </w:pPr>
            <w:r w:rsidRPr="003760D0">
              <w:rPr>
                <w:rFonts w:ascii="Times New Roman" w:eastAsia="MingLiU" w:hAnsi="Times New Roman" w:cs="Times New Roman"/>
                <w:kern w:val="0"/>
                <w:sz w:val="22"/>
              </w:rPr>
              <w:t>.161</w:t>
            </w:r>
          </w:p>
        </w:tc>
        <w:tc>
          <w:tcPr>
            <w:tcW w:w="758" w:type="pct"/>
          </w:tcPr>
          <w:p w14:paraId="15D459B0" w14:textId="77777777" w:rsidR="007A6158" w:rsidRPr="003760D0" w:rsidRDefault="007A6158" w:rsidP="00ED210A">
            <w:pPr>
              <w:rPr>
                <w:rFonts w:ascii="Times New Roman" w:hAnsi="Times New Roman" w:cs="Times New Roman"/>
                <w:sz w:val="22"/>
              </w:rPr>
            </w:pPr>
            <w:r w:rsidRPr="003760D0">
              <w:rPr>
                <w:rFonts w:ascii="Times New Roman" w:eastAsia="MingLiU" w:hAnsi="Times New Roman" w:cs="Times New Roman"/>
                <w:kern w:val="0"/>
                <w:sz w:val="22"/>
              </w:rPr>
              <w:t>.538</w:t>
            </w:r>
          </w:p>
        </w:tc>
        <w:tc>
          <w:tcPr>
            <w:tcW w:w="692" w:type="pct"/>
          </w:tcPr>
          <w:p w14:paraId="0E81754E" w14:textId="77777777" w:rsidR="007A6158" w:rsidRPr="003760D0" w:rsidRDefault="007A6158" w:rsidP="00ED210A">
            <w:pPr>
              <w:rPr>
                <w:rFonts w:ascii="Times New Roman" w:hAnsi="Times New Roman" w:cs="Times New Roman"/>
                <w:sz w:val="22"/>
              </w:rPr>
            </w:pPr>
            <w:r w:rsidRPr="003760D0">
              <w:rPr>
                <w:rFonts w:ascii="Times New Roman" w:eastAsia="MingLiU" w:hAnsi="Times New Roman" w:cs="Times New Roman"/>
                <w:kern w:val="0"/>
                <w:sz w:val="22"/>
              </w:rPr>
              <w:t>.106</w:t>
            </w:r>
          </w:p>
        </w:tc>
        <w:tc>
          <w:tcPr>
            <w:tcW w:w="758" w:type="pct"/>
          </w:tcPr>
          <w:p w14:paraId="177DE5F0" w14:textId="77777777" w:rsidR="007A6158" w:rsidRPr="003760D0" w:rsidRDefault="007A6158" w:rsidP="00ED210A">
            <w:pPr>
              <w:rPr>
                <w:rFonts w:ascii="Times New Roman" w:hAnsi="Times New Roman" w:cs="Times New Roman"/>
                <w:sz w:val="22"/>
              </w:rPr>
            </w:pPr>
            <w:r w:rsidRPr="003760D0">
              <w:rPr>
                <w:rFonts w:ascii="Times New Roman" w:eastAsia="MingLiU" w:hAnsi="Times New Roman" w:cs="Times New Roman"/>
                <w:kern w:val="0"/>
                <w:sz w:val="22"/>
              </w:rPr>
              <w:t>.425</w:t>
            </w:r>
          </w:p>
        </w:tc>
        <w:tc>
          <w:tcPr>
            <w:tcW w:w="758" w:type="pct"/>
          </w:tcPr>
          <w:p w14:paraId="53EAEF4B" w14:textId="77777777" w:rsidR="007A6158" w:rsidRPr="003760D0" w:rsidRDefault="007A6158" w:rsidP="00ED210A">
            <w:pPr>
              <w:rPr>
                <w:rFonts w:ascii="Times New Roman" w:hAnsi="Times New Roman" w:cs="Times New Roman"/>
                <w:sz w:val="22"/>
              </w:rPr>
            </w:pPr>
            <w:r w:rsidRPr="003760D0">
              <w:rPr>
                <w:rFonts w:ascii="Times New Roman" w:eastAsia="MingLiU" w:hAnsi="Times New Roman" w:cs="Times New Roman"/>
                <w:kern w:val="0"/>
                <w:sz w:val="22"/>
              </w:rPr>
              <w:t>.457</w:t>
            </w:r>
          </w:p>
        </w:tc>
      </w:tr>
      <w:tr w:rsidR="007A6158" w:rsidRPr="003760D0" w14:paraId="09A9CC48" w14:textId="77777777" w:rsidTr="00B2613F">
        <w:tc>
          <w:tcPr>
            <w:tcW w:w="1277" w:type="pct"/>
            <w:tcBorders>
              <w:bottom w:val="single" w:sz="12" w:space="0" w:color="auto"/>
            </w:tcBorders>
          </w:tcPr>
          <w:p w14:paraId="2F4DE6B5" w14:textId="77777777" w:rsidR="007A6158" w:rsidRPr="003760D0" w:rsidRDefault="007A6158" w:rsidP="00ED210A">
            <w:pPr>
              <w:rPr>
                <w:rFonts w:ascii="Times New Roman" w:hAnsi="Times New Roman" w:cs="Times New Roman"/>
                <w:sz w:val="22"/>
              </w:rPr>
            </w:pPr>
            <w:r w:rsidRPr="003760D0">
              <w:rPr>
                <w:rFonts w:ascii="Times New Roman" w:hAnsi="Times New Roman" w:cs="Times New Roman"/>
                <w:sz w:val="22"/>
              </w:rPr>
              <w:t>F</w:t>
            </w:r>
          </w:p>
        </w:tc>
        <w:tc>
          <w:tcPr>
            <w:tcW w:w="758" w:type="pct"/>
            <w:tcBorders>
              <w:bottom w:val="single" w:sz="12" w:space="0" w:color="auto"/>
            </w:tcBorders>
          </w:tcPr>
          <w:p w14:paraId="5A986B1E" w14:textId="77777777" w:rsidR="007A6158" w:rsidRPr="003760D0" w:rsidRDefault="007A6158" w:rsidP="00ED210A">
            <w:pPr>
              <w:rPr>
                <w:rFonts w:ascii="Times New Roman" w:hAnsi="Times New Roman" w:cs="Times New Roman"/>
                <w:sz w:val="22"/>
              </w:rPr>
            </w:pPr>
            <w:r w:rsidRPr="003760D0">
              <w:rPr>
                <w:rFonts w:ascii="Times New Roman" w:eastAsia="MingLiU" w:hAnsi="Times New Roman" w:cs="Times New Roman"/>
                <w:kern w:val="0"/>
                <w:sz w:val="22"/>
              </w:rPr>
              <w:t>12.571</w:t>
            </w:r>
            <w:r w:rsidRPr="003760D0">
              <w:rPr>
                <w:rFonts w:ascii="Times New Roman" w:hAnsi="Times New Roman" w:cs="Times New Roman"/>
                <w:kern w:val="0"/>
                <w:sz w:val="22"/>
              </w:rPr>
              <w:t>***</w:t>
            </w:r>
          </w:p>
        </w:tc>
        <w:tc>
          <w:tcPr>
            <w:tcW w:w="758" w:type="pct"/>
            <w:tcBorders>
              <w:bottom w:val="single" w:sz="12" w:space="0" w:color="auto"/>
            </w:tcBorders>
          </w:tcPr>
          <w:p w14:paraId="24525509" w14:textId="77777777" w:rsidR="007A6158" w:rsidRPr="003760D0" w:rsidRDefault="007A6158" w:rsidP="00ED210A">
            <w:pPr>
              <w:rPr>
                <w:rFonts w:ascii="Times New Roman" w:hAnsi="Times New Roman" w:cs="Times New Roman"/>
                <w:sz w:val="22"/>
              </w:rPr>
            </w:pPr>
            <w:r w:rsidRPr="003760D0">
              <w:rPr>
                <w:rFonts w:ascii="Times New Roman" w:eastAsia="MingLiU" w:hAnsi="Times New Roman" w:cs="Times New Roman"/>
                <w:kern w:val="0"/>
                <w:sz w:val="22"/>
              </w:rPr>
              <w:t>36.138</w:t>
            </w:r>
            <w:r w:rsidRPr="003760D0">
              <w:rPr>
                <w:rFonts w:ascii="Times New Roman" w:hAnsi="Times New Roman" w:cs="Times New Roman"/>
                <w:kern w:val="0"/>
                <w:sz w:val="22"/>
              </w:rPr>
              <w:t>***</w:t>
            </w:r>
          </w:p>
        </w:tc>
        <w:tc>
          <w:tcPr>
            <w:tcW w:w="692" w:type="pct"/>
            <w:tcBorders>
              <w:bottom w:val="single" w:sz="12" w:space="0" w:color="auto"/>
            </w:tcBorders>
          </w:tcPr>
          <w:p w14:paraId="05950CC5" w14:textId="77777777" w:rsidR="007A6158" w:rsidRPr="003760D0" w:rsidRDefault="007A6158" w:rsidP="00ED210A">
            <w:pPr>
              <w:rPr>
                <w:rFonts w:ascii="Times New Roman" w:hAnsi="Times New Roman" w:cs="Times New Roman"/>
                <w:sz w:val="22"/>
              </w:rPr>
            </w:pPr>
            <w:r w:rsidRPr="003760D0">
              <w:rPr>
                <w:rFonts w:ascii="Times New Roman" w:eastAsia="MingLiU" w:hAnsi="Times New Roman" w:cs="Times New Roman"/>
                <w:kern w:val="0"/>
                <w:sz w:val="22"/>
              </w:rPr>
              <w:t>8.174</w:t>
            </w:r>
            <w:r w:rsidRPr="003760D0">
              <w:rPr>
                <w:rFonts w:ascii="Times New Roman" w:hAnsi="Times New Roman" w:cs="Times New Roman"/>
                <w:kern w:val="0"/>
                <w:sz w:val="22"/>
              </w:rPr>
              <w:t>***</w:t>
            </w:r>
          </w:p>
        </w:tc>
        <w:tc>
          <w:tcPr>
            <w:tcW w:w="758" w:type="pct"/>
            <w:tcBorders>
              <w:bottom w:val="single" w:sz="12" w:space="0" w:color="auto"/>
            </w:tcBorders>
          </w:tcPr>
          <w:p w14:paraId="42179485" w14:textId="77777777" w:rsidR="007A6158" w:rsidRPr="003760D0" w:rsidRDefault="007A6158" w:rsidP="00ED210A">
            <w:pPr>
              <w:rPr>
                <w:rFonts w:ascii="Times New Roman" w:hAnsi="Times New Roman" w:cs="Times New Roman"/>
                <w:sz w:val="22"/>
              </w:rPr>
            </w:pPr>
            <w:r w:rsidRPr="003760D0">
              <w:rPr>
                <w:rFonts w:ascii="Times New Roman" w:hAnsi="Times New Roman" w:cs="Times New Roman"/>
                <w:kern w:val="0"/>
                <w:sz w:val="22"/>
              </w:rPr>
              <w:t>23.278***</w:t>
            </w:r>
          </w:p>
        </w:tc>
        <w:tc>
          <w:tcPr>
            <w:tcW w:w="758" w:type="pct"/>
            <w:tcBorders>
              <w:bottom w:val="single" w:sz="12" w:space="0" w:color="auto"/>
            </w:tcBorders>
          </w:tcPr>
          <w:p w14:paraId="1DA97993" w14:textId="77777777" w:rsidR="007A6158" w:rsidRPr="003760D0" w:rsidRDefault="007A6158" w:rsidP="00ED210A">
            <w:pPr>
              <w:rPr>
                <w:rFonts w:ascii="Times New Roman" w:hAnsi="Times New Roman" w:cs="Times New Roman"/>
                <w:sz w:val="22"/>
              </w:rPr>
            </w:pPr>
            <w:r w:rsidRPr="003760D0">
              <w:rPr>
                <w:rFonts w:ascii="Times New Roman" w:hAnsi="Times New Roman" w:cs="Times New Roman"/>
                <w:kern w:val="0"/>
                <w:sz w:val="22"/>
              </w:rPr>
              <w:t>22.731***</w:t>
            </w:r>
          </w:p>
        </w:tc>
      </w:tr>
    </w:tbl>
    <w:p w14:paraId="3C8A810F" w14:textId="7AF03D20" w:rsidR="007A6158" w:rsidRPr="00F7011E" w:rsidRDefault="007A6158" w:rsidP="00F7011E">
      <w:pPr>
        <w:spacing w:after="0" w:line="240" w:lineRule="auto"/>
        <w:rPr>
          <w:rFonts w:ascii="Times New Roman" w:hAnsi="Times New Roman" w:cs="Times New Roman"/>
          <w:lang w:val="en-US"/>
        </w:rPr>
      </w:pPr>
      <w:proofErr w:type="gramStart"/>
      <w:r w:rsidRPr="003760D0">
        <w:rPr>
          <w:rFonts w:ascii="Times New Roman" w:hAnsi="Times New Roman" w:cs="Times New Roman"/>
          <w:lang w:val="en-US"/>
        </w:rPr>
        <w:t xml:space="preserve">*** </w:t>
      </w:r>
      <w:r w:rsidR="00001EB4">
        <w:rPr>
          <w:rFonts w:ascii="Times New Roman" w:hAnsi="Times New Roman" w:cs="Times New Roman"/>
          <w:lang w:val="en-US"/>
        </w:rPr>
        <w:t>p</w:t>
      </w:r>
      <w:r w:rsidRPr="003760D0">
        <w:rPr>
          <w:rFonts w:ascii="Times New Roman" w:hAnsi="Times New Roman" w:cs="Times New Roman"/>
          <w:lang w:val="en-US"/>
        </w:rPr>
        <w:t>&lt;.001</w:t>
      </w:r>
      <w:r w:rsidR="00001EB4">
        <w:rPr>
          <w:rFonts w:ascii="Times New Roman" w:hAnsi="Times New Roman" w:cs="Times New Roman"/>
          <w:lang w:val="en-US"/>
        </w:rPr>
        <w:t>;</w:t>
      </w:r>
      <w:r w:rsidR="00F7011E">
        <w:rPr>
          <w:rFonts w:ascii="Times New Roman" w:hAnsi="Times New Roman" w:cs="Times New Roman"/>
          <w:lang w:val="en-US"/>
        </w:rPr>
        <w:t xml:space="preserve"> </w:t>
      </w:r>
      <w:r w:rsidRPr="003760D0">
        <w:rPr>
          <w:rFonts w:ascii="Times New Roman" w:hAnsi="Times New Roman" w:cs="Times New Roman"/>
          <w:lang w:val="en-US"/>
        </w:rPr>
        <w:t xml:space="preserve">** </w:t>
      </w:r>
      <w:r w:rsidR="00001EB4">
        <w:rPr>
          <w:rFonts w:ascii="Times New Roman" w:hAnsi="Times New Roman" w:cs="Times New Roman"/>
          <w:lang w:val="en-US"/>
        </w:rPr>
        <w:t>p</w:t>
      </w:r>
      <w:r w:rsidRPr="003760D0">
        <w:rPr>
          <w:rFonts w:ascii="Times New Roman" w:hAnsi="Times New Roman" w:cs="Times New Roman"/>
          <w:lang w:val="en-US"/>
        </w:rPr>
        <w:t>&lt;.01</w:t>
      </w:r>
      <w:r w:rsidR="00001EB4">
        <w:rPr>
          <w:rFonts w:ascii="Times New Roman" w:hAnsi="Times New Roman" w:cs="Times New Roman"/>
          <w:lang w:val="en-US"/>
        </w:rPr>
        <w:t xml:space="preserve">; </w:t>
      </w:r>
      <w:r w:rsidRPr="003760D0">
        <w:rPr>
          <w:rFonts w:ascii="Times New Roman" w:hAnsi="Times New Roman" w:cs="Times New Roman"/>
          <w:lang w:val="en-US"/>
        </w:rPr>
        <w:t xml:space="preserve">* </w:t>
      </w:r>
      <w:r w:rsidR="00001EB4">
        <w:rPr>
          <w:rFonts w:ascii="Times New Roman" w:hAnsi="Times New Roman" w:cs="Times New Roman"/>
          <w:lang w:val="en-US"/>
        </w:rPr>
        <w:t>p</w:t>
      </w:r>
      <w:r w:rsidRPr="003760D0">
        <w:rPr>
          <w:rFonts w:ascii="Times New Roman" w:hAnsi="Times New Roman" w:cs="Times New Roman"/>
          <w:lang w:val="en-US"/>
        </w:rPr>
        <w:t>&lt;.05.</w:t>
      </w:r>
      <w:proofErr w:type="gramEnd"/>
    </w:p>
    <w:p w14:paraId="0000FADD" w14:textId="7EE3BBD8" w:rsidR="00DA6272" w:rsidRPr="003665CB" w:rsidRDefault="00001EB4" w:rsidP="003665CB">
      <w:pPr>
        <w:pStyle w:val="Body1"/>
      </w:pPr>
      <w:r>
        <w:br w:type="column"/>
      </w:r>
      <w:r w:rsidR="0030585A" w:rsidRPr="003760D0">
        <w:lastRenderedPageBreak/>
        <w:t>Appendix A</w:t>
      </w:r>
      <w:r w:rsidR="00B8365B" w:rsidRPr="003760D0">
        <w:t xml:space="preserve"> - </w:t>
      </w:r>
      <w:r w:rsidR="00DA6272" w:rsidRPr="003760D0">
        <w:t>Measurement Items and Validity Assessment</w:t>
      </w:r>
    </w:p>
    <w:tbl>
      <w:tblPr>
        <w:tblStyle w:val="TableGrid"/>
        <w:tblW w:w="0" w:type="auto"/>
        <w:jc w:val="center"/>
        <w:tblInd w:w="-651"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958"/>
        <w:gridCol w:w="1313"/>
        <w:gridCol w:w="908"/>
      </w:tblGrid>
      <w:tr w:rsidR="00DA6272" w:rsidRPr="003760D0" w14:paraId="16543782" w14:textId="77777777" w:rsidTr="007D27D0">
        <w:trPr>
          <w:trHeight w:hRule="exact" w:val="510"/>
          <w:jc w:val="center"/>
        </w:trPr>
        <w:tc>
          <w:tcPr>
            <w:tcW w:w="6958" w:type="dxa"/>
            <w:tcBorders>
              <w:top w:val="single" w:sz="12" w:space="0" w:color="auto"/>
              <w:bottom w:val="single" w:sz="12" w:space="0" w:color="auto"/>
            </w:tcBorders>
            <w:shd w:val="clear" w:color="auto" w:fill="F2F2F2" w:themeFill="background1" w:themeFillShade="F2"/>
            <w:vAlign w:val="center"/>
          </w:tcPr>
          <w:p w14:paraId="40A48E68" w14:textId="297CEFC6" w:rsidR="00DA6272" w:rsidRPr="003760D0" w:rsidRDefault="001E21D7" w:rsidP="00ED210A">
            <w:pPr>
              <w:rPr>
                <w:rFonts w:ascii="Times New Roman" w:hAnsi="Times New Roman" w:cs="Times New Roman"/>
                <w:szCs w:val="21"/>
              </w:rPr>
            </w:pPr>
            <w:r>
              <w:rPr>
                <w:rFonts w:ascii="Times New Roman" w:hAnsi="Times New Roman" w:cs="Times New Roman"/>
                <w:szCs w:val="21"/>
              </w:rPr>
              <w:t>Item</w:t>
            </w:r>
            <w:r w:rsidR="00DA6272" w:rsidRPr="003760D0">
              <w:rPr>
                <w:rFonts w:ascii="Times New Roman" w:hAnsi="Times New Roman" w:cs="Times New Roman" w:hint="eastAsia"/>
                <w:szCs w:val="21"/>
              </w:rPr>
              <w:t xml:space="preserve"> description summary</w:t>
            </w:r>
          </w:p>
        </w:tc>
        <w:tc>
          <w:tcPr>
            <w:tcW w:w="1313" w:type="dxa"/>
            <w:tcBorders>
              <w:top w:val="single" w:sz="12" w:space="0" w:color="auto"/>
              <w:bottom w:val="single" w:sz="12" w:space="0" w:color="auto"/>
            </w:tcBorders>
            <w:shd w:val="clear" w:color="auto" w:fill="F2F2F2" w:themeFill="background1" w:themeFillShade="F2"/>
            <w:vAlign w:val="center"/>
          </w:tcPr>
          <w:p w14:paraId="03F80660" w14:textId="77777777" w:rsidR="00DA6272" w:rsidRPr="003760D0" w:rsidRDefault="00DA6272" w:rsidP="00ED210A">
            <w:pPr>
              <w:jc w:val="center"/>
              <w:rPr>
                <w:rFonts w:ascii="Times New Roman" w:hAnsi="Times New Roman" w:cs="Times New Roman"/>
                <w:szCs w:val="21"/>
              </w:rPr>
            </w:pPr>
            <w:r w:rsidRPr="003760D0">
              <w:rPr>
                <w:rFonts w:ascii="Times New Roman" w:hAnsi="Times New Roman" w:cs="Times New Roman" w:hint="eastAsia"/>
                <w:szCs w:val="21"/>
              </w:rPr>
              <w:t>Standardized</w:t>
            </w:r>
          </w:p>
          <w:p w14:paraId="5D194300" w14:textId="77777777" w:rsidR="00DA6272" w:rsidRPr="003760D0" w:rsidRDefault="00DA6272" w:rsidP="00ED210A">
            <w:pPr>
              <w:jc w:val="center"/>
              <w:rPr>
                <w:rFonts w:ascii="Times New Roman" w:hAnsi="Times New Roman" w:cs="Times New Roman"/>
                <w:szCs w:val="21"/>
              </w:rPr>
            </w:pPr>
            <w:r w:rsidRPr="003760D0">
              <w:rPr>
                <w:rFonts w:ascii="Times New Roman" w:hAnsi="Times New Roman" w:cs="Times New Roman" w:hint="eastAsia"/>
                <w:szCs w:val="21"/>
              </w:rPr>
              <w:t>l</w:t>
            </w:r>
            <w:r w:rsidRPr="003760D0">
              <w:rPr>
                <w:rFonts w:ascii="Times New Roman" w:hAnsi="Times New Roman" w:cs="Times New Roman"/>
                <w:szCs w:val="21"/>
              </w:rPr>
              <w:t>oading</w:t>
            </w:r>
          </w:p>
        </w:tc>
        <w:tc>
          <w:tcPr>
            <w:tcW w:w="908" w:type="dxa"/>
            <w:tcBorders>
              <w:top w:val="single" w:sz="12" w:space="0" w:color="auto"/>
              <w:bottom w:val="single" w:sz="12" w:space="0" w:color="auto"/>
            </w:tcBorders>
            <w:shd w:val="clear" w:color="auto" w:fill="F2F2F2" w:themeFill="background1" w:themeFillShade="F2"/>
            <w:vAlign w:val="center"/>
          </w:tcPr>
          <w:p w14:paraId="2D2C44B2" w14:textId="77777777" w:rsidR="00DA6272" w:rsidRPr="003760D0" w:rsidRDefault="00DA6272" w:rsidP="00ED210A">
            <w:pPr>
              <w:jc w:val="center"/>
              <w:rPr>
                <w:rFonts w:ascii="Times New Roman" w:hAnsi="Times New Roman" w:cs="Times New Roman"/>
                <w:szCs w:val="21"/>
              </w:rPr>
            </w:pPr>
            <w:r w:rsidRPr="003760D0">
              <w:rPr>
                <w:rFonts w:ascii="Times New Roman" w:hAnsi="Times New Roman" w:cs="Times New Roman" w:hint="eastAsia"/>
                <w:szCs w:val="21"/>
              </w:rPr>
              <w:t>t-value</w:t>
            </w:r>
          </w:p>
        </w:tc>
      </w:tr>
      <w:tr w:rsidR="00DA6272" w:rsidRPr="003760D0" w14:paraId="5E205241" w14:textId="77777777" w:rsidTr="00A231AB">
        <w:trPr>
          <w:trHeight w:hRule="exact" w:val="316"/>
          <w:jc w:val="center"/>
        </w:trPr>
        <w:tc>
          <w:tcPr>
            <w:tcW w:w="6958" w:type="dxa"/>
            <w:tcBorders>
              <w:top w:val="single" w:sz="12" w:space="0" w:color="auto"/>
              <w:bottom w:val="nil"/>
            </w:tcBorders>
            <w:vAlign w:val="center"/>
          </w:tcPr>
          <w:p w14:paraId="37E23DB5" w14:textId="77777777" w:rsidR="00DA6272" w:rsidRPr="003760D0" w:rsidRDefault="00DA6272" w:rsidP="00ED210A">
            <w:pPr>
              <w:rPr>
                <w:rFonts w:ascii="Times New Roman" w:hAnsi="Times New Roman" w:cs="Times New Roman"/>
                <w:b/>
                <w:i/>
                <w:szCs w:val="21"/>
              </w:rPr>
            </w:pPr>
            <w:r w:rsidRPr="003760D0">
              <w:rPr>
                <w:rFonts w:ascii="Times New Roman" w:hAnsi="Times New Roman" w:cs="Times New Roman"/>
                <w:b/>
                <w:i/>
                <w:szCs w:val="21"/>
              </w:rPr>
              <w:t>Internationalization</w:t>
            </w:r>
            <w:r w:rsidRPr="003760D0">
              <w:rPr>
                <w:rFonts w:ascii="Times New Roman" w:hAnsi="Times New Roman" w:cs="Times New Roman" w:hint="eastAsia"/>
                <w:b/>
                <w:i/>
                <w:szCs w:val="21"/>
              </w:rPr>
              <w:t xml:space="preserve"> </w:t>
            </w:r>
            <w:r w:rsidRPr="003760D0">
              <w:rPr>
                <w:rFonts w:ascii="Times New Roman" w:hAnsi="Times New Roman" w:cs="Times New Roman"/>
                <w:szCs w:val="21"/>
              </w:rPr>
              <w:t>(</w:t>
            </w:r>
            <w:r w:rsidRPr="003760D0">
              <w:rPr>
                <w:rFonts w:ascii="Times New Roman" w:hAnsi="Times New Roman" w:cs="Times New Roman"/>
                <w:b/>
                <w:szCs w:val="21"/>
              </w:rPr>
              <w:t>CA=</w:t>
            </w:r>
            <w:r w:rsidRPr="003760D0">
              <w:rPr>
                <w:rFonts w:ascii="Times New Roman" w:hAnsi="Times New Roman" w:cs="Times New Roman" w:hint="eastAsia"/>
                <w:b/>
                <w:szCs w:val="21"/>
              </w:rPr>
              <w:t>.949</w:t>
            </w:r>
            <w:r w:rsidRPr="003760D0">
              <w:rPr>
                <w:rFonts w:ascii="Times New Roman" w:hAnsi="Times New Roman" w:cs="Times New Roman"/>
                <w:b/>
                <w:szCs w:val="21"/>
              </w:rPr>
              <w:t>; CR=</w:t>
            </w:r>
            <w:r w:rsidRPr="003760D0">
              <w:rPr>
                <w:rFonts w:ascii="Times New Roman" w:hAnsi="Times New Roman" w:cs="Times New Roman" w:hint="eastAsia"/>
                <w:b/>
                <w:szCs w:val="21"/>
              </w:rPr>
              <w:t>.9541; AVE=</w:t>
            </w:r>
            <w:r w:rsidRPr="003760D0">
              <w:rPr>
                <w:rFonts w:ascii="Times New Roman" w:hAnsi="Times New Roman" w:cs="Times New Roman"/>
                <w:b/>
                <w:szCs w:val="21"/>
              </w:rPr>
              <w:t xml:space="preserve"> .</w:t>
            </w:r>
            <w:r w:rsidRPr="003760D0">
              <w:rPr>
                <w:rFonts w:ascii="Times New Roman" w:hAnsi="Times New Roman" w:cs="Times New Roman" w:hint="eastAsia"/>
                <w:b/>
                <w:szCs w:val="21"/>
              </w:rPr>
              <w:t>9123</w:t>
            </w:r>
            <w:r w:rsidRPr="003760D0">
              <w:rPr>
                <w:rFonts w:ascii="Times New Roman" w:hAnsi="Times New Roman" w:cs="Times New Roman"/>
                <w:szCs w:val="21"/>
              </w:rPr>
              <w:t>)</w:t>
            </w:r>
          </w:p>
        </w:tc>
        <w:tc>
          <w:tcPr>
            <w:tcW w:w="1313" w:type="dxa"/>
            <w:tcBorders>
              <w:top w:val="single" w:sz="12" w:space="0" w:color="auto"/>
              <w:bottom w:val="nil"/>
            </w:tcBorders>
            <w:vAlign w:val="center"/>
          </w:tcPr>
          <w:p w14:paraId="7D662D87" w14:textId="77777777" w:rsidR="00DA6272" w:rsidRPr="003760D0" w:rsidRDefault="00DA6272" w:rsidP="00ED210A">
            <w:pPr>
              <w:jc w:val="center"/>
              <w:rPr>
                <w:rFonts w:ascii="Times New Roman" w:hAnsi="Times New Roman" w:cs="Times New Roman"/>
                <w:szCs w:val="21"/>
              </w:rPr>
            </w:pPr>
          </w:p>
        </w:tc>
        <w:tc>
          <w:tcPr>
            <w:tcW w:w="908" w:type="dxa"/>
            <w:tcBorders>
              <w:top w:val="single" w:sz="12" w:space="0" w:color="auto"/>
              <w:bottom w:val="nil"/>
            </w:tcBorders>
            <w:vAlign w:val="center"/>
          </w:tcPr>
          <w:p w14:paraId="53EDA002" w14:textId="77777777" w:rsidR="00DA6272" w:rsidRPr="003760D0" w:rsidRDefault="00DA6272" w:rsidP="00ED210A">
            <w:pPr>
              <w:jc w:val="center"/>
              <w:rPr>
                <w:rFonts w:ascii="Times New Roman" w:hAnsi="Times New Roman" w:cs="Times New Roman"/>
                <w:szCs w:val="21"/>
              </w:rPr>
            </w:pPr>
          </w:p>
        </w:tc>
      </w:tr>
      <w:tr w:rsidR="00DA6272" w:rsidRPr="003760D0" w14:paraId="31B57FA4" w14:textId="77777777" w:rsidTr="00996107">
        <w:trPr>
          <w:trHeight w:hRule="exact" w:val="340"/>
          <w:jc w:val="center"/>
        </w:trPr>
        <w:tc>
          <w:tcPr>
            <w:tcW w:w="6958" w:type="dxa"/>
            <w:vAlign w:val="center"/>
          </w:tcPr>
          <w:p w14:paraId="1900662D" w14:textId="244C29C3" w:rsidR="00DA6272" w:rsidRPr="003760D0" w:rsidRDefault="009572A7" w:rsidP="00341C84">
            <w:pPr>
              <w:rPr>
                <w:rFonts w:ascii="Times New Roman" w:hAnsi="Times New Roman" w:cs="Times New Roman"/>
                <w:szCs w:val="21"/>
              </w:rPr>
            </w:pPr>
            <w:r w:rsidRPr="003760D0">
              <w:rPr>
                <w:rFonts w:ascii="Times New Roman" w:hAnsi="Times New Roman" w:cs="Times New Roman"/>
                <w:szCs w:val="21"/>
              </w:rPr>
              <w:t xml:space="preserve">1. </w:t>
            </w:r>
            <w:r w:rsidR="00341C84">
              <w:rPr>
                <w:rFonts w:ascii="Times New Roman" w:hAnsi="Times New Roman" w:cs="Times New Roman"/>
                <w:szCs w:val="21"/>
              </w:rPr>
              <w:t>T</w:t>
            </w:r>
            <w:r w:rsidR="00DA6272" w:rsidRPr="003760D0">
              <w:rPr>
                <w:rFonts w:ascii="Times New Roman" w:hAnsi="Times New Roman" w:cs="Times New Roman"/>
                <w:szCs w:val="21"/>
              </w:rPr>
              <w:t>he rati</w:t>
            </w:r>
            <w:r w:rsidR="004B2EBB">
              <w:rPr>
                <w:rFonts w:ascii="Times New Roman" w:hAnsi="Times New Roman" w:cs="Times New Roman"/>
                <w:szCs w:val="21"/>
              </w:rPr>
              <w:t xml:space="preserve">o of exports to total sales </w:t>
            </w:r>
            <w:r w:rsidR="00341C84">
              <w:rPr>
                <w:rFonts w:ascii="Times New Roman" w:hAnsi="Times New Roman" w:cs="Times New Roman"/>
                <w:szCs w:val="21"/>
              </w:rPr>
              <w:t xml:space="preserve">has increased </w:t>
            </w:r>
            <w:r w:rsidR="004B2EBB">
              <w:rPr>
                <w:rFonts w:ascii="Times New Roman" w:hAnsi="Times New Roman" w:cs="Times New Roman"/>
                <w:szCs w:val="21"/>
              </w:rPr>
              <w:t xml:space="preserve">in </w:t>
            </w:r>
            <w:r w:rsidR="00DA6272" w:rsidRPr="003760D0">
              <w:rPr>
                <w:rFonts w:ascii="Times New Roman" w:hAnsi="Times New Roman" w:cs="Times New Roman"/>
                <w:szCs w:val="21"/>
              </w:rPr>
              <w:t>our company.</w:t>
            </w:r>
          </w:p>
        </w:tc>
        <w:tc>
          <w:tcPr>
            <w:tcW w:w="1313" w:type="dxa"/>
            <w:vAlign w:val="center"/>
          </w:tcPr>
          <w:p w14:paraId="3F5C88AA" w14:textId="77777777" w:rsidR="00DA6272" w:rsidRPr="003760D0" w:rsidRDefault="00DA6272" w:rsidP="00ED210A">
            <w:pPr>
              <w:jc w:val="center"/>
              <w:rPr>
                <w:rFonts w:ascii="Times New Roman" w:hAnsi="Times New Roman" w:cs="Times New Roman"/>
                <w:szCs w:val="21"/>
                <w:vertAlign w:val="superscript"/>
              </w:rPr>
            </w:pPr>
            <w:r w:rsidRPr="003760D0">
              <w:rPr>
                <w:rFonts w:ascii="Times New Roman" w:hAnsi="Times New Roman" w:cs="Times New Roman"/>
                <w:szCs w:val="21"/>
              </w:rPr>
              <w:t>1.00</w:t>
            </w:r>
            <w:r w:rsidRPr="003760D0">
              <w:rPr>
                <w:rFonts w:ascii="Times New Roman" w:hAnsi="Times New Roman" w:cs="Times New Roman" w:hint="eastAsia"/>
                <w:szCs w:val="21"/>
                <w:vertAlign w:val="superscript"/>
              </w:rPr>
              <w:t>a</w:t>
            </w:r>
          </w:p>
        </w:tc>
        <w:tc>
          <w:tcPr>
            <w:tcW w:w="908" w:type="dxa"/>
            <w:vAlign w:val="center"/>
          </w:tcPr>
          <w:p w14:paraId="5BF3C410" w14:textId="77777777" w:rsidR="00DA6272" w:rsidRPr="003760D0" w:rsidRDefault="00DA6272" w:rsidP="00ED210A">
            <w:pPr>
              <w:jc w:val="right"/>
              <w:rPr>
                <w:rFonts w:ascii="SimSun" w:eastAsia="SimSun" w:hAnsi="SimSun" w:cs="SimSun"/>
                <w:szCs w:val="21"/>
              </w:rPr>
            </w:pPr>
          </w:p>
        </w:tc>
      </w:tr>
      <w:tr w:rsidR="00DA6272" w:rsidRPr="003760D0" w14:paraId="4BE68614" w14:textId="77777777" w:rsidTr="00996107">
        <w:trPr>
          <w:trHeight w:hRule="exact" w:val="571"/>
          <w:jc w:val="center"/>
        </w:trPr>
        <w:tc>
          <w:tcPr>
            <w:tcW w:w="6958" w:type="dxa"/>
            <w:vAlign w:val="center"/>
          </w:tcPr>
          <w:p w14:paraId="1AEE8AA6" w14:textId="3D29BECC" w:rsidR="00DA6272" w:rsidRPr="003760D0" w:rsidRDefault="009572A7" w:rsidP="00F546E1">
            <w:pPr>
              <w:rPr>
                <w:rFonts w:ascii="Times New Roman" w:hAnsi="Times New Roman" w:cs="Times New Roman"/>
                <w:szCs w:val="21"/>
              </w:rPr>
            </w:pPr>
            <w:r w:rsidRPr="003760D0">
              <w:rPr>
                <w:rFonts w:ascii="Times New Roman" w:hAnsi="Times New Roman" w:cs="Times New Roman"/>
                <w:szCs w:val="21"/>
              </w:rPr>
              <w:t xml:space="preserve">2. </w:t>
            </w:r>
            <w:r w:rsidR="00F546E1">
              <w:rPr>
                <w:rFonts w:ascii="Times New Roman" w:hAnsi="Times New Roman" w:cs="Times New Roman"/>
                <w:szCs w:val="21"/>
              </w:rPr>
              <w:t>O</w:t>
            </w:r>
            <w:r w:rsidR="00DA6272" w:rsidRPr="003760D0">
              <w:rPr>
                <w:rFonts w:ascii="Times New Roman" w:hAnsi="Times New Roman" w:cs="Times New Roman"/>
                <w:szCs w:val="21"/>
              </w:rPr>
              <w:t>ur company</w:t>
            </w:r>
            <w:r w:rsidR="004B2EBB">
              <w:rPr>
                <w:rFonts w:ascii="Times New Roman" w:hAnsi="Times New Roman" w:cs="Times New Roman"/>
                <w:szCs w:val="21"/>
              </w:rPr>
              <w:t>’s</w:t>
            </w:r>
            <w:r w:rsidR="00DA6272" w:rsidRPr="003760D0">
              <w:rPr>
                <w:rFonts w:ascii="Times New Roman" w:hAnsi="Times New Roman" w:cs="Times New Roman"/>
                <w:szCs w:val="21"/>
              </w:rPr>
              <w:t xml:space="preserve"> engag</w:t>
            </w:r>
            <w:r w:rsidR="004B2EBB">
              <w:rPr>
                <w:rFonts w:ascii="Times New Roman" w:hAnsi="Times New Roman" w:cs="Times New Roman"/>
                <w:szCs w:val="21"/>
              </w:rPr>
              <w:t>ing</w:t>
            </w:r>
            <w:r w:rsidR="00DA6272" w:rsidRPr="003760D0">
              <w:rPr>
                <w:rFonts w:ascii="Times New Roman" w:hAnsi="Times New Roman" w:cs="Times New Roman"/>
                <w:szCs w:val="21"/>
              </w:rPr>
              <w:t xml:space="preserve"> in international</w:t>
            </w:r>
            <w:r w:rsidR="00DA6272" w:rsidRPr="003760D0">
              <w:rPr>
                <w:rFonts w:ascii="Times New Roman" w:hAnsi="Times New Roman" w:cs="Times New Roman" w:hint="eastAsia"/>
                <w:szCs w:val="21"/>
              </w:rPr>
              <w:t xml:space="preserve"> </w:t>
            </w:r>
            <w:r w:rsidR="00DA6272" w:rsidRPr="003760D0">
              <w:rPr>
                <w:rFonts w:ascii="Times New Roman" w:hAnsi="Times New Roman" w:cs="Times New Roman"/>
                <w:szCs w:val="21"/>
              </w:rPr>
              <w:t>activities, such as exporting</w:t>
            </w:r>
            <w:r w:rsidR="00F546E1">
              <w:rPr>
                <w:rFonts w:ascii="Times New Roman" w:hAnsi="Times New Roman" w:cs="Times New Roman"/>
                <w:szCs w:val="21"/>
              </w:rPr>
              <w:t xml:space="preserve"> has increased</w:t>
            </w:r>
            <w:r w:rsidR="00DA6272" w:rsidRPr="003760D0">
              <w:rPr>
                <w:rFonts w:ascii="Times New Roman" w:hAnsi="Times New Roman" w:cs="Times New Roman" w:hint="eastAsia"/>
                <w:szCs w:val="21"/>
              </w:rPr>
              <w:t>.</w:t>
            </w:r>
          </w:p>
        </w:tc>
        <w:tc>
          <w:tcPr>
            <w:tcW w:w="1313" w:type="dxa"/>
            <w:vAlign w:val="center"/>
          </w:tcPr>
          <w:p w14:paraId="4C49D480" w14:textId="77777777" w:rsidR="00DA6272" w:rsidRPr="003760D0" w:rsidRDefault="00DA6272" w:rsidP="00ED210A">
            <w:pPr>
              <w:jc w:val="center"/>
              <w:rPr>
                <w:rFonts w:ascii="Times New Roman" w:hAnsi="Times New Roman" w:cs="Times New Roman"/>
                <w:szCs w:val="21"/>
              </w:rPr>
            </w:pPr>
            <w:r w:rsidRPr="003760D0">
              <w:rPr>
                <w:rFonts w:ascii="Times New Roman" w:hAnsi="Times New Roman" w:cs="Times New Roman" w:hint="eastAsia"/>
                <w:szCs w:val="21"/>
              </w:rPr>
              <w:t>.97</w:t>
            </w:r>
          </w:p>
        </w:tc>
        <w:tc>
          <w:tcPr>
            <w:tcW w:w="908" w:type="dxa"/>
            <w:vAlign w:val="center"/>
          </w:tcPr>
          <w:p w14:paraId="476A164E" w14:textId="77777777" w:rsidR="00DA6272" w:rsidRPr="003760D0" w:rsidRDefault="00DA6272" w:rsidP="00ED210A">
            <w:pPr>
              <w:jc w:val="right"/>
              <w:rPr>
                <w:rFonts w:ascii="Times New Roman" w:eastAsia="SimSun" w:hAnsi="Times New Roman" w:cs="Times New Roman"/>
                <w:szCs w:val="21"/>
              </w:rPr>
            </w:pPr>
            <w:r w:rsidRPr="003760D0">
              <w:rPr>
                <w:rFonts w:ascii="Times New Roman" w:hAnsi="Times New Roman" w:cs="Times New Roman"/>
                <w:szCs w:val="21"/>
              </w:rPr>
              <w:t>10.7</w:t>
            </w:r>
            <w:r w:rsidRPr="003760D0">
              <w:rPr>
                <w:rFonts w:ascii="Times New Roman" w:hAnsi="Times New Roman" w:cs="Times New Roman" w:hint="eastAsia"/>
                <w:szCs w:val="21"/>
              </w:rPr>
              <w:t>1</w:t>
            </w:r>
          </w:p>
        </w:tc>
      </w:tr>
      <w:tr w:rsidR="00DA6272" w:rsidRPr="003760D0" w14:paraId="72DC081A" w14:textId="77777777" w:rsidTr="00D935D5">
        <w:trPr>
          <w:trHeight w:hRule="exact" w:val="276"/>
          <w:jc w:val="center"/>
        </w:trPr>
        <w:tc>
          <w:tcPr>
            <w:tcW w:w="6958" w:type="dxa"/>
            <w:vAlign w:val="center"/>
          </w:tcPr>
          <w:p w14:paraId="65B27BA3" w14:textId="6A4B923D" w:rsidR="00DA6272" w:rsidRPr="003760D0" w:rsidRDefault="009572A7" w:rsidP="00F546E1">
            <w:pPr>
              <w:rPr>
                <w:rFonts w:ascii="Times New Roman" w:hAnsi="Times New Roman" w:cs="Times New Roman"/>
                <w:szCs w:val="21"/>
              </w:rPr>
            </w:pPr>
            <w:r w:rsidRPr="003760D0">
              <w:rPr>
                <w:rFonts w:ascii="Times New Roman" w:hAnsi="Times New Roman" w:cs="Times New Roman"/>
                <w:szCs w:val="21"/>
              </w:rPr>
              <w:t xml:space="preserve">3. </w:t>
            </w:r>
            <w:r w:rsidR="00F546E1">
              <w:rPr>
                <w:rFonts w:ascii="Times New Roman" w:hAnsi="Times New Roman" w:cs="Times New Roman"/>
                <w:szCs w:val="21"/>
              </w:rPr>
              <w:t>T</w:t>
            </w:r>
            <w:r w:rsidR="00DA6272" w:rsidRPr="003760D0">
              <w:rPr>
                <w:rFonts w:ascii="Times New Roman" w:hAnsi="Times New Roman" w:cs="Times New Roman"/>
                <w:szCs w:val="21"/>
              </w:rPr>
              <w:t>he number of</w:t>
            </w:r>
            <w:r w:rsidR="004B2EBB">
              <w:rPr>
                <w:rFonts w:ascii="Times New Roman" w:hAnsi="Times New Roman" w:cs="Times New Roman"/>
                <w:szCs w:val="21"/>
              </w:rPr>
              <w:t xml:space="preserve"> markets to which </w:t>
            </w:r>
            <w:r w:rsidR="00DA6272" w:rsidRPr="003760D0">
              <w:rPr>
                <w:rFonts w:ascii="Times New Roman" w:hAnsi="Times New Roman" w:cs="Times New Roman"/>
                <w:szCs w:val="21"/>
              </w:rPr>
              <w:t>our company exports</w:t>
            </w:r>
            <w:r w:rsidR="006A5645">
              <w:rPr>
                <w:rFonts w:ascii="Times New Roman" w:hAnsi="Times New Roman" w:cs="Times New Roman"/>
                <w:szCs w:val="21"/>
              </w:rPr>
              <w:t xml:space="preserve"> has increased</w:t>
            </w:r>
            <w:r w:rsidR="00DA6272" w:rsidRPr="003760D0">
              <w:rPr>
                <w:rFonts w:ascii="Times New Roman" w:hAnsi="Times New Roman" w:cs="Times New Roman"/>
                <w:szCs w:val="21"/>
              </w:rPr>
              <w:t>.</w:t>
            </w:r>
          </w:p>
        </w:tc>
        <w:tc>
          <w:tcPr>
            <w:tcW w:w="1313" w:type="dxa"/>
            <w:vAlign w:val="center"/>
          </w:tcPr>
          <w:p w14:paraId="0B3E1C45" w14:textId="77777777" w:rsidR="00DA6272" w:rsidRPr="003760D0" w:rsidRDefault="00DA6272" w:rsidP="00ED210A">
            <w:pPr>
              <w:jc w:val="center"/>
              <w:rPr>
                <w:rFonts w:ascii="Times New Roman" w:hAnsi="Times New Roman" w:cs="Times New Roman"/>
                <w:szCs w:val="21"/>
              </w:rPr>
            </w:pPr>
            <w:r w:rsidRPr="003760D0">
              <w:rPr>
                <w:rFonts w:ascii="Times New Roman" w:hAnsi="Times New Roman" w:cs="Times New Roman" w:hint="eastAsia"/>
                <w:szCs w:val="21"/>
              </w:rPr>
              <w:t>.94</w:t>
            </w:r>
          </w:p>
        </w:tc>
        <w:tc>
          <w:tcPr>
            <w:tcW w:w="908" w:type="dxa"/>
            <w:vAlign w:val="center"/>
          </w:tcPr>
          <w:p w14:paraId="68CF46CD" w14:textId="77777777" w:rsidR="00DA6272" w:rsidRPr="003760D0" w:rsidRDefault="00DA6272" w:rsidP="00ED210A">
            <w:pPr>
              <w:jc w:val="right"/>
              <w:rPr>
                <w:rFonts w:ascii="Times New Roman" w:eastAsia="SimSun" w:hAnsi="Times New Roman" w:cs="Times New Roman"/>
                <w:szCs w:val="21"/>
              </w:rPr>
            </w:pPr>
            <w:r w:rsidRPr="003760D0">
              <w:rPr>
                <w:rFonts w:ascii="Times New Roman" w:hAnsi="Times New Roman" w:cs="Times New Roman"/>
                <w:szCs w:val="21"/>
              </w:rPr>
              <w:t>22.5</w:t>
            </w:r>
            <w:r w:rsidRPr="003760D0">
              <w:rPr>
                <w:rFonts w:ascii="Times New Roman" w:hAnsi="Times New Roman" w:cs="Times New Roman" w:hint="eastAsia"/>
                <w:szCs w:val="21"/>
              </w:rPr>
              <w:t>1</w:t>
            </w:r>
          </w:p>
        </w:tc>
      </w:tr>
      <w:tr w:rsidR="00DA6272" w:rsidRPr="003760D0" w14:paraId="48B79525" w14:textId="77777777" w:rsidTr="00A231AB">
        <w:trPr>
          <w:trHeight w:hRule="exact" w:val="307"/>
          <w:jc w:val="center"/>
        </w:trPr>
        <w:tc>
          <w:tcPr>
            <w:tcW w:w="6958" w:type="dxa"/>
            <w:vAlign w:val="center"/>
          </w:tcPr>
          <w:p w14:paraId="1BC8612D" w14:textId="5A5818AC" w:rsidR="00DA6272" w:rsidRPr="003760D0" w:rsidRDefault="00DA6272" w:rsidP="00DD34A7">
            <w:pPr>
              <w:rPr>
                <w:rFonts w:ascii="Times New Roman" w:hAnsi="Times New Roman" w:cs="Times New Roman"/>
                <w:szCs w:val="21"/>
              </w:rPr>
            </w:pPr>
            <w:r w:rsidRPr="003760D0">
              <w:rPr>
                <w:rFonts w:ascii="Times New Roman" w:hAnsi="Times New Roman" w:cs="Times New Roman"/>
                <w:b/>
                <w:i/>
                <w:szCs w:val="21"/>
              </w:rPr>
              <w:t xml:space="preserve">Market </w:t>
            </w:r>
            <w:r w:rsidR="00DD34A7" w:rsidRPr="003760D0">
              <w:rPr>
                <w:rFonts w:ascii="Times New Roman" w:hAnsi="Times New Roman" w:cs="Times New Roman"/>
                <w:b/>
                <w:i/>
                <w:szCs w:val="21"/>
              </w:rPr>
              <w:t>O</w:t>
            </w:r>
            <w:r w:rsidRPr="003760D0">
              <w:rPr>
                <w:rFonts w:ascii="Times New Roman" w:hAnsi="Times New Roman" w:cs="Times New Roman"/>
                <w:b/>
                <w:i/>
                <w:szCs w:val="21"/>
              </w:rPr>
              <w:t>rientation</w:t>
            </w:r>
            <w:r w:rsidRPr="003760D0">
              <w:rPr>
                <w:rFonts w:ascii="Times New Roman" w:hAnsi="Times New Roman" w:cs="Times New Roman"/>
                <w:szCs w:val="21"/>
              </w:rPr>
              <w:t xml:space="preserve"> (</w:t>
            </w:r>
            <w:r w:rsidRPr="003760D0">
              <w:rPr>
                <w:rFonts w:ascii="Times New Roman" w:hAnsi="Times New Roman" w:cs="Times New Roman"/>
                <w:b/>
                <w:szCs w:val="21"/>
              </w:rPr>
              <w:t>CA=</w:t>
            </w:r>
            <w:r w:rsidRPr="003760D0">
              <w:rPr>
                <w:rFonts w:ascii="Times New Roman" w:hAnsi="Times New Roman" w:cs="Times New Roman" w:hint="eastAsia"/>
                <w:b/>
                <w:szCs w:val="21"/>
              </w:rPr>
              <w:t>.883</w:t>
            </w:r>
            <w:r w:rsidRPr="003760D0">
              <w:rPr>
                <w:rFonts w:ascii="Times New Roman" w:hAnsi="Times New Roman" w:cs="Times New Roman"/>
                <w:b/>
                <w:szCs w:val="21"/>
              </w:rPr>
              <w:t>; CR=</w:t>
            </w:r>
            <w:r w:rsidRPr="003760D0">
              <w:rPr>
                <w:rFonts w:ascii="Times New Roman" w:hAnsi="Times New Roman" w:cs="Times New Roman" w:hint="eastAsia"/>
                <w:b/>
                <w:szCs w:val="21"/>
              </w:rPr>
              <w:t>.8883; AVE=.6658</w:t>
            </w:r>
            <w:r w:rsidRPr="003760D0">
              <w:rPr>
                <w:rFonts w:ascii="Times New Roman" w:hAnsi="Times New Roman" w:cs="Times New Roman"/>
                <w:szCs w:val="21"/>
              </w:rPr>
              <w:t>)</w:t>
            </w:r>
          </w:p>
        </w:tc>
        <w:tc>
          <w:tcPr>
            <w:tcW w:w="1313" w:type="dxa"/>
            <w:vAlign w:val="center"/>
          </w:tcPr>
          <w:p w14:paraId="7144C3A7" w14:textId="77777777" w:rsidR="00DA6272" w:rsidRPr="003760D0" w:rsidRDefault="00DA6272" w:rsidP="00ED210A">
            <w:pPr>
              <w:jc w:val="center"/>
              <w:rPr>
                <w:rFonts w:ascii="Times New Roman" w:hAnsi="Times New Roman" w:cs="Times New Roman"/>
                <w:szCs w:val="21"/>
              </w:rPr>
            </w:pPr>
          </w:p>
        </w:tc>
        <w:tc>
          <w:tcPr>
            <w:tcW w:w="908" w:type="dxa"/>
            <w:vAlign w:val="center"/>
          </w:tcPr>
          <w:p w14:paraId="7612C25E" w14:textId="77777777" w:rsidR="00DA6272" w:rsidRPr="003760D0" w:rsidRDefault="00DA6272" w:rsidP="00ED210A">
            <w:pPr>
              <w:jc w:val="center"/>
              <w:rPr>
                <w:rFonts w:ascii="Times New Roman" w:hAnsi="Times New Roman" w:cs="Times New Roman"/>
                <w:szCs w:val="21"/>
              </w:rPr>
            </w:pPr>
          </w:p>
        </w:tc>
      </w:tr>
      <w:tr w:rsidR="00DA6272" w:rsidRPr="003760D0" w14:paraId="097C7462" w14:textId="77777777" w:rsidTr="003C4CE3">
        <w:trPr>
          <w:trHeight w:hRule="exact" w:val="510"/>
          <w:jc w:val="center"/>
        </w:trPr>
        <w:tc>
          <w:tcPr>
            <w:tcW w:w="6958" w:type="dxa"/>
            <w:vAlign w:val="center"/>
          </w:tcPr>
          <w:p w14:paraId="14AF2194" w14:textId="77777777" w:rsidR="00DA6272" w:rsidRPr="003760D0" w:rsidRDefault="00DA6272" w:rsidP="00ED210A">
            <w:pPr>
              <w:rPr>
                <w:rFonts w:ascii="Times New Roman" w:hAnsi="Times New Roman" w:cs="Times New Roman"/>
                <w:szCs w:val="21"/>
              </w:rPr>
            </w:pPr>
            <w:r w:rsidRPr="003760D0">
              <w:rPr>
                <w:rFonts w:ascii="Times New Roman" w:hAnsi="Times New Roman" w:cs="Times New Roman" w:hint="eastAsia"/>
                <w:szCs w:val="21"/>
              </w:rPr>
              <w:t xml:space="preserve">1. </w:t>
            </w:r>
            <w:r w:rsidRPr="003760D0">
              <w:rPr>
                <w:rFonts w:ascii="Times New Roman" w:hAnsi="Times New Roman" w:cs="Times New Roman"/>
                <w:szCs w:val="21"/>
              </w:rPr>
              <w:t>We frequently collect information on our competitors to help direct our marketing plans</w:t>
            </w:r>
            <w:r w:rsidRPr="003760D0">
              <w:rPr>
                <w:rFonts w:ascii="Times New Roman" w:hAnsi="Times New Roman" w:cs="Times New Roman" w:hint="eastAsia"/>
                <w:szCs w:val="21"/>
              </w:rPr>
              <w:t>.</w:t>
            </w:r>
          </w:p>
        </w:tc>
        <w:tc>
          <w:tcPr>
            <w:tcW w:w="1313" w:type="dxa"/>
            <w:vAlign w:val="center"/>
          </w:tcPr>
          <w:p w14:paraId="1DA7F7B8" w14:textId="77777777" w:rsidR="00DA6272" w:rsidRPr="003760D0" w:rsidRDefault="00DA6272" w:rsidP="00ED210A">
            <w:pPr>
              <w:jc w:val="center"/>
              <w:rPr>
                <w:rFonts w:ascii="Times New Roman" w:hAnsi="Times New Roman" w:cs="Times New Roman"/>
                <w:szCs w:val="21"/>
              </w:rPr>
            </w:pPr>
            <w:r w:rsidRPr="003760D0">
              <w:rPr>
                <w:rFonts w:ascii="Times New Roman" w:hAnsi="Times New Roman" w:cs="Times New Roman"/>
                <w:szCs w:val="21"/>
              </w:rPr>
              <w:t>1.00</w:t>
            </w:r>
            <w:r w:rsidRPr="003760D0">
              <w:rPr>
                <w:rFonts w:ascii="Times New Roman" w:hAnsi="Times New Roman" w:cs="Times New Roman" w:hint="eastAsia"/>
                <w:szCs w:val="21"/>
                <w:vertAlign w:val="superscript"/>
              </w:rPr>
              <w:t>a</w:t>
            </w:r>
          </w:p>
        </w:tc>
        <w:tc>
          <w:tcPr>
            <w:tcW w:w="908" w:type="dxa"/>
            <w:vAlign w:val="center"/>
          </w:tcPr>
          <w:p w14:paraId="4FD71639" w14:textId="77777777" w:rsidR="00DA6272" w:rsidRPr="003760D0" w:rsidRDefault="00DA6272" w:rsidP="00ED210A">
            <w:pPr>
              <w:jc w:val="center"/>
              <w:rPr>
                <w:rFonts w:ascii="Times New Roman" w:hAnsi="Times New Roman" w:cs="Times New Roman"/>
                <w:szCs w:val="21"/>
              </w:rPr>
            </w:pPr>
          </w:p>
        </w:tc>
      </w:tr>
      <w:tr w:rsidR="00DA6272" w:rsidRPr="003760D0" w14:paraId="4B8F50D1" w14:textId="77777777" w:rsidTr="003C4CE3">
        <w:trPr>
          <w:trHeight w:hRule="exact" w:val="431"/>
          <w:jc w:val="center"/>
        </w:trPr>
        <w:tc>
          <w:tcPr>
            <w:tcW w:w="6958" w:type="dxa"/>
            <w:vAlign w:val="center"/>
          </w:tcPr>
          <w:p w14:paraId="068987C1" w14:textId="77777777" w:rsidR="00DA6272" w:rsidRPr="003760D0" w:rsidRDefault="00DA6272" w:rsidP="00ED210A">
            <w:pPr>
              <w:rPr>
                <w:rFonts w:ascii="Times New Roman" w:hAnsi="Times New Roman" w:cs="Times New Roman"/>
                <w:szCs w:val="21"/>
              </w:rPr>
            </w:pPr>
            <w:r w:rsidRPr="003760D0">
              <w:rPr>
                <w:rFonts w:ascii="Times New Roman" w:hAnsi="Times New Roman" w:cs="Times New Roman" w:hint="eastAsia"/>
                <w:szCs w:val="21"/>
              </w:rPr>
              <w:t xml:space="preserve">2. </w:t>
            </w:r>
            <w:r w:rsidRPr="003760D0">
              <w:rPr>
                <w:rFonts w:ascii="Times New Roman" w:hAnsi="Times New Roman" w:cs="Times New Roman"/>
                <w:szCs w:val="21"/>
              </w:rPr>
              <w:t>Market information is shared with all functions</w:t>
            </w:r>
            <w:r w:rsidRPr="003760D0">
              <w:rPr>
                <w:rFonts w:ascii="Times New Roman" w:hAnsi="Times New Roman" w:cs="Times New Roman" w:hint="eastAsia"/>
                <w:szCs w:val="21"/>
              </w:rPr>
              <w:t>.</w:t>
            </w:r>
          </w:p>
        </w:tc>
        <w:tc>
          <w:tcPr>
            <w:tcW w:w="1313" w:type="dxa"/>
            <w:vAlign w:val="center"/>
          </w:tcPr>
          <w:p w14:paraId="6529BAC6" w14:textId="77777777" w:rsidR="00DA6272" w:rsidRPr="003760D0" w:rsidRDefault="00DA6272" w:rsidP="00ED210A">
            <w:pPr>
              <w:jc w:val="center"/>
              <w:rPr>
                <w:rFonts w:ascii="Times New Roman" w:eastAsia="SimSun" w:hAnsi="Times New Roman" w:cs="Times New Roman"/>
                <w:szCs w:val="21"/>
              </w:rPr>
            </w:pPr>
            <w:r w:rsidRPr="003760D0">
              <w:rPr>
                <w:rFonts w:ascii="Times New Roman" w:hAnsi="Times New Roman" w:cs="Times New Roman"/>
                <w:szCs w:val="21"/>
              </w:rPr>
              <w:t>.8</w:t>
            </w:r>
            <w:r w:rsidRPr="003760D0">
              <w:rPr>
                <w:rFonts w:ascii="Times New Roman" w:hAnsi="Times New Roman" w:cs="Times New Roman" w:hint="eastAsia"/>
                <w:szCs w:val="21"/>
              </w:rPr>
              <w:t>1</w:t>
            </w:r>
          </w:p>
        </w:tc>
        <w:tc>
          <w:tcPr>
            <w:tcW w:w="908" w:type="dxa"/>
            <w:vAlign w:val="center"/>
          </w:tcPr>
          <w:p w14:paraId="0CEF1899" w14:textId="77777777" w:rsidR="00DA6272" w:rsidRPr="003760D0" w:rsidRDefault="00DA6272" w:rsidP="00ED210A">
            <w:pPr>
              <w:jc w:val="right"/>
              <w:rPr>
                <w:rFonts w:ascii="Times New Roman" w:eastAsia="SimSun" w:hAnsi="Times New Roman" w:cs="Times New Roman"/>
                <w:szCs w:val="21"/>
              </w:rPr>
            </w:pPr>
            <w:r w:rsidRPr="003760D0">
              <w:rPr>
                <w:rFonts w:ascii="Times New Roman" w:hAnsi="Times New Roman" w:cs="Times New Roman"/>
                <w:szCs w:val="21"/>
              </w:rPr>
              <w:t>13.08</w:t>
            </w:r>
          </w:p>
        </w:tc>
      </w:tr>
      <w:tr w:rsidR="00DA6272" w:rsidRPr="003760D0" w14:paraId="3574825B" w14:textId="77777777" w:rsidTr="003C4CE3">
        <w:trPr>
          <w:trHeight w:hRule="exact" w:val="281"/>
          <w:jc w:val="center"/>
        </w:trPr>
        <w:tc>
          <w:tcPr>
            <w:tcW w:w="6958" w:type="dxa"/>
            <w:vAlign w:val="center"/>
          </w:tcPr>
          <w:p w14:paraId="541C3459" w14:textId="77777777" w:rsidR="00DA6272" w:rsidRPr="003760D0" w:rsidRDefault="00DA6272" w:rsidP="00ED210A">
            <w:pPr>
              <w:rPr>
                <w:rFonts w:ascii="Times New Roman" w:hAnsi="Times New Roman" w:cs="Times New Roman"/>
                <w:szCs w:val="21"/>
              </w:rPr>
            </w:pPr>
            <w:r w:rsidRPr="003760D0">
              <w:rPr>
                <w:rFonts w:ascii="Times New Roman" w:hAnsi="Times New Roman" w:cs="Times New Roman" w:hint="eastAsia"/>
                <w:szCs w:val="21"/>
              </w:rPr>
              <w:t xml:space="preserve">3. </w:t>
            </w:r>
            <w:r w:rsidRPr="003760D0">
              <w:rPr>
                <w:rFonts w:ascii="Times New Roman" w:hAnsi="Times New Roman" w:cs="Times New Roman"/>
                <w:szCs w:val="21"/>
              </w:rPr>
              <w:t>Our strategies are driven by the need to create customer value</w:t>
            </w:r>
            <w:r w:rsidRPr="003760D0">
              <w:rPr>
                <w:rFonts w:ascii="Times New Roman" w:hAnsi="Times New Roman" w:cs="Times New Roman" w:hint="eastAsia"/>
                <w:szCs w:val="21"/>
              </w:rPr>
              <w:t>.</w:t>
            </w:r>
          </w:p>
        </w:tc>
        <w:tc>
          <w:tcPr>
            <w:tcW w:w="1313" w:type="dxa"/>
            <w:vAlign w:val="center"/>
          </w:tcPr>
          <w:p w14:paraId="59110CAD" w14:textId="77777777" w:rsidR="00DA6272" w:rsidRPr="003760D0" w:rsidRDefault="00DA6272" w:rsidP="00ED210A">
            <w:pPr>
              <w:jc w:val="center"/>
              <w:rPr>
                <w:rFonts w:ascii="Times New Roman" w:eastAsia="SimSun" w:hAnsi="Times New Roman" w:cs="Times New Roman"/>
                <w:szCs w:val="21"/>
              </w:rPr>
            </w:pPr>
            <w:r w:rsidRPr="003760D0">
              <w:rPr>
                <w:rFonts w:ascii="Times New Roman" w:hAnsi="Times New Roman" w:cs="Times New Roman"/>
                <w:szCs w:val="21"/>
              </w:rPr>
              <w:t>.7</w:t>
            </w:r>
            <w:r w:rsidRPr="003760D0">
              <w:rPr>
                <w:rFonts w:ascii="Times New Roman" w:hAnsi="Times New Roman" w:cs="Times New Roman" w:hint="eastAsia"/>
                <w:szCs w:val="21"/>
              </w:rPr>
              <w:t>6</w:t>
            </w:r>
          </w:p>
        </w:tc>
        <w:tc>
          <w:tcPr>
            <w:tcW w:w="908" w:type="dxa"/>
            <w:vAlign w:val="center"/>
          </w:tcPr>
          <w:p w14:paraId="7E203A96" w14:textId="77777777" w:rsidR="00DA6272" w:rsidRPr="003760D0" w:rsidRDefault="00DA6272" w:rsidP="00ED210A">
            <w:pPr>
              <w:jc w:val="right"/>
              <w:rPr>
                <w:rFonts w:ascii="Times New Roman" w:eastAsia="SimSun" w:hAnsi="Times New Roman" w:cs="Times New Roman"/>
                <w:szCs w:val="21"/>
              </w:rPr>
            </w:pPr>
            <w:r w:rsidRPr="003760D0">
              <w:rPr>
                <w:rFonts w:ascii="Times New Roman" w:hAnsi="Times New Roman" w:cs="Times New Roman"/>
                <w:szCs w:val="21"/>
              </w:rPr>
              <w:t>11.83</w:t>
            </w:r>
          </w:p>
        </w:tc>
      </w:tr>
      <w:tr w:rsidR="00DA6272" w:rsidRPr="003760D0" w14:paraId="38EF014D" w14:textId="77777777" w:rsidTr="00B443C9">
        <w:trPr>
          <w:trHeight w:hRule="exact" w:val="393"/>
          <w:jc w:val="center"/>
        </w:trPr>
        <w:tc>
          <w:tcPr>
            <w:tcW w:w="6958" w:type="dxa"/>
            <w:vAlign w:val="center"/>
          </w:tcPr>
          <w:p w14:paraId="51B9AC42" w14:textId="77777777" w:rsidR="00DA6272" w:rsidRPr="003760D0" w:rsidRDefault="00DA6272" w:rsidP="00ED210A">
            <w:pPr>
              <w:rPr>
                <w:rFonts w:ascii="Times New Roman" w:hAnsi="Times New Roman" w:cs="Times New Roman"/>
                <w:szCs w:val="21"/>
              </w:rPr>
            </w:pPr>
            <w:r w:rsidRPr="003760D0">
              <w:rPr>
                <w:rFonts w:ascii="Times New Roman" w:hAnsi="Times New Roman" w:cs="Times New Roman" w:hint="eastAsia"/>
                <w:szCs w:val="21"/>
              </w:rPr>
              <w:t xml:space="preserve">4. </w:t>
            </w:r>
            <w:r w:rsidRPr="003760D0">
              <w:rPr>
                <w:rFonts w:ascii="Times New Roman" w:hAnsi="Times New Roman" w:cs="Times New Roman"/>
                <w:szCs w:val="21"/>
              </w:rPr>
              <w:t>We seek to anticipate future customer needs</w:t>
            </w:r>
            <w:r w:rsidRPr="003760D0">
              <w:rPr>
                <w:rFonts w:ascii="Times New Roman" w:hAnsi="Times New Roman" w:cs="Times New Roman" w:hint="eastAsia"/>
                <w:szCs w:val="21"/>
              </w:rPr>
              <w:t>.</w:t>
            </w:r>
          </w:p>
        </w:tc>
        <w:tc>
          <w:tcPr>
            <w:tcW w:w="1313" w:type="dxa"/>
            <w:vAlign w:val="center"/>
          </w:tcPr>
          <w:p w14:paraId="5B123997" w14:textId="77777777" w:rsidR="00DA6272" w:rsidRPr="003760D0" w:rsidRDefault="00DA6272" w:rsidP="00ED210A">
            <w:pPr>
              <w:jc w:val="center"/>
              <w:rPr>
                <w:rFonts w:ascii="Times New Roman" w:eastAsia="SimSun" w:hAnsi="Times New Roman" w:cs="Times New Roman"/>
                <w:szCs w:val="21"/>
              </w:rPr>
            </w:pPr>
            <w:r w:rsidRPr="003760D0">
              <w:rPr>
                <w:rFonts w:ascii="Times New Roman" w:hAnsi="Times New Roman" w:cs="Times New Roman"/>
                <w:szCs w:val="21"/>
              </w:rPr>
              <w:t>.8</w:t>
            </w:r>
            <w:r w:rsidRPr="003760D0">
              <w:rPr>
                <w:rFonts w:ascii="Times New Roman" w:hAnsi="Times New Roman" w:cs="Times New Roman" w:hint="eastAsia"/>
                <w:szCs w:val="21"/>
              </w:rPr>
              <w:t>2</w:t>
            </w:r>
          </w:p>
        </w:tc>
        <w:tc>
          <w:tcPr>
            <w:tcW w:w="908" w:type="dxa"/>
            <w:vAlign w:val="center"/>
          </w:tcPr>
          <w:p w14:paraId="653838FC" w14:textId="77777777" w:rsidR="00DA6272" w:rsidRPr="003760D0" w:rsidRDefault="00DA6272" w:rsidP="00ED210A">
            <w:pPr>
              <w:jc w:val="right"/>
              <w:rPr>
                <w:rFonts w:ascii="Times New Roman" w:eastAsia="SimSun" w:hAnsi="Times New Roman" w:cs="Times New Roman"/>
                <w:szCs w:val="21"/>
              </w:rPr>
            </w:pPr>
            <w:r w:rsidRPr="003760D0">
              <w:rPr>
                <w:rFonts w:ascii="Times New Roman" w:hAnsi="Times New Roman" w:cs="Times New Roman"/>
                <w:szCs w:val="21"/>
              </w:rPr>
              <w:t>13.33</w:t>
            </w:r>
          </w:p>
        </w:tc>
      </w:tr>
      <w:tr w:rsidR="00DA6272" w:rsidRPr="003760D0" w14:paraId="03EB3D45" w14:textId="77777777" w:rsidTr="00B443C9">
        <w:trPr>
          <w:trHeight w:hRule="exact" w:val="356"/>
          <w:jc w:val="center"/>
        </w:trPr>
        <w:tc>
          <w:tcPr>
            <w:tcW w:w="6958" w:type="dxa"/>
            <w:vAlign w:val="center"/>
          </w:tcPr>
          <w:p w14:paraId="4411B413" w14:textId="1AA388F4" w:rsidR="00DA6272" w:rsidRPr="003760D0" w:rsidRDefault="00F96643" w:rsidP="00F96643">
            <w:pPr>
              <w:rPr>
                <w:rFonts w:ascii="Times New Roman" w:hAnsi="Times New Roman" w:cs="Times New Roman"/>
                <w:szCs w:val="21"/>
              </w:rPr>
            </w:pPr>
            <w:r w:rsidRPr="003760D0">
              <w:rPr>
                <w:rFonts w:ascii="Times New Roman" w:hAnsi="Times New Roman" w:cs="Times New Roman"/>
                <w:b/>
                <w:i/>
                <w:szCs w:val="21"/>
              </w:rPr>
              <w:t xml:space="preserve">Organizational </w:t>
            </w:r>
            <w:r w:rsidR="00DA6272" w:rsidRPr="003760D0">
              <w:rPr>
                <w:rFonts w:ascii="Times New Roman" w:hAnsi="Times New Roman" w:cs="Times New Roman"/>
                <w:b/>
                <w:i/>
                <w:szCs w:val="21"/>
              </w:rPr>
              <w:t xml:space="preserve">Learning </w:t>
            </w:r>
            <w:r w:rsidR="00DA6272" w:rsidRPr="003760D0">
              <w:rPr>
                <w:rFonts w:ascii="Times New Roman" w:hAnsi="Times New Roman" w:cs="Times New Roman"/>
                <w:szCs w:val="21"/>
              </w:rPr>
              <w:t>(</w:t>
            </w:r>
            <w:r w:rsidR="00DA6272" w:rsidRPr="003760D0">
              <w:rPr>
                <w:rFonts w:ascii="Times New Roman" w:hAnsi="Times New Roman" w:cs="Times New Roman"/>
                <w:b/>
                <w:szCs w:val="21"/>
              </w:rPr>
              <w:t>CA=</w:t>
            </w:r>
            <w:r w:rsidR="00DA6272" w:rsidRPr="003760D0">
              <w:rPr>
                <w:rFonts w:ascii="Times New Roman" w:hAnsi="Times New Roman" w:cs="Times New Roman" w:hint="eastAsia"/>
                <w:b/>
                <w:szCs w:val="21"/>
              </w:rPr>
              <w:t>.888</w:t>
            </w:r>
            <w:r w:rsidR="00DA6272" w:rsidRPr="003760D0">
              <w:rPr>
                <w:rFonts w:ascii="Times New Roman" w:hAnsi="Times New Roman" w:cs="Times New Roman"/>
                <w:b/>
                <w:szCs w:val="21"/>
              </w:rPr>
              <w:t>; CR=</w:t>
            </w:r>
            <w:r w:rsidR="00DA6272" w:rsidRPr="003760D0">
              <w:rPr>
                <w:rFonts w:ascii="Times New Roman" w:hAnsi="Times New Roman" w:cs="Times New Roman" w:hint="eastAsia"/>
                <w:b/>
                <w:szCs w:val="21"/>
              </w:rPr>
              <w:t>.8901; AVE=.6185)</w:t>
            </w:r>
          </w:p>
        </w:tc>
        <w:tc>
          <w:tcPr>
            <w:tcW w:w="1313" w:type="dxa"/>
            <w:vAlign w:val="center"/>
          </w:tcPr>
          <w:p w14:paraId="76361337" w14:textId="77777777" w:rsidR="00DA6272" w:rsidRPr="003760D0" w:rsidRDefault="00DA6272" w:rsidP="00ED210A">
            <w:pPr>
              <w:jc w:val="center"/>
              <w:rPr>
                <w:rFonts w:ascii="Times New Roman" w:hAnsi="Times New Roman" w:cs="Times New Roman"/>
                <w:szCs w:val="21"/>
              </w:rPr>
            </w:pPr>
          </w:p>
        </w:tc>
        <w:tc>
          <w:tcPr>
            <w:tcW w:w="908" w:type="dxa"/>
            <w:vAlign w:val="center"/>
          </w:tcPr>
          <w:p w14:paraId="138C2EC7" w14:textId="77777777" w:rsidR="00DA6272" w:rsidRPr="003760D0" w:rsidRDefault="00DA6272" w:rsidP="00ED210A">
            <w:pPr>
              <w:jc w:val="center"/>
              <w:rPr>
                <w:rFonts w:ascii="Times New Roman" w:hAnsi="Times New Roman" w:cs="Times New Roman"/>
                <w:szCs w:val="21"/>
              </w:rPr>
            </w:pPr>
          </w:p>
        </w:tc>
      </w:tr>
      <w:tr w:rsidR="00DA6272" w:rsidRPr="003760D0" w14:paraId="319489ED" w14:textId="77777777" w:rsidTr="00B443C9">
        <w:trPr>
          <w:trHeight w:hRule="exact" w:val="587"/>
          <w:jc w:val="center"/>
        </w:trPr>
        <w:tc>
          <w:tcPr>
            <w:tcW w:w="6958" w:type="dxa"/>
            <w:vAlign w:val="center"/>
          </w:tcPr>
          <w:p w14:paraId="79309A66" w14:textId="77777777" w:rsidR="00DA6272" w:rsidRPr="003760D0" w:rsidRDefault="00DA6272" w:rsidP="00ED210A">
            <w:pPr>
              <w:rPr>
                <w:rFonts w:ascii="Times New Roman" w:hAnsi="Times New Roman" w:cs="Times New Roman"/>
                <w:szCs w:val="21"/>
              </w:rPr>
            </w:pPr>
            <w:r w:rsidRPr="003760D0">
              <w:rPr>
                <w:rFonts w:ascii="Times New Roman" w:hAnsi="Times New Roman" w:cs="Times New Roman" w:hint="eastAsia"/>
                <w:szCs w:val="21"/>
              </w:rPr>
              <w:t xml:space="preserve">1. </w:t>
            </w:r>
            <w:r w:rsidRPr="003760D0">
              <w:rPr>
                <w:rFonts w:ascii="Times New Roman" w:hAnsi="Times New Roman" w:cs="Times New Roman"/>
                <w:szCs w:val="21"/>
              </w:rPr>
              <w:t>Our organization's ability to learn is considered as a key competitive advantage</w:t>
            </w:r>
            <w:r w:rsidRPr="003760D0">
              <w:rPr>
                <w:rFonts w:ascii="Times New Roman" w:hAnsi="Times New Roman" w:cs="Times New Roman" w:hint="eastAsia"/>
                <w:szCs w:val="21"/>
              </w:rPr>
              <w:t>.</w:t>
            </w:r>
          </w:p>
        </w:tc>
        <w:tc>
          <w:tcPr>
            <w:tcW w:w="1313" w:type="dxa"/>
            <w:vAlign w:val="center"/>
          </w:tcPr>
          <w:p w14:paraId="58A041C6" w14:textId="77777777" w:rsidR="00DA6272" w:rsidRPr="003760D0" w:rsidRDefault="00DA6272" w:rsidP="00ED210A">
            <w:pPr>
              <w:jc w:val="center"/>
              <w:rPr>
                <w:rFonts w:ascii="Times New Roman" w:hAnsi="Times New Roman" w:cs="Times New Roman"/>
                <w:szCs w:val="21"/>
              </w:rPr>
            </w:pPr>
            <w:r w:rsidRPr="003760D0">
              <w:rPr>
                <w:rFonts w:ascii="Times New Roman" w:hAnsi="Times New Roman" w:cs="Times New Roman"/>
                <w:szCs w:val="21"/>
              </w:rPr>
              <w:t>1.00</w:t>
            </w:r>
            <w:r w:rsidRPr="003760D0">
              <w:rPr>
                <w:rFonts w:ascii="Times New Roman" w:hAnsi="Times New Roman" w:cs="Times New Roman" w:hint="eastAsia"/>
                <w:szCs w:val="21"/>
                <w:vertAlign w:val="superscript"/>
              </w:rPr>
              <w:t>a</w:t>
            </w:r>
          </w:p>
        </w:tc>
        <w:tc>
          <w:tcPr>
            <w:tcW w:w="908" w:type="dxa"/>
            <w:vAlign w:val="center"/>
          </w:tcPr>
          <w:p w14:paraId="1708398D" w14:textId="77777777" w:rsidR="00DA6272" w:rsidRPr="003760D0" w:rsidRDefault="00DA6272" w:rsidP="00ED210A">
            <w:pPr>
              <w:jc w:val="center"/>
              <w:rPr>
                <w:rFonts w:ascii="Times New Roman" w:hAnsi="Times New Roman" w:cs="Times New Roman"/>
                <w:szCs w:val="21"/>
              </w:rPr>
            </w:pPr>
          </w:p>
        </w:tc>
      </w:tr>
      <w:tr w:rsidR="00DA6272" w:rsidRPr="003760D0" w14:paraId="49C24504" w14:textId="77777777" w:rsidTr="00D935D5">
        <w:trPr>
          <w:trHeight w:hRule="exact" w:val="438"/>
          <w:jc w:val="center"/>
        </w:trPr>
        <w:tc>
          <w:tcPr>
            <w:tcW w:w="6958" w:type="dxa"/>
            <w:vAlign w:val="center"/>
          </w:tcPr>
          <w:p w14:paraId="2A7C0950" w14:textId="77777777" w:rsidR="00DA6272" w:rsidRPr="003760D0" w:rsidRDefault="00DA6272" w:rsidP="00ED210A">
            <w:pPr>
              <w:rPr>
                <w:rFonts w:ascii="Times New Roman" w:hAnsi="Times New Roman" w:cs="Times New Roman"/>
                <w:szCs w:val="21"/>
              </w:rPr>
            </w:pPr>
            <w:r w:rsidRPr="003760D0">
              <w:rPr>
                <w:rFonts w:ascii="Times New Roman" w:hAnsi="Times New Roman" w:cs="Times New Roman" w:hint="eastAsia"/>
                <w:szCs w:val="21"/>
              </w:rPr>
              <w:t xml:space="preserve">2. </w:t>
            </w:r>
            <w:r w:rsidRPr="003760D0">
              <w:rPr>
                <w:rFonts w:ascii="Times New Roman" w:hAnsi="Times New Roman" w:cs="Times New Roman"/>
                <w:szCs w:val="21"/>
              </w:rPr>
              <w:t>Our organization values learning as a key to improvement</w:t>
            </w:r>
            <w:r w:rsidRPr="003760D0">
              <w:rPr>
                <w:rFonts w:ascii="Times New Roman" w:hAnsi="Times New Roman" w:cs="Times New Roman" w:hint="eastAsia"/>
                <w:szCs w:val="21"/>
              </w:rPr>
              <w:t>.</w:t>
            </w:r>
          </w:p>
        </w:tc>
        <w:tc>
          <w:tcPr>
            <w:tcW w:w="1313" w:type="dxa"/>
            <w:vAlign w:val="center"/>
          </w:tcPr>
          <w:p w14:paraId="737E0F16" w14:textId="77777777" w:rsidR="00DA6272" w:rsidRPr="003760D0" w:rsidRDefault="00DA6272" w:rsidP="00ED210A">
            <w:pPr>
              <w:jc w:val="center"/>
              <w:rPr>
                <w:rFonts w:ascii="Times New Roman" w:eastAsia="SimSun" w:hAnsi="Times New Roman" w:cs="Times New Roman"/>
                <w:szCs w:val="21"/>
              </w:rPr>
            </w:pPr>
            <w:r w:rsidRPr="003760D0">
              <w:rPr>
                <w:rFonts w:ascii="Times New Roman" w:hAnsi="Times New Roman" w:cs="Times New Roman"/>
                <w:szCs w:val="21"/>
              </w:rPr>
              <w:t>.8</w:t>
            </w:r>
            <w:r w:rsidRPr="003760D0">
              <w:rPr>
                <w:rFonts w:ascii="Times New Roman" w:hAnsi="Times New Roman" w:cs="Times New Roman" w:hint="eastAsia"/>
                <w:szCs w:val="21"/>
              </w:rPr>
              <w:t>2</w:t>
            </w:r>
          </w:p>
        </w:tc>
        <w:tc>
          <w:tcPr>
            <w:tcW w:w="908" w:type="dxa"/>
            <w:vAlign w:val="center"/>
          </w:tcPr>
          <w:p w14:paraId="4615B4B4" w14:textId="77777777" w:rsidR="00DA6272" w:rsidRPr="003760D0" w:rsidRDefault="00DA6272" w:rsidP="00ED210A">
            <w:pPr>
              <w:jc w:val="right"/>
              <w:rPr>
                <w:rFonts w:ascii="Times New Roman" w:eastAsia="SimSun" w:hAnsi="Times New Roman" w:cs="Times New Roman"/>
                <w:szCs w:val="21"/>
              </w:rPr>
            </w:pPr>
            <w:r w:rsidRPr="003760D0">
              <w:rPr>
                <w:rFonts w:ascii="Times New Roman" w:hAnsi="Times New Roman" w:cs="Times New Roman"/>
                <w:szCs w:val="21"/>
              </w:rPr>
              <w:t>11.90</w:t>
            </w:r>
          </w:p>
        </w:tc>
      </w:tr>
      <w:tr w:rsidR="00DA6272" w:rsidRPr="003760D0" w14:paraId="4C96EEC3" w14:textId="77777777" w:rsidTr="003C4CE3">
        <w:trPr>
          <w:trHeight w:hRule="exact" w:val="510"/>
          <w:jc w:val="center"/>
        </w:trPr>
        <w:tc>
          <w:tcPr>
            <w:tcW w:w="6958" w:type="dxa"/>
            <w:vAlign w:val="center"/>
          </w:tcPr>
          <w:p w14:paraId="3CDE8C4F" w14:textId="77777777" w:rsidR="00DA6272" w:rsidRPr="003760D0" w:rsidRDefault="00DA6272" w:rsidP="00ED210A">
            <w:pPr>
              <w:rPr>
                <w:rFonts w:ascii="Times New Roman" w:hAnsi="Times New Roman" w:cs="Times New Roman"/>
                <w:szCs w:val="21"/>
              </w:rPr>
            </w:pPr>
            <w:r w:rsidRPr="003760D0">
              <w:rPr>
                <w:rFonts w:ascii="Times New Roman" w:hAnsi="Times New Roman" w:cs="Times New Roman" w:hint="eastAsia"/>
                <w:szCs w:val="21"/>
              </w:rPr>
              <w:t xml:space="preserve">3. </w:t>
            </w:r>
            <w:r w:rsidRPr="003760D0">
              <w:rPr>
                <w:rFonts w:ascii="Times New Roman" w:hAnsi="Times New Roman" w:cs="Times New Roman"/>
                <w:szCs w:val="21"/>
              </w:rPr>
              <w:t>Our organization believes that employee learning is an investment, not an expense</w:t>
            </w:r>
            <w:r w:rsidRPr="003760D0">
              <w:rPr>
                <w:rFonts w:ascii="Times New Roman" w:hAnsi="Times New Roman" w:cs="Times New Roman" w:hint="eastAsia"/>
                <w:szCs w:val="21"/>
              </w:rPr>
              <w:t>.</w:t>
            </w:r>
          </w:p>
        </w:tc>
        <w:tc>
          <w:tcPr>
            <w:tcW w:w="1313" w:type="dxa"/>
            <w:vAlign w:val="center"/>
          </w:tcPr>
          <w:p w14:paraId="40B99515" w14:textId="77777777" w:rsidR="00DA6272" w:rsidRPr="003760D0" w:rsidRDefault="00DA6272" w:rsidP="00ED210A">
            <w:pPr>
              <w:jc w:val="center"/>
              <w:rPr>
                <w:rFonts w:ascii="Times New Roman" w:eastAsia="SimSun" w:hAnsi="Times New Roman" w:cs="Times New Roman"/>
                <w:szCs w:val="21"/>
              </w:rPr>
            </w:pPr>
            <w:r w:rsidRPr="003760D0">
              <w:rPr>
                <w:rFonts w:ascii="Times New Roman" w:hAnsi="Times New Roman" w:cs="Times New Roman"/>
                <w:szCs w:val="21"/>
              </w:rPr>
              <w:t>.7</w:t>
            </w:r>
            <w:r w:rsidRPr="003760D0">
              <w:rPr>
                <w:rFonts w:ascii="Times New Roman" w:hAnsi="Times New Roman" w:cs="Times New Roman" w:hint="eastAsia"/>
                <w:szCs w:val="21"/>
              </w:rPr>
              <w:t>6</w:t>
            </w:r>
          </w:p>
        </w:tc>
        <w:tc>
          <w:tcPr>
            <w:tcW w:w="908" w:type="dxa"/>
            <w:vAlign w:val="center"/>
          </w:tcPr>
          <w:p w14:paraId="2A990D10" w14:textId="77777777" w:rsidR="00DA6272" w:rsidRPr="003760D0" w:rsidRDefault="00DA6272" w:rsidP="00ED210A">
            <w:pPr>
              <w:jc w:val="right"/>
              <w:rPr>
                <w:rFonts w:ascii="Times New Roman" w:eastAsia="SimSun" w:hAnsi="Times New Roman" w:cs="Times New Roman"/>
                <w:szCs w:val="21"/>
              </w:rPr>
            </w:pPr>
            <w:r w:rsidRPr="003760D0">
              <w:rPr>
                <w:rFonts w:ascii="Times New Roman" w:hAnsi="Times New Roman" w:cs="Times New Roman"/>
                <w:szCs w:val="21"/>
              </w:rPr>
              <w:t>10.7</w:t>
            </w:r>
            <w:r w:rsidRPr="003760D0">
              <w:rPr>
                <w:rFonts w:ascii="Times New Roman" w:hAnsi="Times New Roman" w:cs="Times New Roman" w:hint="eastAsia"/>
                <w:szCs w:val="21"/>
              </w:rPr>
              <w:t>5</w:t>
            </w:r>
          </w:p>
        </w:tc>
      </w:tr>
      <w:tr w:rsidR="00DA6272" w:rsidRPr="003760D0" w14:paraId="0B117355" w14:textId="77777777" w:rsidTr="003C4CE3">
        <w:trPr>
          <w:trHeight w:hRule="exact" w:val="589"/>
          <w:jc w:val="center"/>
        </w:trPr>
        <w:tc>
          <w:tcPr>
            <w:tcW w:w="6958" w:type="dxa"/>
            <w:vAlign w:val="center"/>
          </w:tcPr>
          <w:p w14:paraId="55528169" w14:textId="77777777" w:rsidR="00DA6272" w:rsidRPr="003760D0" w:rsidRDefault="00DA6272" w:rsidP="00ED210A">
            <w:pPr>
              <w:rPr>
                <w:rFonts w:ascii="Times New Roman" w:hAnsi="Times New Roman" w:cs="Times New Roman"/>
                <w:szCs w:val="21"/>
              </w:rPr>
            </w:pPr>
            <w:r w:rsidRPr="003760D0">
              <w:rPr>
                <w:rFonts w:ascii="Times New Roman" w:hAnsi="Times New Roman" w:cs="Times New Roman" w:hint="eastAsia"/>
                <w:szCs w:val="21"/>
              </w:rPr>
              <w:t xml:space="preserve">4. </w:t>
            </w:r>
            <w:r w:rsidRPr="003760D0">
              <w:rPr>
                <w:rFonts w:ascii="Times New Roman" w:hAnsi="Times New Roman" w:cs="Times New Roman"/>
                <w:szCs w:val="21"/>
              </w:rPr>
              <w:t>Learning in our organization is seen as a key to guarantee organizational survival</w:t>
            </w:r>
            <w:r w:rsidRPr="003760D0">
              <w:rPr>
                <w:rFonts w:ascii="Times New Roman" w:hAnsi="Times New Roman" w:cs="Times New Roman" w:hint="eastAsia"/>
                <w:szCs w:val="21"/>
              </w:rPr>
              <w:t>.</w:t>
            </w:r>
          </w:p>
        </w:tc>
        <w:tc>
          <w:tcPr>
            <w:tcW w:w="1313" w:type="dxa"/>
            <w:vAlign w:val="center"/>
          </w:tcPr>
          <w:p w14:paraId="593B796D" w14:textId="77777777" w:rsidR="00DA6272" w:rsidRPr="003760D0" w:rsidRDefault="00DA6272" w:rsidP="00ED210A">
            <w:pPr>
              <w:jc w:val="center"/>
              <w:rPr>
                <w:rFonts w:ascii="Times New Roman" w:eastAsia="SimSun" w:hAnsi="Times New Roman" w:cs="Times New Roman"/>
                <w:szCs w:val="21"/>
              </w:rPr>
            </w:pPr>
            <w:r w:rsidRPr="003760D0">
              <w:rPr>
                <w:rFonts w:ascii="Times New Roman" w:hAnsi="Times New Roman" w:cs="Times New Roman"/>
                <w:szCs w:val="21"/>
              </w:rPr>
              <w:t>.8</w:t>
            </w:r>
            <w:r w:rsidRPr="003760D0">
              <w:rPr>
                <w:rFonts w:ascii="Times New Roman" w:hAnsi="Times New Roman" w:cs="Times New Roman" w:hint="eastAsia"/>
                <w:szCs w:val="21"/>
              </w:rPr>
              <w:t>0</w:t>
            </w:r>
          </w:p>
        </w:tc>
        <w:tc>
          <w:tcPr>
            <w:tcW w:w="908" w:type="dxa"/>
            <w:vAlign w:val="center"/>
          </w:tcPr>
          <w:p w14:paraId="59AE3418" w14:textId="77777777" w:rsidR="00DA6272" w:rsidRPr="003760D0" w:rsidRDefault="00DA6272" w:rsidP="00ED210A">
            <w:pPr>
              <w:jc w:val="right"/>
              <w:rPr>
                <w:rFonts w:ascii="Times New Roman" w:eastAsia="SimSun" w:hAnsi="Times New Roman" w:cs="Times New Roman"/>
                <w:szCs w:val="21"/>
              </w:rPr>
            </w:pPr>
            <w:r w:rsidRPr="003760D0">
              <w:rPr>
                <w:rFonts w:ascii="Times New Roman" w:hAnsi="Times New Roman" w:cs="Times New Roman"/>
                <w:szCs w:val="21"/>
              </w:rPr>
              <w:t>11.55</w:t>
            </w:r>
          </w:p>
        </w:tc>
      </w:tr>
      <w:tr w:rsidR="00DA6272" w:rsidRPr="003760D0" w14:paraId="15907778" w14:textId="77777777" w:rsidTr="00A84FE3">
        <w:trPr>
          <w:trHeight w:hRule="exact" w:val="581"/>
          <w:jc w:val="center"/>
        </w:trPr>
        <w:tc>
          <w:tcPr>
            <w:tcW w:w="6958" w:type="dxa"/>
            <w:vAlign w:val="center"/>
          </w:tcPr>
          <w:p w14:paraId="37824BF6" w14:textId="77777777" w:rsidR="00DA6272" w:rsidRPr="003760D0" w:rsidRDefault="00DA6272" w:rsidP="00ED210A">
            <w:pPr>
              <w:rPr>
                <w:rFonts w:ascii="Times New Roman" w:hAnsi="Times New Roman" w:cs="Times New Roman"/>
                <w:szCs w:val="21"/>
              </w:rPr>
            </w:pPr>
            <w:r w:rsidRPr="003760D0">
              <w:rPr>
                <w:rFonts w:ascii="Times New Roman" w:hAnsi="Times New Roman" w:cs="Times New Roman" w:hint="eastAsia"/>
                <w:szCs w:val="21"/>
              </w:rPr>
              <w:t xml:space="preserve">5. </w:t>
            </w:r>
            <w:r w:rsidRPr="003760D0">
              <w:rPr>
                <w:rFonts w:ascii="Times New Roman" w:hAnsi="Times New Roman" w:cs="Times New Roman"/>
                <w:szCs w:val="21"/>
              </w:rPr>
              <w:t>The collective wisdom in our organization is that once we stop learning, we endanger our future</w:t>
            </w:r>
            <w:r w:rsidRPr="003760D0">
              <w:rPr>
                <w:rFonts w:ascii="Times New Roman" w:hAnsi="Times New Roman" w:cs="Times New Roman" w:hint="eastAsia"/>
                <w:szCs w:val="21"/>
              </w:rPr>
              <w:t>.</w:t>
            </w:r>
          </w:p>
          <w:p w14:paraId="1CA8EC2B" w14:textId="77777777" w:rsidR="00DA6272" w:rsidRPr="003760D0" w:rsidRDefault="00DA6272" w:rsidP="00ED210A">
            <w:pPr>
              <w:rPr>
                <w:rFonts w:ascii="Times New Roman" w:hAnsi="Times New Roman" w:cs="Times New Roman"/>
                <w:szCs w:val="21"/>
              </w:rPr>
            </w:pPr>
            <w:r w:rsidRPr="003760D0">
              <w:rPr>
                <w:rFonts w:ascii="Times New Roman" w:hAnsi="Times New Roman" w:cs="Times New Roman" w:hint="eastAsia"/>
                <w:szCs w:val="21"/>
              </w:rPr>
              <w:t>.</w:t>
            </w:r>
          </w:p>
        </w:tc>
        <w:tc>
          <w:tcPr>
            <w:tcW w:w="1313" w:type="dxa"/>
            <w:vAlign w:val="center"/>
          </w:tcPr>
          <w:p w14:paraId="1778F242" w14:textId="77777777" w:rsidR="00DA6272" w:rsidRPr="003760D0" w:rsidRDefault="00DA6272" w:rsidP="00ED210A">
            <w:pPr>
              <w:jc w:val="center"/>
              <w:rPr>
                <w:rFonts w:ascii="Times New Roman" w:eastAsia="SimSun" w:hAnsi="Times New Roman" w:cs="Times New Roman"/>
                <w:szCs w:val="21"/>
              </w:rPr>
            </w:pPr>
            <w:r w:rsidRPr="003760D0">
              <w:rPr>
                <w:rFonts w:ascii="Times New Roman" w:hAnsi="Times New Roman" w:cs="Times New Roman"/>
                <w:szCs w:val="21"/>
              </w:rPr>
              <w:t>.7</w:t>
            </w:r>
            <w:r w:rsidRPr="003760D0">
              <w:rPr>
                <w:rFonts w:ascii="Times New Roman" w:hAnsi="Times New Roman" w:cs="Times New Roman" w:hint="eastAsia"/>
                <w:szCs w:val="21"/>
              </w:rPr>
              <w:t>6</w:t>
            </w:r>
          </w:p>
        </w:tc>
        <w:tc>
          <w:tcPr>
            <w:tcW w:w="908" w:type="dxa"/>
            <w:vAlign w:val="center"/>
          </w:tcPr>
          <w:p w14:paraId="15F29024" w14:textId="77777777" w:rsidR="00DA6272" w:rsidRPr="003760D0" w:rsidRDefault="00DA6272" w:rsidP="00ED210A">
            <w:pPr>
              <w:jc w:val="right"/>
              <w:rPr>
                <w:rFonts w:ascii="Times New Roman" w:eastAsia="SimSun" w:hAnsi="Times New Roman" w:cs="Times New Roman"/>
                <w:szCs w:val="21"/>
              </w:rPr>
            </w:pPr>
            <w:r w:rsidRPr="003760D0">
              <w:rPr>
                <w:rFonts w:ascii="Times New Roman" w:hAnsi="Times New Roman" w:cs="Times New Roman"/>
                <w:szCs w:val="21"/>
              </w:rPr>
              <w:t>10.78</w:t>
            </w:r>
          </w:p>
        </w:tc>
      </w:tr>
      <w:tr w:rsidR="00DA6272" w:rsidRPr="003760D0" w14:paraId="2512370F" w14:textId="77777777" w:rsidTr="00254751">
        <w:trPr>
          <w:trHeight w:hRule="exact" w:val="313"/>
          <w:jc w:val="center"/>
        </w:trPr>
        <w:tc>
          <w:tcPr>
            <w:tcW w:w="6958" w:type="dxa"/>
            <w:vAlign w:val="center"/>
          </w:tcPr>
          <w:p w14:paraId="6243E785" w14:textId="5FFA0F8F" w:rsidR="00DA6272" w:rsidRPr="003760D0" w:rsidRDefault="005B5AA9" w:rsidP="00ED210A">
            <w:pPr>
              <w:rPr>
                <w:rFonts w:ascii="Times New Roman" w:hAnsi="Times New Roman" w:cs="Times New Roman"/>
                <w:szCs w:val="21"/>
              </w:rPr>
            </w:pPr>
            <w:r>
              <w:rPr>
                <w:rFonts w:ascii="Times New Roman" w:hAnsi="Times New Roman" w:cs="Times New Roman"/>
                <w:b/>
                <w:i/>
                <w:szCs w:val="21"/>
              </w:rPr>
              <w:t xml:space="preserve">Brand </w:t>
            </w:r>
            <w:r w:rsidR="00DA6272" w:rsidRPr="003760D0">
              <w:rPr>
                <w:rFonts w:ascii="Times New Roman" w:hAnsi="Times New Roman" w:cs="Times New Roman"/>
                <w:b/>
                <w:i/>
                <w:szCs w:val="21"/>
              </w:rPr>
              <w:t>Innovation</w:t>
            </w:r>
            <w:r w:rsidR="00DA6272" w:rsidRPr="003760D0">
              <w:rPr>
                <w:rFonts w:ascii="Times New Roman" w:hAnsi="Times New Roman" w:cs="Times New Roman"/>
                <w:szCs w:val="21"/>
              </w:rPr>
              <w:t xml:space="preserve"> (</w:t>
            </w:r>
            <w:r w:rsidR="00DA6272" w:rsidRPr="003760D0">
              <w:rPr>
                <w:rFonts w:ascii="Times New Roman" w:hAnsi="Times New Roman" w:cs="Times New Roman"/>
                <w:b/>
                <w:szCs w:val="21"/>
              </w:rPr>
              <w:t>CA=</w:t>
            </w:r>
            <w:r w:rsidR="00DA6272" w:rsidRPr="003760D0">
              <w:rPr>
                <w:rFonts w:ascii="Times New Roman" w:hAnsi="Times New Roman" w:cs="Times New Roman" w:hint="eastAsia"/>
                <w:b/>
                <w:szCs w:val="21"/>
              </w:rPr>
              <w:t>.901</w:t>
            </w:r>
            <w:r w:rsidR="00DA6272" w:rsidRPr="003760D0">
              <w:rPr>
                <w:rFonts w:ascii="Times New Roman" w:hAnsi="Times New Roman" w:cs="Times New Roman"/>
                <w:b/>
                <w:szCs w:val="21"/>
              </w:rPr>
              <w:t>; CR=</w:t>
            </w:r>
            <w:r w:rsidR="00DA6272" w:rsidRPr="003760D0">
              <w:rPr>
                <w:rFonts w:ascii="Times New Roman" w:hAnsi="Times New Roman" w:cs="Times New Roman" w:hint="eastAsia"/>
                <w:b/>
                <w:szCs w:val="21"/>
              </w:rPr>
              <w:t>.9067; AVE=.6641</w:t>
            </w:r>
            <w:r w:rsidR="00DA6272" w:rsidRPr="003760D0">
              <w:rPr>
                <w:rFonts w:ascii="Times New Roman" w:hAnsi="Times New Roman" w:cs="Times New Roman"/>
                <w:szCs w:val="21"/>
              </w:rPr>
              <w:t>)</w:t>
            </w:r>
          </w:p>
        </w:tc>
        <w:tc>
          <w:tcPr>
            <w:tcW w:w="1313" w:type="dxa"/>
            <w:vAlign w:val="center"/>
          </w:tcPr>
          <w:p w14:paraId="6215CA9B" w14:textId="77777777" w:rsidR="00DA6272" w:rsidRPr="003760D0" w:rsidRDefault="00DA6272" w:rsidP="00ED210A">
            <w:pPr>
              <w:jc w:val="center"/>
              <w:rPr>
                <w:rFonts w:ascii="Times New Roman" w:hAnsi="Times New Roman" w:cs="Times New Roman"/>
                <w:szCs w:val="21"/>
              </w:rPr>
            </w:pPr>
          </w:p>
        </w:tc>
        <w:tc>
          <w:tcPr>
            <w:tcW w:w="908" w:type="dxa"/>
            <w:vAlign w:val="center"/>
          </w:tcPr>
          <w:p w14:paraId="790A8EB9" w14:textId="77777777" w:rsidR="00DA6272" w:rsidRPr="003760D0" w:rsidRDefault="00DA6272" w:rsidP="00ED210A">
            <w:pPr>
              <w:jc w:val="center"/>
              <w:rPr>
                <w:rFonts w:ascii="Times New Roman" w:hAnsi="Times New Roman" w:cs="Times New Roman"/>
                <w:szCs w:val="21"/>
              </w:rPr>
            </w:pPr>
          </w:p>
        </w:tc>
      </w:tr>
      <w:tr w:rsidR="00DA6272" w:rsidRPr="001D17AB" w14:paraId="2C3FEB03" w14:textId="77777777" w:rsidTr="00DA6BBD">
        <w:trPr>
          <w:trHeight w:hRule="exact" w:val="334"/>
          <w:jc w:val="center"/>
        </w:trPr>
        <w:tc>
          <w:tcPr>
            <w:tcW w:w="6958" w:type="dxa"/>
            <w:vAlign w:val="center"/>
          </w:tcPr>
          <w:p w14:paraId="676D535B" w14:textId="7419E262" w:rsidR="00DA6272" w:rsidRPr="001D17AB" w:rsidRDefault="00DA6272" w:rsidP="00840893">
            <w:pPr>
              <w:rPr>
                <w:rFonts w:ascii="Times New Roman" w:hAnsi="Times New Roman" w:cs="Times New Roman"/>
                <w:szCs w:val="21"/>
              </w:rPr>
            </w:pPr>
            <w:r w:rsidRPr="001D17AB">
              <w:rPr>
                <w:rFonts w:ascii="Times New Roman" w:hAnsi="Times New Roman" w:cs="Times New Roman" w:hint="eastAsia"/>
                <w:szCs w:val="21"/>
              </w:rPr>
              <w:t xml:space="preserve">1. </w:t>
            </w:r>
            <w:r w:rsidR="003D44EB" w:rsidRPr="001D17AB">
              <w:rPr>
                <w:rFonts w:ascii="Times New Roman" w:hAnsi="Times New Roman" w:cs="Times New Roman"/>
                <w:szCs w:val="21"/>
              </w:rPr>
              <w:t>Our</w:t>
            </w:r>
            <w:r w:rsidR="00800CE1" w:rsidRPr="001D17AB">
              <w:rPr>
                <w:rFonts w:ascii="Times New Roman" w:hAnsi="Times New Roman" w:cs="Times New Roman"/>
                <w:szCs w:val="21"/>
              </w:rPr>
              <w:t xml:space="preserve"> innovation</w:t>
            </w:r>
            <w:r w:rsidR="003D44EB" w:rsidRPr="001D17AB">
              <w:rPr>
                <w:rFonts w:ascii="Times New Roman" w:hAnsi="Times New Roman" w:cs="Times New Roman"/>
                <w:szCs w:val="21"/>
              </w:rPr>
              <w:t xml:space="preserve"> has i</w:t>
            </w:r>
            <w:r w:rsidRPr="001D17AB">
              <w:rPr>
                <w:rFonts w:ascii="Times New Roman" w:hAnsi="Times New Roman" w:cs="Times New Roman"/>
                <w:szCs w:val="21"/>
              </w:rPr>
              <w:t>ntroduce</w:t>
            </w:r>
            <w:r w:rsidR="003D44EB" w:rsidRPr="001D17AB">
              <w:rPr>
                <w:rFonts w:ascii="Times New Roman" w:hAnsi="Times New Roman" w:cs="Times New Roman"/>
                <w:szCs w:val="21"/>
              </w:rPr>
              <w:t>d</w:t>
            </w:r>
            <w:r w:rsidRPr="001D17AB">
              <w:rPr>
                <w:rFonts w:ascii="Times New Roman" w:hAnsi="Times New Roman" w:cs="Times New Roman"/>
                <w:szCs w:val="21"/>
              </w:rPr>
              <w:t xml:space="preserve"> </w:t>
            </w:r>
            <w:r w:rsidR="00F50FCE" w:rsidRPr="001D17AB">
              <w:rPr>
                <w:rFonts w:ascii="Times New Roman" w:hAnsi="Times New Roman" w:cs="Times New Roman"/>
                <w:szCs w:val="21"/>
              </w:rPr>
              <w:t xml:space="preserve">a </w:t>
            </w:r>
            <w:r w:rsidRPr="001D17AB">
              <w:rPr>
                <w:rFonts w:ascii="Times New Roman" w:hAnsi="Times New Roman" w:cs="Times New Roman"/>
                <w:szCs w:val="21"/>
              </w:rPr>
              <w:t xml:space="preserve">new generation of </w:t>
            </w:r>
            <w:r w:rsidR="00840893">
              <w:rPr>
                <w:rFonts w:ascii="Times New Roman" w:hAnsi="Times New Roman" w:cs="Times New Roman"/>
                <w:szCs w:val="21"/>
              </w:rPr>
              <w:t>brands</w:t>
            </w:r>
            <w:r w:rsidRPr="001D17AB">
              <w:rPr>
                <w:rFonts w:ascii="Times New Roman" w:hAnsi="Times New Roman" w:cs="Times New Roman" w:hint="eastAsia"/>
                <w:szCs w:val="21"/>
              </w:rPr>
              <w:t>.</w:t>
            </w:r>
          </w:p>
        </w:tc>
        <w:tc>
          <w:tcPr>
            <w:tcW w:w="1313" w:type="dxa"/>
            <w:vAlign w:val="center"/>
          </w:tcPr>
          <w:p w14:paraId="6823AD1D" w14:textId="77777777" w:rsidR="00DA6272" w:rsidRPr="001D17AB" w:rsidRDefault="00DA6272" w:rsidP="00ED210A">
            <w:pPr>
              <w:jc w:val="center"/>
              <w:rPr>
                <w:rFonts w:ascii="Times New Roman" w:hAnsi="Times New Roman" w:cs="Times New Roman"/>
                <w:szCs w:val="21"/>
              </w:rPr>
            </w:pPr>
            <w:r w:rsidRPr="001D17AB">
              <w:rPr>
                <w:rFonts w:ascii="Times New Roman" w:hAnsi="Times New Roman" w:cs="Times New Roman"/>
                <w:szCs w:val="21"/>
              </w:rPr>
              <w:t>1.00</w:t>
            </w:r>
            <w:r w:rsidRPr="001D17AB">
              <w:rPr>
                <w:rFonts w:ascii="Times New Roman" w:hAnsi="Times New Roman" w:cs="Times New Roman" w:hint="eastAsia"/>
                <w:szCs w:val="21"/>
                <w:vertAlign w:val="superscript"/>
              </w:rPr>
              <w:t>a</w:t>
            </w:r>
          </w:p>
        </w:tc>
        <w:tc>
          <w:tcPr>
            <w:tcW w:w="908" w:type="dxa"/>
            <w:vAlign w:val="center"/>
          </w:tcPr>
          <w:p w14:paraId="3BB51052" w14:textId="77777777" w:rsidR="00DA6272" w:rsidRPr="001D17AB" w:rsidRDefault="00DA6272" w:rsidP="00ED210A">
            <w:pPr>
              <w:jc w:val="center"/>
              <w:rPr>
                <w:rFonts w:ascii="Times New Roman" w:hAnsi="Times New Roman" w:cs="Times New Roman"/>
                <w:szCs w:val="21"/>
              </w:rPr>
            </w:pPr>
          </w:p>
        </w:tc>
      </w:tr>
      <w:tr w:rsidR="00DA6272" w:rsidRPr="001D17AB" w14:paraId="5DEF3CB4" w14:textId="77777777" w:rsidTr="003C4CE3">
        <w:trPr>
          <w:trHeight w:hRule="exact" w:val="276"/>
          <w:jc w:val="center"/>
        </w:trPr>
        <w:tc>
          <w:tcPr>
            <w:tcW w:w="6958" w:type="dxa"/>
            <w:vAlign w:val="center"/>
          </w:tcPr>
          <w:p w14:paraId="2B27A809" w14:textId="1E9815D0" w:rsidR="00DA6272" w:rsidRPr="001D17AB" w:rsidRDefault="00DA6272" w:rsidP="00F33131">
            <w:pPr>
              <w:rPr>
                <w:rFonts w:ascii="Times New Roman" w:hAnsi="Times New Roman" w:cs="Times New Roman"/>
                <w:szCs w:val="21"/>
              </w:rPr>
            </w:pPr>
            <w:r w:rsidRPr="001D17AB">
              <w:rPr>
                <w:rFonts w:ascii="Times New Roman" w:hAnsi="Times New Roman" w:cs="Times New Roman" w:hint="eastAsia"/>
                <w:szCs w:val="21"/>
              </w:rPr>
              <w:t xml:space="preserve">2. </w:t>
            </w:r>
            <w:r w:rsidR="00DA6BBD">
              <w:rPr>
                <w:rFonts w:ascii="Times New Roman" w:hAnsi="Times New Roman" w:cs="Times New Roman"/>
                <w:szCs w:val="21"/>
              </w:rPr>
              <w:t>Our</w:t>
            </w:r>
            <w:r w:rsidR="00800CE1" w:rsidRPr="001D17AB">
              <w:rPr>
                <w:rFonts w:ascii="Times New Roman" w:hAnsi="Times New Roman" w:cs="Times New Roman"/>
                <w:szCs w:val="21"/>
              </w:rPr>
              <w:t xml:space="preserve"> innovation</w:t>
            </w:r>
            <w:r w:rsidR="003D44EB" w:rsidRPr="001D17AB">
              <w:rPr>
                <w:rFonts w:ascii="Times New Roman" w:hAnsi="Times New Roman" w:cs="Times New Roman"/>
                <w:szCs w:val="21"/>
              </w:rPr>
              <w:t xml:space="preserve"> </w:t>
            </w:r>
            <w:r w:rsidR="00F33131">
              <w:rPr>
                <w:rFonts w:ascii="Times New Roman" w:hAnsi="Times New Roman" w:cs="Times New Roman"/>
                <w:szCs w:val="21"/>
              </w:rPr>
              <w:t xml:space="preserve">of brands </w:t>
            </w:r>
            <w:r w:rsidR="003D44EB" w:rsidRPr="001D17AB">
              <w:rPr>
                <w:rFonts w:ascii="Times New Roman" w:hAnsi="Times New Roman" w:cs="Times New Roman"/>
                <w:szCs w:val="21"/>
              </w:rPr>
              <w:t>has e</w:t>
            </w:r>
            <w:r w:rsidRPr="001D17AB">
              <w:rPr>
                <w:rFonts w:ascii="Times New Roman" w:hAnsi="Times New Roman" w:cs="Times New Roman"/>
                <w:szCs w:val="21"/>
              </w:rPr>
              <w:t>xtend</w:t>
            </w:r>
            <w:r w:rsidR="003D44EB" w:rsidRPr="001D17AB">
              <w:rPr>
                <w:rFonts w:ascii="Times New Roman" w:hAnsi="Times New Roman" w:cs="Times New Roman"/>
                <w:szCs w:val="21"/>
              </w:rPr>
              <w:t>ed</w:t>
            </w:r>
            <w:r w:rsidRPr="001D17AB">
              <w:rPr>
                <w:rFonts w:ascii="Times New Roman" w:hAnsi="Times New Roman" w:cs="Times New Roman"/>
                <w:szCs w:val="21"/>
              </w:rPr>
              <w:t xml:space="preserve"> </w:t>
            </w:r>
            <w:r w:rsidR="000202AA">
              <w:rPr>
                <w:rFonts w:ascii="Times New Roman" w:hAnsi="Times New Roman" w:cs="Times New Roman"/>
                <w:szCs w:val="21"/>
              </w:rPr>
              <w:t xml:space="preserve">current </w:t>
            </w:r>
            <w:r w:rsidRPr="001D17AB">
              <w:rPr>
                <w:rFonts w:ascii="Times New Roman" w:hAnsi="Times New Roman" w:cs="Times New Roman"/>
                <w:szCs w:val="21"/>
              </w:rPr>
              <w:t>product range</w:t>
            </w:r>
            <w:r w:rsidR="003D44EB" w:rsidRPr="001D17AB">
              <w:rPr>
                <w:rFonts w:ascii="Times New Roman" w:hAnsi="Times New Roman" w:cs="Times New Roman"/>
                <w:szCs w:val="21"/>
              </w:rPr>
              <w:t>s</w:t>
            </w:r>
            <w:r w:rsidRPr="001D17AB">
              <w:rPr>
                <w:rFonts w:ascii="Times New Roman" w:hAnsi="Times New Roman" w:cs="Times New Roman" w:hint="eastAsia"/>
                <w:szCs w:val="21"/>
              </w:rPr>
              <w:t>.</w:t>
            </w:r>
          </w:p>
        </w:tc>
        <w:tc>
          <w:tcPr>
            <w:tcW w:w="1313" w:type="dxa"/>
            <w:vAlign w:val="center"/>
          </w:tcPr>
          <w:p w14:paraId="2B6621DC" w14:textId="77777777" w:rsidR="00DA6272" w:rsidRPr="001D17AB" w:rsidRDefault="00DA6272" w:rsidP="00ED210A">
            <w:pPr>
              <w:jc w:val="center"/>
              <w:rPr>
                <w:rFonts w:ascii="Times New Roman" w:eastAsia="SimSun" w:hAnsi="Times New Roman" w:cs="Times New Roman"/>
                <w:szCs w:val="21"/>
              </w:rPr>
            </w:pPr>
            <w:r w:rsidRPr="001D17AB">
              <w:rPr>
                <w:rFonts w:ascii="Times New Roman" w:hAnsi="Times New Roman" w:cs="Times New Roman"/>
                <w:szCs w:val="21"/>
              </w:rPr>
              <w:t>.8</w:t>
            </w:r>
            <w:r w:rsidRPr="001D17AB">
              <w:rPr>
                <w:rFonts w:ascii="Times New Roman" w:hAnsi="Times New Roman" w:cs="Times New Roman" w:hint="eastAsia"/>
                <w:szCs w:val="21"/>
              </w:rPr>
              <w:t>7</w:t>
            </w:r>
          </w:p>
        </w:tc>
        <w:tc>
          <w:tcPr>
            <w:tcW w:w="908" w:type="dxa"/>
            <w:vAlign w:val="center"/>
          </w:tcPr>
          <w:p w14:paraId="082DBE6E" w14:textId="77777777" w:rsidR="00DA6272" w:rsidRPr="001D17AB" w:rsidRDefault="00DA6272" w:rsidP="00ED210A">
            <w:pPr>
              <w:jc w:val="right"/>
              <w:rPr>
                <w:rFonts w:ascii="Times New Roman" w:eastAsia="SimSun" w:hAnsi="Times New Roman" w:cs="Times New Roman"/>
                <w:szCs w:val="21"/>
              </w:rPr>
            </w:pPr>
            <w:r w:rsidRPr="001D17AB">
              <w:rPr>
                <w:rFonts w:ascii="Times New Roman" w:hAnsi="Times New Roman" w:cs="Times New Roman"/>
                <w:szCs w:val="21"/>
              </w:rPr>
              <w:t>13.85</w:t>
            </w:r>
          </w:p>
        </w:tc>
      </w:tr>
      <w:tr w:rsidR="00DA6272" w:rsidRPr="001D17AB" w14:paraId="781099ED" w14:textId="77777777" w:rsidTr="003C4CE3">
        <w:trPr>
          <w:trHeight w:hRule="exact" w:val="279"/>
          <w:jc w:val="center"/>
        </w:trPr>
        <w:tc>
          <w:tcPr>
            <w:tcW w:w="6958" w:type="dxa"/>
            <w:vAlign w:val="center"/>
          </w:tcPr>
          <w:p w14:paraId="3DF8AED1" w14:textId="43343C46" w:rsidR="00DA6272" w:rsidRPr="001D17AB" w:rsidRDefault="00DA6272" w:rsidP="00DA6BBD">
            <w:pPr>
              <w:rPr>
                <w:rFonts w:ascii="Times New Roman" w:hAnsi="Times New Roman" w:cs="Times New Roman"/>
                <w:szCs w:val="21"/>
              </w:rPr>
            </w:pPr>
            <w:r w:rsidRPr="001D17AB">
              <w:rPr>
                <w:rFonts w:ascii="Times New Roman" w:hAnsi="Times New Roman" w:cs="Times New Roman" w:hint="eastAsia"/>
                <w:szCs w:val="21"/>
              </w:rPr>
              <w:t xml:space="preserve">3. </w:t>
            </w:r>
            <w:r w:rsidR="003D44EB" w:rsidRPr="001D17AB">
              <w:rPr>
                <w:rFonts w:ascii="Times New Roman" w:hAnsi="Times New Roman" w:cs="Times New Roman"/>
                <w:szCs w:val="21"/>
              </w:rPr>
              <w:t>Our</w:t>
            </w:r>
            <w:r w:rsidR="00800CE1" w:rsidRPr="001D17AB">
              <w:rPr>
                <w:rFonts w:ascii="Times New Roman" w:hAnsi="Times New Roman" w:cs="Times New Roman"/>
                <w:szCs w:val="21"/>
              </w:rPr>
              <w:t xml:space="preserve"> brand innovation</w:t>
            </w:r>
            <w:r w:rsidR="003D44EB" w:rsidRPr="001D17AB">
              <w:rPr>
                <w:rFonts w:ascii="Times New Roman" w:hAnsi="Times New Roman" w:cs="Times New Roman"/>
                <w:szCs w:val="21"/>
              </w:rPr>
              <w:t xml:space="preserve"> has o</w:t>
            </w:r>
            <w:r w:rsidRPr="001D17AB">
              <w:rPr>
                <w:rFonts w:ascii="Times New Roman" w:hAnsi="Times New Roman" w:cs="Times New Roman"/>
                <w:szCs w:val="21"/>
              </w:rPr>
              <w:t>pen</w:t>
            </w:r>
            <w:r w:rsidR="003D44EB" w:rsidRPr="001D17AB">
              <w:rPr>
                <w:rFonts w:ascii="Times New Roman" w:hAnsi="Times New Roman" w:cs="Times New Roman"/>
                <w:szCs w:val="21"/>
              </w:rPr>
              <w:t>ed</w:t>
            </w:r>
            <w:r w:rsidRPr="001D17AB">
              <w:rPr>
                <w:rFonts w:ascii="Times New Roman" w:hAnsi="Times New Roman" w:cs="Times New Roman"/>
                <w:szCs w:val="21"/>
              </w:rPr>
              <w:t xml:space="preserve"> up new markets</w:t>
            </w:r>
            <w:r w:rsidRPr="001D17AB">
              <w:rPr>
                <w:rFonts w:ascii="Times New Roman" w:hAnsi="Times New Roman" w:cs="Times New Roman" w:hint="eastAsia"/>
                <w:szCs w:val="21"/>
              </w:rPr>
              <w:t>.</w:t>
            </w:r>
          </w:p>
        </w:tc>
        <w:tc>
          <w:tcPr>
            <w:tcW w:w="1313" w:type="dxa"/>
            <w:vAlign w:val="center"/>
          </w:tcPr>
          <w:p w14:paraId="08575136" w14:textId="77777777" w:rsidR="00DA6272" w:rsidRPr="001D17AB" w:rsidRDefault="00DA6272" w:rsidP="00ED210A">
            <w:pPr>
              <w:jc w:val="center"/>
              <w:rPr>
                <w:rFonts w:ascii="Times New Roman" w:eastAsia="SimSun" w:hAnsi="Times New Roman" w:cs="Times New Roman"/>
                <w:szCs w:val="21"/>
              </w:rPr>
            </w:pPr>
            <w:r w:rsidRPr="001D17AB">
              <w:rPr>
                <w:rFonts w:ascii="Times New Roman" w:hAnsi="Times New Roman" w:cs="Times New Roman"/>
                <w:szCs w:val="21"/>
              </w:rPr>
              <w:t>.8</w:t>
            </w:r>
            <w:r w:rsidRPr="001D17AB">
              <w:rPr>
                <w:rFonts w:ascii="Times New Roman" w:hAnsi="Times New Roman" w:cs="Times New Roman" w:hint="eastAsia"/>
                <w:szCs w:val="21"/>
              </w:rPr>
              <w:t>8</w:t>
            </w:r>
          </w:p>
        </w:tc>
        <w:tc>
          <w:tcPr>
            <w:tcW w:w="908" w:type="dxa"/>
            <w:vAlign w:val="center"/>
          </w:tcPr>
          <w:p w14:paraId="18D32A75" w14:textId="77777777" w:rsidR="00DA6272" w:rsidRPr="001D17AB" w:rsidRDefault="00DA6272" w:rsidP="00ED210A">
            <w:pPr>
              <w:jc w:val="right"/>
              <w:rPr>
                <w:rFonts w:ascii="Times New Roman" w:eastAsia="SimSun" w:hAnsi="Times New Roman" w:cs="Times New Roman"/>
                <w:szCs w:val="21"/>
              </w:rPr>
            </w:pPr>
            <w:r w:rsidRPr="001D17AB">
              <w:rPr>
                <w:rFonts w:ascii="Times New Roman" w:hAnsi="Times New Roman" w:cs="Times New Roman"/>
                <w:szCs w:val="21"/>
              </w:rPr>
              <w:t>14.1</w:t>
            </w:r>
            <w:r w:rsidRPr="001D17AB">
              <w:rPr>
                <w:rFonts w:ascii="Times New Roman" w:hAnsi="Times New Roman" w:cs="Times New Roman" w:hint="eastAsia"/>
                <w:szCs w:val="21"/>
              </w:rPr>
              <w:t>4</w:t>
            </w:r>
          </w:p>
        </w:tc>
      </w:tr>
      <w:tr w:rsidR="00DA6272" w:rsidRPr="001D17AB" w14:paraId="23FB5C25" w14:textId="77777777" w:rsidTr="003C4CE3">
        <w:trPr>
          <w:trHeight w:hRule="exact" w:val="343"/>
          <w:jc w:val="center"/>
        </w:trPr>
        <w:tc>
          <w:tcPr>
            <w:tcW w:w="6958" w:type="dxa"/>
            <w:vAlign w:val="center"/>
          </w:tcPr>
          <w:p w14:paraId="2FEE079E" w14:textId="45F912C9" w:rsidR="00DA6272" w:rsidRPr="001D17AB" w:rsidRDefault="00DA6272" w:rsidP="00DA6BBD">
            <w:pPr>
              <w:rPr>
                <w:rFonts w:ascii="Times New Roman" w:hAnsi="Times New Roman" w:cs="Times New Roman"/>
                <w:szCs w:val="21"/>
              </w:rPr>
            </w:pPr>
            <w:r w:rsidRPr="001D17AB">
              <w:rPr>
                <w:rFonts w:ascii="Times New Roman" w:hAnsi="Times New Roman" w:cs="Times New Roman" w:hint="eastAsia"/>
                <w:szCs w:val="21"/>
              </w:rPr>
              <w:t xml:space="preserve">4. </w:t>
            </w:r>
            <w:r w:rsidR="003D44EB" w:rsidRPr="001D17AB">
              <w:rPr>
                <w:rFonts w:ascii="Times New Roman" w:hAnsi="Times New Roman" w:cs="Times New Roman"/>
                <w:szCs w:val="21"/>
              </w:rPr>
              <w:t xml:space="preserve">Our </w:t>
            </w:r>
            <w:r w:rsidR="008B29FC" w:rsidRPr="001D17AB">
              <w:rPr>
                <w:rFonts w:ascii="Times New Roman" w:hAnsi="Times New Roman" w:cs="Times New Roman"/>
                <w:szCs w:val="21"/>
              </w:rPr>
              <w:t>brand innovation</w:t>
            </w:r>
            <w:r w:rsidR="003D44EB" w:rsidRPr="001D17AB">
              <w:rPr>
                <w:rFonts w:ascii="Times New Roman" w:hAnsi="Times New Roman" w:cs="Times New Roman"/>
                <w:szCs w:val="21"/>
              </w:rPr>
              <w:t xml:space="preserve"> has i</w:t>
            </w:r>
            <w:r w:rsidRPr="001D17AB">
              <w:rPr>
                <w:rFonts w:ascii="Times New Roman" w:hAnsi="Times New Roman" w:cs="Times New Roman"/>
                <w:szCs w:val="21"/>
              </w:rPr>
              <w:t>mprove</w:t>
            </w:r>
            <w:r w:rsidR="003D44EB" w:rsidRPr="001D17AB">
              <w:rPr>
                <w:rFonts w:ascii="Times New Roman" w:hAnsi="Times New Roman" w:cs="Times New Roman"/>
                <w:szCs w:val="21"/>
              </w:rPr>
              <w:t>d</w:t>
            </w:r>
            <w:r w:rsidRPr="001D17AB">
              <w:rPr>
                <w:rFonts w:ascii="Times New Roman" w:hAnsi="Times New Roman" w:cs="Times New Roman"/>
                <w:szCs w:val="21"/>
              </w:rPr>
              <w:t xml:space="preserve"> existing product quality</w:t>
            </w:r>
            <w:r w:rsidRPr="001D17AB">
              <w:rPr>
                <w:rFonts w:ascii="Times New Roman" w:hAnsi="Times New Roman" w:cs="Times New Roman" w:hint="eastAsia"/>
                <w:szCs w:val="21"/>
              </w:rPr>
              <w:t>.</w:t>
            </w:r>
          </w:p>
        </w:tc>
        <w:tc>
          <w:tcPr>
            <w:tcW w:w="1313" w:type="dxa"/>
            <w:vAlign w:val="center"/>
          </w:tcPr>
          <w:p w14:paraId="59A70F3D" w14:textId="77777777" w:rsidR="00DA6272" w:rsidRPr="001D17AB" w:rsidRDefault="00DA6272" w:rsidP="00ED210A">
            <w:pPr>
              <w:jc w:val="center"/>
              <w:rPr>
                <w:rFonts w:ascii="Times New Roman" w:eastAsia="SimSun" w:hAnsi="Times New Roman" w:cs="Times New Roman"/>
                <w:szCs w:val="21"/>
              </w:rPr>
            </w:pPr>
            <w:r w:rsidRPr="001D17AB">
              <w:rPr>
                <w:rFonts w:ascii="Times New Roman" w:hAnsi="Times New Roman" w:cs="Times New Roman"/>
                <w:szCs w:val="21"/>
              </w:rPr>
              <w:t>.8</w:t>
            </w:r>
            <w:r w:rsidRPr="001D17AB">
              <w:rPr>
                <w:rFonts w:ascii="Times New Roman" w:hAnsi="Times New Roman" w:cs="Times New Roman" w:hint="eastAsia"/>
                <w:szCs w:val="21"/>
              </w:rPr>
              <w:t>7</w:t>
            </w:r>
          </w:p>
        </w:tc>
        <w:tc>
          <w:tcPr>
            <w:tcW w:w="908" w:type="dxa"/>
            <w:vAlign w:val="center"/>
          </w:tcPr>
          <w:p w14:paraId="79008500" w14:textId="77777777" w:rsidR="00DA6272" w:rsidRPr="001D17AB" w:rsidRDefault="00DA6272" w:rsidP="00ED210A">
            <w:pPr>
              <w:jc w:val="right"/>
              <w:rPr>
                <w:rFonts w:ascii="Times New Roman" w:eastAsia="SimSun" w:hAnsi="Times New Roman" w:cs="Times New Roman"/>
                <w:szCs w:val="21"/>
              </w:rPr>
            </w:pPr>
            <w:r w:rsidRPr="001D17AB">
              <w:rPr>
                <w:rFonts w:ascii="Times New Roman" w:hAnsi="Times New Roman" w:cs="Times New Roman"/>
                <w:szCs w:val="21"/>
              </w:rPr>
              <w:t>13.86</w:t>
            </w:r>
          </w:p>
        </w:tc>
      </w:tr>
      <w:tr w:rsidR="00DA6272" w:rsidRPr="001D17AB" w14:paraId="09B4AA3B" w14:textId="77777777" w:rsidTr="003C4CE3">
        <w:trPr>
          <w:trHeight w:hRule="exact" w:val="288"/>
          <w:jc w:val="center"/>
        </w:trPr>
        <w:tc>
          <w:tcPr>
            <w:tcW w:w="6958" w:type="dxa"/>
            <w:vAlign w:val="center"/>
          </w:tcPr>
          <w:p w14:paraId="36A96ACD" w14:textId="0EE1E6E8" w:rsidR="00DA6272" w:rsidRPr="001D17AB" w:rsidRDefault="00DA6272" w:rsidP="00ED210A">
            <w:pPr>
              <w:rPr>
                <w:rFonts w:ascii="Times New Roman" w:hAnsi="Times New Roman" w:cs="Times New Roman"/>
                <w:szCs w:val="21"/>
              </w:rPr>
            </w:pPr>
            <w:r w:rsidRPr="001D17AB">
              <w:rPr>
                <w:rFonts w:ascii="Times New Roman" w:hAnsi="Times New Roman" w:cs="Times New Roman" w:hint="eastAsia"/>
                <w:szCs w:val="21"/>
              </w:rPr>
              <w:t xml:space="preserve">5. </w:t>
            </w:r>
            <w:r w:rsidR="00DA6BBD">
              <w:rPr>
                <w:rFonts w:ascii="Times New Roman" w:hAnsi="Times New Roman" w:cs="Times New Roman"/>
                <w:szCs w:val="21"/>
              </w:rPr>
              <w:t>Our</w:t>
            </w:r>
            <w:r w:rsidR="00AD7581" w:rsidRPr="001D17AB">
              <w:rPr>
                <w:rFonts w:ascii="Times New Roman" w:hAnsi="Times New Roman" w:cs="Times New Roman"/>
                <w:szCs w:val="21"/>
              </w:rPr>
              <w:t xml:space="preserve"> brand innovation</w:t>
            </w:r>
            <w:r w:rsidR="003D44EB" w:rsidRPr="001D17AB">
              <w:rPr>
                <w:rFonts w:ascii="Times New Roman" w:hAnsi="Times New Roman" w:cs="Times New Roman"/>
                <w:szCs w:val="21"/>
              </w:rPr>
              <w:t xml:space="preserve"> has r</w:t>
            </w:r>
            <w:r w:rsidRPr="001D17AB">
              <w:rPr>
                <w:rFonts w:ascii="Times New Roman" w:hAnsi="Times New Roman" w:cs="Times New Roman"/>
                <w:szCs w:val="21"/>
              </w:rPr>
              <w:t>educe</w:t>
            </w:r>
            <w:r w:rsidR="003D44EB" w:rsidRPr="001D17AB">
              <w:rPr>
                <w:rFonts w:ascii="Times New Roman" w:hAnsi="Times New Roman" w:cs="Times New Roman"/>
                <w:szCs w:val="21"/>
              </w:rPr>
              <w:t>d</w:t>
            </w:r>
            <w:r w:rsidRPr="001D17AB">
              <w:rPr>
                <w:rFonts w:ascii="Times New Roman" w:hAnsi="Times New Roman" w:cs="Times New Roman"/>
                <w:szCs w:val="21"/>
              </w:rPr>
              <w:t xml:space="preserve"> production cost</w:t>
            </w:r>
            <w:r w:rsidR="004A7EE3">
              <w:rPr>
                <w:rFonts w:ascii="Times New Roman" w:hAnsi="Times New Roman" w:cs="Times New Roman"/>
                <w:szCs w:val="21"/>
              </w:rPr>
              <w:t>s</w:t>
            </w:r>
            <w:r w:rsidRPr="001D17AB">
              <w:rPr>
                <w:rFonts w:ascii="Times New Roman" w:hAnsi="Times New Roman" w:cs="Times New Roman" w:hint="eastAsia"/>
                <w:szCs w:val="21"/>
              </w:rPr>
              <w:t>.</w:t>
            </w:r>
          </w:p>
          <w:p w14:paraId="7D0AB6C1" w14:textId="77777777" w:rsidR="006107F7" w:rsidRPr="001D17AB" w:rsidRDefault="006107F7" w:rsidP="00ED210A">
            <w:pPr>
              <w:rPr>
                <w:rFonts w:ascii="Times New Roman" w:hAnsi="Times New Roman" w:cs="Times New Roman"/>
                <w:szCs w:val="21"/>
              </w:rPr>
            </w:pPr>
          </w:p>
        </w:tc>
        <w:tc>
          <w:tcPr>
            <w:tcW w:w="1313" w:type="dxa"/>
            <w:vAlign w:val="center"/>
          </w:tcPr>
          <w:p w14:paraId="1F11F69D" w14:textId="77777777" w:rsidR="00DA6272" w:rsidRPr="001D17AB" w:rsidRDefault="00DA6272" w:rsidP="00ED210A">
            <w:pPr>
              <w:jc w:val="center"/>
              <w:rPr>
                <w:rFonts w:ascii="Times New Roman" w:eastAsia="SimSun" w:hAnsi="Times New Roman" w:cs="Times New Roman"/>
                <w:szCs w:val="21"/>
              </w:rPr>
            </w:pPr>
            <w:r w:rsidRPr="001D17AB">
              <w:rPr>
                <w:rFonts w:ascii="Times New Roman" w:hAnsi="Times New Roman" w:cs="Times New Roman"/>
                <w:szCs w:val="21"/>
              </w:rPr>
              <w:t>.</w:t>
            </w:r>
            <w:r w:rsidRPr="001D17AB">
              <w:rPr>
                <w:rFonts w:ascii="Times New Roman" w:hAnsi="Times New Roman" w:cs="Times New Roman" w:hint="eastAsia"/>
                <w:szCs w:val="21"/>
              </w:rPr>
              <w:t>60</w:t>
            </w:r>
          </w:p>
        </w:tc>
        <w:tc>
          <w:tcPr>
            <w:tcW w:w="908" w:type="dxa"/>
            <w:vAlign w:val="center"/>
          </w:tcPr>
          <w:p w14:paraId="0F2E991D" w14:textId="77777777" w:rsidR="00DA6272" w:rsidRPr="001D17AB" w:rsidRDefault="00DA6272" w:rsidP="00ED210A">
            <w:pPr>
              <w:jc w:val="right"/>
              <w:rPr>
                <w:rFonts w:ascii="Times New Roman" w:eastAsia="SimSun" w:hAnsi="Times New Roman" w:cs="Times New Roman"/>
                <w:szCs w:val="21"/>
              </w:rPr>
            </w:pPr>
            <w:r w:rsidRPr="001D17AB">
              <w:rPr>
                <w:rFonts w:ascii="Times New Roman" w:hAnsi="Times New Roman" w:cs="Times New Roman"/>
                <w:szCs w:val="21"/>
              </w:rPr>
              <w:t>8.54</w:t>
            </w:r>
          </w:p>
        </w:tc>
      </w:tr>
      <w:tr w:rsidR="00DA6272" w:rsidRPr="003760D0" w14:paraId="52BB719C" w14:textId="77777777" w:rsidTr="008C47DF">
        <w:trPr>
          <w:trHeight w:hRule="exact" w:val="274"/>
          <w:jc w:val="center"/>
        </w:trPr>
        <w:tc>
          <w:tcPr>
            <w:tcW w:w="6958" w:type="dxa"/>
            <w:vAlign w:val="center"/>
          </w:tcPr>
          <w:p w14:paraId="72F351DA" w14:textId="701E3D60" w:rsidR="00DA6272" w:rsidRPr="003760D0" w:rsidRDefault="007D086C" w:rsidP="00CA11C6">
            <w:pPr>
              <w:rPr>
                <w:rFonts w:ascii="Times New Roman" w:hAnsi="Times New Roman" w:cs="Times New Roman"/>
                <w:szCs w:val="21"/>
              </w:rPr>
            </w:pPr>
            <w:r>
              <w:rPr>
                <w:rFonts w:ascii="Times New Roman" w:hAnsi="Times New Roman" w:cs="Times New Roman"/>
                <w:b/>
                <w:i/>
                <w:szCs w:val="21"/>
              </w:rPr>
              <w:t>Market</w:t>
            </w:r>
            <w:r w:rsidR="00DA6272" w:rsidRPr="003760D0">
              <w:rPr>
                <w:rFonts w:ascii="Times New Roman" w:hAnsi="Times New Roman" w:cs="Times New Roman"/>
                <w:b/>
                <w:i/>
                <w:szCs w:val="21"/>
              </w:rPr>
              <w:t xml:space="preserve"> </w:t>
            </w:r>
            <w:r w:rsidR="00CA11C6" w:rsidRPr="003760D0">
              <w:rPr>
                <w:rFonts w:ascii="Times New Roman" w:hAnsi="Times New Roman" w:cs="Times New Roman"/>
                <w:b/>
                <w:i/>
                <w:szCs w:val="21"/>
              </w:rPr>
              <w:t>P</w:t>
            </w:r>
            <w:r w:rsidR="00DA6272" w:rsidRPr="003760D0">
              <w:rPr>
                <w:rFonts w:ascii="Times New Roman" w:hAnsi="Times New Roman" w:cs="Times New Roman"/>
                <w:b/>
                <w:i/>
                <w:szCs w:val="21"/>
              </w:rPr>
              <w:t>erformance</w:t>
            </w:r>
            <w:r w:rsidR="00DA6272" w:rsidRPr="003760D0">
              <w:rPr>
                <w:rFonts w:ascii="Times New Roman" w:hAnsi="Times New Roman" w:cs="Times New Roman"/>
                <w:szCs w:val="21"/>
              </w:rPr>
              <w:t xml:space="preserve">  (</w:t>
            </w:r>
            <w:r w:rsidR="00DA6272" w:rsidRPr="003760D0">
              <w:rPr>
                <w:rFonts w:ascii="Times New Roman" w:hAnsi="Times New Roman" w:cs="Times New Roman"/>
                <w:b/>
                <w:szCs w:val="21"/>
              </w:rPr>
              <w:t>CA=</w:t>
            </w:r>
            <w:r w:rsidR="00DA6272" w:rsidRPr="003760D0">
              <w:rPr>
                <w:rFonts w:ascii="Times New Roman" w:hAnsi="Times New Roman" w:cs="Times New Roman" w:hint="eastAsia"/>
                <w:b/>
                <w:szCs w:val="21"/>
              </w:rPr>
              <w:t>.909</w:t>
            </w:r>
            <w:r w:rsidR="00DA6272" w:rsidRPr="003760D0">
              <w:rPr>
                <w:rFonts w:ascii="Times New Roman" w:hAnsi="Times New Roman" w:cs="Times New Roman"/>
                <w:b/>
                <w:szCs w:val="21"/>
              </w:rPr>
              <w:t>; CR=</w:t>
            </w:r>
            <w:r w:rsidR="00DA6272" w:rsidRPr="003760D0">
              <w:rPr>
                <w:rFonts w:ascii="Times New Roman" w:hAnsi="Times New Roman" w:cs="Times New Roman" w:hint="eastAsia"/>
                <w:b/>
                <w:szCs w:val="21"/>
              </w:rPr>
              <w:t>.9117; AVE=.6745</w:t>
            </w:r>
            <w:r w:rsidR="00DA6272" w:rsidRPr="003760D0">
              <w:rPr>
                <w:rFonts w:ascii="Times New Roman" w:hAnsi="Times New Roman" w:cs="Times New Roman"/>
                <w:szCs w:val="21"/>
              </w:rPr>
              <w:t>)</w:t>
            </w:r>
          </w:p>
        </w:tc>
        <w:tc>
          <w:tcPr>
            <w:tcW w:w="1313" w:type="dxa"/>
            <w:vAlign w:val="center"/>
          </w:tcPr>
          <w:p w14:paraId="7B980FC7" w14:textId="77777777" w:rsidR="00DA6272" w:rsidRPr="003760D0" w:rsidRDefault="00DA6272" w:rsidP="00ED210A">
            <w:pPr>
              <w:jc w:val="center"/>
              <w:rPr>
                <w:rFonts w:ascii="Times New Roman" w:hAnsi="Times New Roman" w:cs="Times New Roman"/>
                <w:szCs w:val="21"/>
              </w:rPr>
            </w:pPr>
          </w:p>
        </w:tc>
        <w:tc>
          <w:tcPr>
            <w:tcW w:w="908" w:type="dxa"/>
            <w:vAlign w:val="center"/>
          </w:tcPr>
          <w:p w14:paraId="13A2419A" w14:textId="77777777" w:rsidR="00DA6272" w:rsidRPr="003760D0" w:rsidRDefault="00DA6272" w:rsidP="00ED210A">
            <w:pPr>
              <w:jc w:val="center"/>
              <w:rPr>
                <w:rFonts w:ascii="Times New Roman" w:hAnsi="Times New Roman" w:cs="Times New Roman"/>
                <w:szCs w:val="21"/>
              </w:rPr>
            </w:pPr>
          </w:p>
        </w:tc>
      </w:tr>
      <w:tr w:rsidR="00DA6272" w:rsidRPr="00A51FB6" w14:paraId="02CFAFC3" w14:textId="77777777" w:rsidTr="00D935D5">
        <w:trPr>
          <w:trHeight w:hRule="exact" w:val="271"/>
          <w:jc w:val="center"/>
        </w:trPr>
        <w:tc>
          <w:tcPr>
            <w:tcW w:w="6958" w:type="dxa"/>
            <w:vAlign w:val="center"/>
          </w:tcPr>
          <w:p w14:paraId="7C023E24" w14:textId="4CAA24A9" w:rsidR="00DA6272" w:rsidRPr="00A51FB6" w:rsidRDefault="00DA6272" w:rsidP="00C06AE6">
            <w:pPr>
              <w:rPr>
                <w:rFonts w:ascii="Times New Roman" w:hAnsi="Times New Roman" w:cs="Times New Roman"/>
                <w:szCs w:val="21"/>
              </w:rPr>
            </w:pPr>
            <w:r w:rsidRPr="00A51FB6">
              <w:rPr>
                <w:rFonts w:ascii="Times New Roman" w:hAnsi="Times New Roman" w:cs="Times New Roman" w:hint="eastAsia"/>
                <w:szCs w:val="21"/>
              </w:rPr>
              <w:t xml:space="preserve">1. </w:t>
            </w:r>
            <w:r w:rsidR="003929DD" w:rsidRPr="00A51FB6">
              <w:rPr>
                <w:rFonts w:ascii="Times New Roman" w:hAnsi="Times New Roman" w:cs="Times New Roman"/>
                <w:szCs w:val="21"/>
              </w:rPr>
              <w:t xml:space="preserve">Our organization has </w:t>
            </w:r>
            <w:r w:rsidR="00C06AE6">
              <w:rPr>
                <w:rFonts w:ascii="Times New Roman" w:hAnsi="Times New Roman" w:cs="Times New Roman"/>
                <w:szCs w:val="21"/>
              </w:rPr>
              <w:t>attained a desired</w:t>
            </w:r>
            <w:r w:rsidR="003929DD" w:rsidRPr="00A51FB6">
              <w:rPr>
                <w:rFonts w:ascii="Times New Roman" w:hAnsi="Times New Roman" w:cs="Times New Roman"/>
                <w:szCs w:val="21"/>
              </w:rPr>
              <w:t xml:space="preserve"> </w:t>
            </w:r>
            <w:r w:rsidR="00AE5279" w:rsidRPr="00A51FB6">
              <w:rPr>
                <w:rFonts w:ascii="Times New Roman" w:hAnsi="Times New Roman" w:cs="Times New Roman"/>
                <w:szCs w:val="21"/>
              </w:rPr>
              <w:t>g</w:t>
            </w:r>
            <w:r w:rsidRPr="00A51FB6">
              <w:rPr>
                <w:rFonts w:ascii="Times New Roman" w:hAnsi="Times New Roman" w:cs="Times New Roman"/>
                <w:szCs w:val="21"/>
              </w:rPr>
              <w:t xml:space="preserve">rowth in </w:t>
            </w:r>
            <w:r w:rsidR="00AE5279" w:rsidRPr="00A51FB6">
              <w:rPr>
                <w:rFonts w:ascii="Times New Roman" w:hAnsi="Times New Roman" w:cs="Times New Roman"/>
                <w:szCs w:val="21"/>
              </w:rPr>
              <w:t xml:space="preserve">overseas </w:t>
            </w:r>
            <w:r w:rsidRPr="00A51FB6">
              <w:rPr>
                <w:rFonts w:ascii="Times New Roman" w:hAnsi="Times New Roman" w:cs="Times New Roman"/>
                <w:szCs w:val="21"/>
              </w:rPr>
              <w:t>markets</w:t>
            </w:r>
            <w:r w:rsidRPr="00A51FB6">
              <w:rPr>
                <w:rFonts w:ascii="Times New Roman" w:hAnsi="Times New Roman" w:cs="Times New Roman" w:hint="eastAsia"/>
                <w:szCs w:val="21"/>
              </w:rPr>
              <w:t>.</w:t>
            </w:r>
          </w:p>
        </w:tc>
        <w:tc>
          <w:tcPr>
            <w:tcW w:w="1313" w:type="dxa"/>
            <w:vAlign w:val="center"/>
          </w:tcPr>
          <w:p w14:paraId="7D16EE6D" w14:textId="77777777" w:rsidR="00DA6272" w:rsidRPr="00A51FB6" w:rsidRDefault="00DA6272" w:rsidP="00ED210A">
            <w:pPr>
              <w:jc w:val="center"/>
              <w:rPr>
                <w:rFonts w:ascii="Times New Roman" w:hAnsi="Times New Roman" w:cs="Times New Roman"/>
                <w:szCs w:val="21"/>
              </w:rPr>
            </w:pPr>
            <w:r w:rsidRPr="00A51FB6">
              <w:rPr>
                <w:rFonts w:ascii="Times New Roman" w:hAnsi="Times New Roman" w:cs="Times New Roman"/>
                <w:szCs w:val="21"/>
              </w:rPr>
              <w:t>1.00</w:t>
            </w:r>
            <w:r w:rsidRPr="00A51FB6">
              <w:rPr>
                <w:rFonts w:ascii="Times New Roman" w:hAnsi="Times New Roman" w:cs="Times New Roman" w:hint="eastAsia"/>
                <w:szCs w:val="21"/>
                <w:vertAlign w:val="superscript"/>
              </w:rPr>
              <w:t>a</w:t>
            </w:r>
          </w:p>
        </w:tc>
        <w:tc>
          <w:tcPr>
            <w:tcW w:w="908" w:type="dxa"/>
            <w:vAlign w:val="center"/>
          </w:tcPr>
          <w:p w14:paraId="73C5B578" w14:textId="77777777" w:rsidR="00DA6272" w:rsidRPr="00A51FB6" w:rsidRDefault="00DA6272" w:rsidP="00ED210A">
            <w:pPr>
              <w:jc w:val="center"/>
              <w:rPr>
                <w:rFonts w:ascii="Times New Roman" w:hAnsi="Times New Roman" w:cs="Times New Roman"/>
                <w:szCs w:val="21"/>
              </w:rPr>
            </w:pPr>
          </w:p>
        </w:tc>
      </w:tr>
      <w:tr w:rsidR="00DA6272" w:rsidRPr="00A51FB6" w14:paraId="25D2CB69" w14:textId="77777777" w:rsidTr="00D935D5">
        <w:trPr>
          <w:trHeight w:hRule="exact" w:val="275"/>
          <w:jc w:val="center"/>
        </w:trPr>
        <w:tc>
          <w:tcPr>
            <w:tcW w:w="6958" w:type="dxa"/>
            <w:vAlign w:val="center"/>
          </w:tcPr>
          <w:p w14:paraId="7496865B" w14:textId="774B9505" w:rsidR="00DA6272" w:rsidRPr="00A51FB6" w:rsidRDefault="00DA6272" w:rsidP="00EA2A44">
            <w:pPr>
              <w:rPr>
                <w:rFonts w:ascii="Times New Roman" w:hAnsi="Times New Roman" w:cs="Times New Roman"/>
                <w:szCs w:val="21"/>
              </w:rPr>
            </w:pPr>
            <w:r w:rsidRPr="00A51FB6">
              <w:rPr>
                <w:rFonts w:ascii="Times New Roman" w:hAnsi="Times New Roman" w:cs="Times New Roman" w:hint="eastAsia"/>
                <w:szCs w:val="21"/>
              </w:rPr>
              <w:t xml:space="preserve">2. </w:t>
            </w:r>
            <w:r w:rsidR="00367796" w:rsidRPr="00A51FB6">
              <w:rPr>
                <w:rFonts w:ascii="Times New Roman" w:hAnsi="Times New Roman" w:cs="Times New Roman"/>
                <w:szCs w:val="21"/>
              </w:rPr>
              <w:t xml:space="preserve">Our organization has </w:t>
            </w:r>
            <w:r w:rsidR="00EA2A44">
              <w:rPr>
                <w:rFonts w:ascii="Times New Roman" w:hAnsi="Times New Roman" w:cs="Times New Roman"/>
                <w:szCs w:val="21"/>
              </w:rPr>
              <w:t>secured</w:t>
            </w:r>
            <w:r w:rsidR="00367796" w:rsidRPr="00A51FB6">
              <w:rPr>
                <w:rFonts w:ascii="Times New Roman" w:hAnsi="Times New Roman" w:cs="Times New Roman"/>
                <w:szCs w:val="21"/>
              </w:rPr>
              <w:t xml:space="preserve"> </w:t>
            </w:r>
            <w:r w:rsidR="00EA2A44">
              <w:rPr>
                <w:rFonts w:ascii="Times New Roman" w:hAnsi="Times New Roman" w:cs="Times New Roman"/>
                <w:szCs w:val="21"/>
              </w:rPr>
              <w:t>desired</w:t>
            </w:r>
            <w:r w:rsidR="003F0ED4" w:rsidRPr="00A51FB6">
              <w:rPr>
                <w:rFonts w:ascii="Times New Roman" w:hAnsi="Times New Roman" w:cs="Times New Roman"/>
                <w:szCs w:val="21"/>
              </w:rPr>
              <w:t xml:space="preserve"> m</w:t>
            </w:r>
            <w:r w:rsidRPr="00A51FB6">
              <w:rPr>
                <w:rFonts w:ascii="Times New Roman" w:hAnsi="Times New Roman" w:cs="Times New Roman"/>
                <w:szCs w:val="21"/>
              </w:rPr>
              <w:t>arket shares in overseas markets</w:t>
            </w:r>
            <w:r w:rsidRPr="00A51FB6">
              <w:rPr>
                <w:rFonts w:ascii="Times New Roman" w:hAnsi="Times New Roman" w:cs="Times New Roman" w:hint="eastAsia"/>
                <w:szCs w:val="21"/>
              </w:rPr>
              <w:t>.</w:t>
            </w:r>
          </w:p>
        </w:tc>
        <w:tc>
          <w:tcPr>
            <w:tcW w:w="1313" w:type="dxa"/>
            <w:vAlign w:val="center"/>
          </w:tcPr>
          <w:p w14:paraId="4DAD4BF1" w14:textId="77777777" w:rsidR="00DA6272" w:rsidRPr="00A51FB6" w:rsidRDefault="00DA6272" w:rsidP="00ED210A">
            <w:pPr>
              <w:jc w:val="center"/>
              <w:rPr>
                <w:rFonts w:ascii="Times New Roman" w:eastAsia="SimSun" w:hAnsi="Times New Roman" w:cs="Times New Roman"/>
                <w:szCs w:val="21"/>
              </w:rPr>
            </w:pPr>
            <w:r w:rsidRPr="00A51FB6">
              <w:rPr>
                <w:rFonts w:ascii="Times New Roman" w:hAnsi="Times New Roman" w:cs="Times New Roman"/>
                <w:szCs w:val="21"/>
              </w:rPr>
              <w:t>.8</w:t>
            </w:r>
            <w:r w:rsidRPr="00A51FB6">
              <w:rPr>
                <w:rFonts w:ascii="Times New Roman" w:hAnsi="Times New Roman" w:cs="Times New Roman" w:hint="eastAsia"/>
                <w:szCs w:val="21"/>
              </w:rPr>
              <w:t>2</w:t>
            </w:r>
          </w:p>
        </w:tc>
        <w:tc>
          <w:tcPr>
            <w:tcW w:w="908" w:type="dxa"/>
            <w:vAlign w:val="center"/>
          </w:tcPr>
          <w:p w14:paraId="0C474946" w14:textId="77777777" w:rsidR="00DA6272" w:rsidRPr="00A51FB6" w:rsidRDefault="00DA6272" w:rsidP="00ED210A">
            <w:pPr>
              <w:jc w:val="right"/>
              <w:rPr>
                <w:rFonts w:ascii="Times New Roman" w:eastAsia="SimSun" w:hAnsi="Times New Roman" w:cs="Times New Roman"/>
                <w:szCs w:val="21"/>
              </w:rPr>
            </w:pPr>
            <w:r w:rsidRPr="00A51FB6">
              <w:rPr>
                <w:rFonts w:ascii="Times New Roman" w:hAnsi="Times New Roman" w:cs="Times New Roman"/>
                <w:szCs w:val="21"/>
              </w:rPr>
              <w:t>12.19</w:t>
            </w:r>
          </w:p>
        </w:tc>
      </w:tr>
      <w:tr w:rsidR="00DA6272" w:rsidRPr="00A51FB6" w14:paraId="27DC9C15" w14:textId="77777777" w:rsidTr="00D935D5">
        <w:trPr>
          <w:trHeight w:hRule="exact" w:val="293"/>
          <w:jc w:val="center"/>
        </w:trPr>
        <w:tc>
          <w:tcPr>
            <w:tcW w:w="6958" w:type="dxa"/>
            <w:vAlign w:val="center"/>
          </w:tcPr>
          <w:p w14:paraId="22D251D7" w14:textId="29915C85" w:rsidR="00DA6272" w:rsidRPr="00A51FB6" w:rsidRDefault="00DA6272" w:rsidP="00373316">
            <w:pPr>
              <w:rPr>
                <w:rFonts w:ascii="Times New Roman" w:hAnsi="Times New Roman" w:cs="Times New Roman"/>
                <w:szCs w:val="21"/>
              </w:rPr>
            </w:pPr>
            <w:r w:rsidRPr="00A51FB6">
              <w:rPr>
                <w:rFonts w:ascii="Times New Roman" w:hAnsi="Times New Roman" w:cs="Times New Roman" w:hint="eastAsia"/>
                <w:szCs w:val="21"/>
              </w:rPr>
              <w:t>3</w:t>
            </w:r>
            <w:r w:rsidRPr="00A51FB6">
              <w:rPr>
                <w:rFonts w:ascii="Times New Roman" w:hAnsi="Times New Roman" w:cs="Times New Roman"/>
                <w:szCs w:val="21"/>
              </w:rPr>
              <w:t>.</w:t>
            </w:r>
            <w:r w:rsidRPr="00A51FB6">
              <w:rPr>
                <w:rFonts w:ascii="Times New Roman" w:hAnsi="Times New Roman" w:cs="Times New Roman"/>
                <w:kern w:val="24"/>
                <w:szCs w:val="21"/>
              </w:rPr>
              <w:t xml:space="preserve"> </w:t>
            </w:r>
            <w:r w:rsidR="00373316" w:rsidRPr="00A51FB6">
              <w:rPr>
                <w:rFonts w:ascii="Times New Roman" w:hAnsi="Times New Roman" w:cs="Times New Roman"/>
                <w:kern w:val="24"/>
                <w:szCs w:val="21"/>
              </w:rPr>
              <w:t>Our organization has increased its</w:t>
            </w:r>
            <w:r w:rsidR="003F0ED4" w:rsidRPr="00A51FB6">
              <w:rPr>
                <w:rFonts w:ascii="Times New Roman" w:hAnsi="Times New Roman" w:cs="Times New Roman"/>
                <w:kern w:val="24"/>
                <w:szCs w:val="21"/>
              </w:rPr>
              <w:t xml:space="preserve"> </w:t>
            </w:r>
            <w:r w:rsidR="003F0ED4" w:rsidRPr="00A51FB6">
              <w:rPr>
                <w:rFonts w:ascii="Times New Roman" w:hAnsi="Times New Roman" w:cs="Times New Roman"/>
                <w:szCs w:val="21"/>
              </w:rPr>
              <w:t>p</w:t>
            </w:r>
            <w:r w:rsidRPr="00A51FB6">
              <w:rPr>
                <w:rFonts w:ascii="Times New Roman" w:hAnsi="Times New Roman" w:cs="Times New Roman"/>
                <w:szCs w:val="21"/>
              </w:rPr>
              <w:t>rofitability from overseas expansion</w:t>
            </w:r>
            <w:r w:rsidRPr="00A51FB6">
              <w:rPr>
                <w:rFonts w:ascii="Times New Roman" w:hAnsi="Times New Roman" w:cs="Times New Roman" w:hint="eastAsia"/>
                <w:szCs w:val="21"/>
              </w:rPr>
              <w:t>.</w:t>
            </w:r>
          </w:p>
        </w:tc>
        <w:tc>
          <w:tcPr>
            <w:tcW w:w="1313" w:type="dxa"/>
            <w:vAlign w:val="center"/>
          </w:tcPr>
          <w:p w14:paraId="799A5EA6" w14:textId="77777777" w:rsidR="00DA6272" w:rsidRPr="00A51FB6" w:rsidRDefault="00DA6272" w:rsidP="00ED210A">
            <w:pPr>
              <w:jc w:val="center"/>
              <w:rPr>
                <w:rFonts w:ascii="Times New Roman" w:eastAsia="SimSun" w:hAnsi="Times New Roman" w:cs="Times New Roman"/>
                <w:szCs w:val="21"/>
              </w:rPr>
            </w:pPr>
            <w:r w:rsidRPr="00A51FB6">
              <w:rPr>
                <w:rFonts w:ascii="Times New Roman" w:hAnsi="Times New Roman" w:cs="Times New Roman"/>
                <w:szCs w:val="21"/>
              </w:rPr>
              <w:t>.89</w:t>
            </w:r>
          </w:p>
        </w:tc>
        <w:tc>
          <w:tcPr>
            <w:tcW w:w="908" w:type="dxa"/>
            <w:vAlign w:val="center"/>
          </w:tcPr>
          <w:p w14:paraId="322DF354" w14:textId="77777777" w:rsidR="00DA6272" w:rsidRPr="00A51FB6" w:rsidRDefault="00DA6272" w:rsidP="00ED210A">
            <w:pPr>
              <w:jc w:val="right"/>
              <w:rPr>
                <w:rFonts w:ascii="Times New Roman" w:eastAsia="SimSun" w:hAnsi="Times New Roman" w:cs="Times New Roman"/>
                <w:szCs w:val="21"/>
              </w:rPr>
            </w:pPr>
            <w:r w:rsidRPr="00A51FB6">
              <w:rPr>
                <w:rFonts w:ascii="Times New Roman" w:hAnsi="Times New Roman" w:cs="Times New Roman"/>
                <w:szCs w:val="21"/>
              </w:rPr>
              <w:t>13.63</w:t>
            </w:r>
          </w:p>
        </w:tc>
      </w:tr>
      <w:tr w:rsidR="00DA6272" w:rsidRPr="00A51FB6" w14:paraId="2D7962AE" w14:textId="77777777" w:rsidTr="00D935D5">
        <w:trPr>
          <w:trHeight w:hRule="exact" w:val="283"/>
          <w:jc w:val="center"/>
        </w:trPr>
        <w:tc>
          <w:tcPr>
            <w:tcW w:w="6958" w:type="dxa"/>
            <w:vAlign w:val="center"/>
          </w:tcPr>
          <w:p w14:paraId="555C9ECE" w14:textId="69D9CE87" w:rsidR="00DA6272" w:rsidRPr="00A51FB6" w:rsidRDefault="00DA6272" w:rsidP="00C655FE">
            <w:pPr>
              <w:rPr>
                <w:rFonts w:ascii="Times New Roman" w:hAnsi="Times New Roman" w:cs="Times New Roman"/>
                <w:szCs w:val="21"/>
              </w:rPr>
            </w:pPr>
            <w:r w:rsidRPr="00A51FB6">
              <w:rPr>
                <w:rFonts w:ascii="Times New Roman" w:hAnsi="Times New Roman" w:cs="Times New Roman" w:hint="eastAsia"/>
                <w:szCs w:val="21"/>
              </w:rPr>
              <w:t xml:space="preserve">4. </w:t>
            </w:r>
            <w:r w:rsidR="00C655FE" w:rsidRPr="00A51FB6">
              <w:rPr>
                <w:rFonts w:ascii="Times New Roman" w:hAnsi="Times New Roman" w:cs="Times New Roman"/>
                <w:szCs w:val="21"/>
              </w:rPr>
              <w:t>Our organization has increased</w:t>
            </w:r>
            <w:r w:rsidR="0011501B" w:rsidRPr="00A51FB6">
              <w:rPr>
                <w:rFonts w:ascii="Times New Roman" w:hAnsi="Times New Roman" w:cs="Times New Roman"/>
                <w:szCs w:val="21"/>
              </w:rPr>
              <w:t xml:space="preserve"> its</w:t>
            </w:r>
            <w:r w:rsidR="00056A02" w:rsidRPr="00A51FB6">
              <w:rPr>
                <w:rFonts w:ascii="Times New Roman" w:hAnsi="Times New Roman" w:cs="Times New Roman"/>
                <w:szCs w:val="21"/>
              </w:rPr>
              <w:t xml:space="preserve"> r</w:t>
            </w:r>
            <w:r w:rsidRPr="00A51FB6">
              <w:rPr>
                <w:rFonts w:ascii="Times New Roman" w:hAnsi="Times New Roman" w:cs="Times New Roman"/>
                <w:szCs w:val="21"/>
              </w:rPr>
              <w:t>eturn on investment through sales</w:t>
            </w:r>
            <w:r w:rsidRPr="00A51FB6">
              <w:rPr>
                <w:rFonts w:ascii="Times New Roman" w:hAnsi="Times New Roman" w:cs="Times New Roman" w:hint="eastAsia"/>
                <w:szCs w:val="21"/>
              </w:rPr>
              <w:t>.</w:t>
            </w:r>
          </w:p>
        </w:tc>
        <w:tc>
          <w:tcPr>
            <w:tcW w:w="1313" w:type="dxa"/>
            <w:vAlign w:val="center"/>
          </w:tcPr>
          <w:p w14:paraId="5D45221F" w14:textId="77777777" w:rsidR="00DA6272" w:rsidRPr="00A51FB6" w:rsidRDefault="00DA6272" w:rsidP="00ED210A">
            <w:pPr>
              <w:jc w:val="center"/>
              <w:rPr>
                <w:rFonts w:ascii="Times New Roman" w:eastAsia="SimSun" w:hAnsi="Times New Roman" w:cs="Times New Roman"/>
                <w:szCs w:val="21"/>
              </w:rPr>
            </w:pPr>
            <w:r w:rsidRPr="00A51FB6">
              <w:rPr>
                <w:rFonts w:ascii="Times New Roman" w:hAnsi="Times New Roman" w:cs="Times New Roman"/>
                <w:szCs w:val="21"/>
              </w:rPr>
              <w:t>.84</w:t>
            </w:r>
          </w:p>
        </w:tc>
        <w:tc>
          <w:tcPr>
            <w:tcW w:w="908" w:type="dxa"/>
            <w:vAlign w:val="center"/>
          </w:tcPr>
          <w:p w14:paraId="403ADE92" w14:textId="77777777" w:rsidR="00DA6272" w:rsidRPr="00A51FB6" w:rsidRDefault="00DA6272" w:rsidP="00ED210A">
            <w:pPr>
              <w:jc w:val="right"/>
              <w:rPr>
                <w:rFonts w:ascii="Times New Roman" w:eastAsia="SimSun" w:hAnsi="Times New Roman" w:cs="Times New Roman"/>
                <w:szCs w:val="21"/>
              </w:rPr>
            </w:pPr>
            <w:r w:rsidRPr="00A51FB6">
              <w:rPr>
                <w:rFonts w:ascii="Times New Roman" w:hAnsi="Times New Roman" w:cs="Times New Roman"/>
                <w:szCs w:val="21"/>
              </w:rPr>
              <w:t>12.6</w:t>
            </w:r>
            <w:r w:rsidRPr="00A51FB6">
              <w:rPr>
                <w:rFonts w:ascii="Times New Roman" w:hAnsi="Times New Roman" w:cs="Times New Roman" w:hint="eastAsia"/>
                <w:szCs w:val="21"/>
              </w:rPr>
              <w:t>6</w:t>
            </w:r>
          </w:p>
        </w:tc>
      </w:tr>
      <w:tr w:rsidR="00DA6272" w:rsidRPr="00A51FB6" w14:paraId="5A1B1E3E" w14:textId="77777777" w:rsidTr="00056A02">
        <w:trPr>
          <w:trHeight w:hRule="exact" w:val="333"/>
          <w:jc w:val="center"/>
        </w:trPr>
        <w:tc>
          <w:tcPr>
            <w:tcW w:w="6958" w:type="dxa"/>
            <w:vAlign w:val="center"/>
          </w:tcPr>
          <w:p w14:paraId="24CB664F" w14:textId="2F127394" w:rsidR="00DA6272" w:rsidRPr="00A51FB6" w:rsidRDefault="00DA6272" w:rsidP="00375431">
            <w:pPr>
              <w:rPr>
                <w:rFonts w:ascii="Times New Roman" w:hAnsi="Times New Roman" w:cs="Times New Roman"/>
                <w:szCs w:val="21"/>
              </w:rPr>
            </w:pPr>
            <w:r w:rsidRPr="00A51FB6">
              <w:rPr>
                <w:rFonts w:ascii="Times New Roman" w:hAnsi="Times New Roman" w:cs="Times New Roman" w:hint="eastAsia"/>
                <w:szCs w:val="21"/>
              </w:rPr>
              <w:t xml:space="preserve">5. </w:t>
            </w:r>
            <w:r w:rsidR="0054233F" w:rsidRPr="00A51FB6">
              <w:rPr>
                <w:rFonts w:ascii="Times New Roman" w:hAnsi="Times New Roman" w:cs="Times New Roman"/>
                <w:szCs w:val="21"/>
              </w:rPr>
              <w:t>Our organization has</w:t>
            </w:r>
            <w:r w:rsidR="00056A02" w:rsidRPr="00A51FB6">
              <w:rPr>
                <w:rFonts w:ascii="Times New Roman" w:hAnsi="Times New Roman" w:cs="Times New Roman"/>
                <w:szCs w:val="21"/>
              </w:rPr>
              <w:t xml:space="preserve"> </w:t>
            </w:r>
            <w:r w:rsidR="005111AD">
              <w:rPr>
                <w:rFonts w:ascii="Times New Roman" w:hAnsi="Times New Roman" w:cs="Times New Roman"/>
                <w:szCs w:val="21"/>
              </w:rPr>
              <w:t>achieved</w:t>
            </w:r>
            <w:r w:rsidRPr="00A51FB6">
              <w:rPr>
                <w:rFonts w:ascii="Times New Roman" w:hAnsi="Times New Roman" w:cs="Times New Roman"/>
                <w:szCs w:val="21"/>
              </w:rPr>
              <w:t xml:space="preserve"> customer</w:t>
            </w:r>
            <w:r w:rsidR="00056A02" w:rsidRPr="00A51FB6">
              <w:rPr>
                <w:rFonts w:ascii="Times New Roman" w:hAnsi="Times New Roman" w:cs="Times New Roman"/>
                <w:szCs w:val="21"/>
              </w:rPr>
              <w:t>s’</w:t>
            </w:r>
            <w:r w:rsidRPr="00A51FB6">
              <w:rPr>
                <w:rFonts w:ascii="Times New Roman" w:hAnsi="Times New Roman" w:cs="Times New Roman"/>
                <w:szCs w:val="21"/>
              </w:rPr>
              <w:t xml:space="preserve"> satisfaction</w:t>
            </w:r>
            <w:r w:rsidRPr="00A51FB6">
              <w:rPr>
                <w:rFonts w:ascii="Times New Roman" w:hAnsi="Times New Roman" w:cs="Times New Roman" w:hint="eastAsia"/>
                <w:szCs w:val="21"/>
              </w:rPr>
              <w:t>.</w:t>
            </w:r>
          </w:p>
        </w:tc>
        <w:tc>
          <w:tcPr>
            <w:tcW w:w="1313" w:type="dxa"/>
            <w:vAlign w:val="center"/>
          </w:tcPr>
          <w:p w14:paraId="2A20A7E9" w14:textId="77777777" w:rsidR="00DA6272" w:rsidRPr="00A51FB6" w:rsidRDefault="00DA6272" w:rsidP="00ED210A">
            <w:pPr>
              <w:jc w:val="center"/>
              <w:rPr>
                <w:rFonts w:ascii="Times New Roman" w:eastAsia="SimSun" w:hAnsi="Times New Roman" w:cs="Times New Roman"/>
                <w:szCs w:val="21"/>
              </w:rPr>
            </w:pPr>
            <w:r w:rsidRPr="00A51FB6">
              <w:rPr>
                <w:rFonts w:ascii="Times New Roman" w:hAnsi="Times New Roman" w:cs="Times New Roman"/>
                <w:szCs w:val="21"/>
              </w:rPr>
              <w:t>.7</w:t>
            </w:r>
            <w:r w:rsidRPr="00A51FB6">
              <w:rPr>
                <w:rFonts w:ascii="Times New Roman" w:hAnsi="Times New Roman" w:cs="Times New Roman" w:hint="eastAsia"/>
                <w:szCs w:val="21"/>
              </w:rPr>
              <w:t>5</w:t>
            </w:r>
          </w:p>
        </w:tc>
        <w:tc>
          <w:tcPr>
            <w:tcW w:w="908" w:type="dxa"/>
            <w:vAlign w:val="center"/>
          </w:tcPr>
          <w:p w14:paraId="41D66CDC" w14:textId="77777777" w:rsidR="00DA6272" w:rsidRPr="00A51FB6" w:rsidRDefault="00DA6272" w:rsidP="00ED210A">
            <w:pPr>
              <w:jc w:val="right"/>
              <w:rPr>
                <w:rFonts w:ascii="Times New Roman" w:eastAsia="SimSun" w:hAnsi="Times New Roman" w:cs="Times New Roman"/>
                <w:szCs w:val="21"/>
              </w:rPr>
            </w:pPr>
            <w:r w:rsidRPr="00A51FB6">
              <w:rPr>
                <w:rFonts w:ascii="Times New Roman" w:hAnsi="Times New Roman" w:cs="Times New Roman"/>
                <w:szCs w:val="21"/>
              </w:rPr>
              <w:t>10.9</w:t>
            </w:r>
            <w:r w:rsidRPr="00A51FB6">
              <w:rPr>
                <w:rFonts w:ascii="Times New Roman" w:hAnsi="Times New Roman" w:cs="Times New Roman" w:hint="eastAsia"/>
                <w:szCs w:val="21"/>
              </w:rPr>
              <w:t>2</w:t>
            </w:r>
          </w:p>
        </w:tc>
      </w:tr>
      <w:tr w:rsidR="005B3BB3" w:rsidRPr="003760D0" w14:paraId="1E438394" w14:textId="77777777" w:rsidTr="008C47DF">
        <w:trPr>
          <w:trHeight w:hRule="exact" w:val="84"/>
          <w:jc w:val="center"/>
        </w:trPr>
        <w:tc>
          <w:tcPr>
            <w:tcW w:w="6958" w:type="dxa"/>
            <w:vAlign w:val="center"/>
          </w:tcPr>
          <w:p w14:paraId="45FB102D" w14:textId="77777777" w:rsidR="005B3BB3" w:rsidRPr="003760D0" w:rsidRDefault="005B3BB3" w:rsidP="00ED210A">
            <w:pPr>
              <w:rPr>
                <w:rFonts w:ascii="Times New Roman" w:hAnsi="Times New Roman" w:cs="Times New Roman"/>
                <w:szCs w:val="21"/>
              </w:rPr>
            </w:pPr>
          </w:p>
        </w:tc>
        <w:tc>
          <w:tcPr>
            <w:tcW w:w="1313" w:type="dxa"/>
            <w:vAlign w:val="center"/>
          </w:tcPr>
          <w:p w14:paraId="4BA868DC" w14:textId="77777777" w:rsidR="005B3BB3" w:rsidRPr="003760D0" w:rsidRDefault="005B3BB3" w:rsidP="00ED210A">
            <w:pPr>
              <w:jc w:val="center"/>
              <w:rPr>
                <w:rFonts w:ascii="Times New Roman" w:hAnsi="Times New Roman" w:cs="Times New Roman"/>
                <w:szCs w:val="21"/>
              </w:rPr>
            </w:pPr>
          </w:p>
        </w:tc>
        <w:tc>
          <w:tcPr>
            <w:tcW w:w="908" w:type="dxa"/>
            <w:vAlign w:val="center"/>
          </w:tcPr>
          <w:p w14:paraId="16CBA9F3" w14:textId="77777777" w:rsidR="005B3BB3" w:rsidRPr="003760D0" w:rsidRDefault="005B3BB3" w:rsidP="00ED210A">
            <w:pPr>
              <w:jc w:val="right"/>
              <w:rPr>
                <w:rFonts w:ascii="Times New Roman" w:hAnsi="Times New Roman" w:cs="Times New Roman"/>
                <w:szCs w:val="21"/>
              </w:rPr>
            </w:pPr>
          </w:p>
        </w:tc>
      </w:tr>
      <w:tr w:rsidR="0067163C" w:rsidRPr="003760D0" w14:paraId="6FF2E41D" w14:textId="77777777" w:rsidTr="0067163C">
        <w:trPr>
          <w:trHeight w:hRule="exact" w:val="319"/>
          <w:jc w:val="center"/>
        </w:trPr>
        <w:tc>
          <w:tcPr>
            <w:tcW w:w="8271" w:type="dxa"/>
            <w:gridSpan w:val="2"/>
            <w:vAlign w:val="center"/>
          </w:tcPr>
          <w:p w14:paraId="77753214" w14:textId="0E00C8BF" w:rsidR="0067163C" w:rsidRPr="003760D0" w:rsidRDefault="0067163C" w:rsidP="0067163C">
            <w:pPr>
              <w:rPr>
                <w:rFonts w:ascii="Times New Roman" w:hAnsi="Times New Roman" w:cs="Times New Roman"/>
                <w:szCs w:val="21"/>
              </w:rPr>
            </w:pPr>
            <w:r w:rsidRPr="003760D0">
              <w:rPr>
                <w:rFonts w:ascii="Times New Roman" w:hAnsi="Times New Roman" w:cs="Times New Roman"/>
                <w:b/>
                <w:i/>
                <w:szCs w:val="21"/>
              </w:rPr>
              <w:t>E</w:t>
            </w:r>
            <w:r w:rsidRPr="003760D0">
              <w:rPr>
                <w:rFonts w:ascii="Times New Roman" w:hAnsi="Times New Roman" w:cs="Times New Roman" w:hint="eastAsia"/>
                <w:b/>
                <w:i/>
                <w:szCs w:val="21"/>
              </w:rPr>
              <w:t xml:space="preserve">nvironmental </w:t>
            </w:r>
            <w:r w:rsidRPr="003760D0">
              <w:rPr>
                <w:rFonts w:ascii="Times New Roman" w:hAnsi="Times New Roman" w:cs="Times New Roman"/>
                <w:b/>
                <w:i/>
                <w:szCs w:val="21"/>
              </w:rPr>
              <w:t>U</w:t>
            </w:r>
            <w:r w:rsidRPr="003760D0">
              <w:rPr>
                <w:rFonts w:ascii="Times New Roman" w:hAnsi="Times New Roman" w:cs="Times New Roman" w:hint="eastAsia"/>
                <w:b/>
                <w:i/>
                <w:szCs w:val="21"/>
              </w:rPr>
              <w:t>ncertainty</w:t>
            </w:r>
            <w:r>
              <w:rPr>
                <w:rFonts w:ascii="Times New Roman" w:hAnsi="Times New Roman" w:cs="Times New Roman"/>
                <w:b/>
                <w:i/>
                <w:szCs w:val="21"/>
              </w:rPr>
              <w:t xml:space="preserve"> (control variable)</w:t>
            </w:r>
            <w:r w:rsidRPr="003760D0">
              <w:rPr>
                <w:rFonts w:ascii="Times New Roman" w:hAnsi="Times New Roman" w:cs="Times New Roman" w:hint="eastAsia"/>
                <w:szCs w:val="21"/>
              </w:rPr>
              <w:t xml:space="preserve"> </w:t>
            </w:r>
            <w:r w:rsidRPr="003760D0">
              <w:rPr>
                <w:rFonts w:ascii="Times New Roman" w:hAnsi="Times New Roman" w:cs="Times New Roman"/>
                <w:szCs w:val="21"/>
              </w:rPr>
              <w:t>(</w:t>
            </w:r>
            <w:r w:rsidRPr="003760D0">
              <w:rPr>
                <w:rFonts w:ascii="Times New Roman" w:hAnsi="Times New Roman" w:cs="Times New Roman"/>
                <w:b/>
                <w:szCs w:val="21"/>
              </w:rPr>
              <w:t>CA=</w:t>
            </w:r>
            <w:r w:rsidRPr="003760D0">
              <w:rPr>
                <w:rFonts w:ascii="Times New Roman" w:hAnsi="Times New Roman" w:cs="Times New Roman" w:hint="eastAsia"/>
                <w:b/>
                <w:szCs w:val="21"/>
              </w:rPr>
              <w:t>.809</w:t>
            </w:r>
            <w:r w:rsidRPr="003760D0">
              <w:rPr>
                <w:rFonts w:ascii="Times New Roman" w:hAnsi="Times New Roman" w:cs="Times New Roman"/>
                <w:b/>
                <w:szCs w:val="21"/>
              </w:rPr>
              <w:t>; CR=</w:t>
            </w:r>
            <w:r w:rsidRPr="003760D0">
              <w:rPr>
                <w:rFonts w:ascii="Times New Roman" w:hAnsi="Times New Roman" w:cs="Times New Roman" w:hint="eastAsia"/>
                <w:b/>
                <w:szCs w:val="21"/>
              </w:rPr>
              <w:t>.8187; AVE=</w:t>
            </w:r>
            <w:r w:rsidRPr="003760D0">
              <w:rPr>
                <w:rFonts w:ascii="Times New Roman" w:hAnsi="Times New Roman" w:cs="Times New Roman"/>
                <w:b/>
                <w:szCs w:val="21"/>
              </w:rPr>
              <w:t xml:space="preserve"> .6027</w:t>
            </w:r>
            <w:r w:rsidRPr="003760D0">
              <w:rPr>
                <w:rFonts w:ascii="Times New Roman" w:hAnsi="Times New Roman" w:cs="Times New Roman"/>
                <w:szCs w:val="21"/>
              </w:rPr>
              <w:t>)</w:t>
            </w:r>
          </w:p>
        </w:tc>
        <w:tc>
          <w:tcPr>
            <w:tcW w:w="908" w:type="dxa"/>
            <w:vAlign w:val="center"/>
          </w:tcPr>
          <w:p w14:paraId="660F31B5" w14:textId="77777777" w:rsidR="0067163C" w:rsidRPr="003760D0" w:rsidRDefault="0067163C" w:rsidP="00ED210A">
            <w:pPr>
              <w:jc w:val="right"/>
              <w:rPr>
                <w:rFonts w:ascii="Times New Roman" w:hAnsi="Times New Roman" w:cs="Times New Roman"/>
                <w:szCs w:val="21"/>
              </w:rPr>
            </w:pPr>
          </w:p>
        </w:tc>
      </w:tr>
      <w:tr w:rsidR="005B3BB3" w:rsidRPr="003760D0" w14:paraId="6AC95432" w14:textId="77777777" w:rsidTr="00FF1389">
        <w:trPr>
          <w:trHeight w:hRule="exact" w:val="274"/>
          <w:jc w:val="center"/>
        </w:trPr>
        <w:tc>
          <w:tcPr>
            <w:tcW w:w="6958" w:type="dxa"/>
            <w:vAlign w:val="center"/>
          </w:tcPr>
          <w:p w14:paraId="4C152CB8" w14:textId="592C973D" w:rsidR="005B3BB3" w:rsidRPr="003760D0" w:rsidRDefault="005B3BB3" w:rsidP="00ED210A">
            <w:pPr>
              <w:rPr>
                <w:rFonts w:ascii="Times New Roman" w:hAnsi="Times New Roman" w:cs="Times New Roman"/>
                <w:szCs w:val="21"/>
              </w:rPr>
            </w:pPr>
            <w:r w:rsidRPr="003760D0">
              <w:rPr>
                <w:rFonts w:ascii="Times New Roman" w:hAnsi="Times New Roman" w:cs="Times New Roman" w:hint="eastAsia"/>
                <w:szCs w:val="21"/>
              </w:rPr>
              <w:t xml:space="preserve">1. </w:t>
            </w:r>
            <w:r w:rsidRPr="003760D0">
              <w:rPr>
                <w:rFonts w:ascii="Times New Roman" w:hAnsi="Times New Roman" w:cs="Times New Roman"/>
                <w:szCs w:val="21"/>
              </w:rPr>
              <w:t>It was difficult to forecast the sales quotas of products in overseas markets</w:t>
            </w:r>
            <w:r w:rsidRPr="003760D0">
              <w:rPr>
                <w:rFonts w:ascii="Times New Roman" w:hAnsi="Times New Roman" w:cs="Times New Roman" w:hint="eastAsia"/>
                <w:szCs w:val="21"/>
              </w:rPr>
              <w:t>.</w:t>
            </w:r>
          </w:p>
        </w:tc>
        <w:tc>
          <w:tcPr>
            <w:tcW w:w="1313" w:type="dxa"/>
            <w:vAlign w:val="center"/>
          </w:tcPr>
          <w:p w14:paraId="6361654F" w14:textId="1EB2E2AB" w:rsidR="005B3BB3" w:rsidRPr="003760D0" w:rsidRDefault="005B3BB3" w:rsidP="00ED210A">
            <w:pPr>
              <w:jc w:val="center"/>
              <w:rPr>
                <w:rFonts w:ascii="Times New Roman" w:hAnsi="Times New Roman" w:cs="Times New Roman"/>
                <w:szCs w:val="21"/>
              </w:rPr>
            </w:pPr>
            <w:r w:rsidRPr="003760D0">
              <w:rPr>
                <w:rFonts w:ascii="Times New Roman" w:hAnsi="Times New Roman" w:cs="Times New Roman"/>
                <w:szCs w:val="21"/>
              </w:rPr>
              <w:t>1.00</w:t>
            </w:r>
            <w:r w:rsidRPr="003760D0">
              <w:rPr>
                <w:rFonts w:ascii="Times New Roman" w:hAnsi="Times New Roman" w:cs="Times New Roman" w:hint="eastAsia"/>
                <w:szCs w:val="21"/>
                <w:vertAlign w:val="superscript"/>
              </w:rPr>
              <w:t>a</w:t>
            </w:r>
          </w:p>
        </w:tc>
        <w:tc>
          <w:tcPr>
            <w:tcW w:w="908" w:type="dxa"/>
            <w:vAlign w:val="center"/>
          </w:tcPr>
          <w:p w14:paraId="2A787911" w14:textId="77777777" w:rsidR="005B3BB3" w:rsidRPr="003760D0" w:rsidRDefault="005B3BB3" w:rsidP="00ED210A">
            <w:pPr>
              <w:jc w:val="right"/>
              <w:rPr>
                <w:rFonts w:ascii="Times New Roman" w:hAnsi="Times New Roman" w:cs="Times New Roman"/>
                <w:szCs w:val="21"/>
              </w:rPr>
            </w:pPr>
          </w:p>
        </w:tc>
      </w:tr>
      <w:tr w:rsidR="005B3BB3" w:rsidRPr="003760D0" w14:paraId="0D3FC52C" w14:textId="77777777" w:rsidTr="00AA7A21">
        <w:trPr>
          <w:trHeight w:hRule="exact" w:val="529"/>
          <w:jc w:val="center"/>
        </w:trPr>
        <w:tc>
          <w:tcPr>
            <w:tcW w:w="6958" w:type="dxa"/>
            <w:vAlign w:val="center"/>
          </w:tcPr>
          <w:p w14:paraId="64FCBBCD" w14:textId="4FAE75FD" w:rsidR="005B3BB3" w:rsidRPr="003760D0" w:rsidRDefault="005B3BB3" w:rsidP="00ED210A">
            <w:pPr>
              <w:rPr>
                <w:rFonts w:ascii="Times New Roman" w:hAnsi="Times New Roman" w:cs="Times New Roman"/>
                <w:szCs w:val="21"/>
              </w:rPr>
            </w:pPr>
            <w:r w:rsidRPr="003760D0">
              <w:rPr>
                <w:rFonts w:ascii="Times New Roman" w:hAnsi="Times New Roman" w:cs="Times New Roman" w:hint="eastAsia"/>
                <w:szCs w:val="21"/>
              </w:rPr>
              <w:t xml:space="preserve">2. </w:t>
            </w:r>
            <w:r w:rsidRPr="003760D0">
              <w:rPr>
                <w:rFonts w:ascii="Times New Roman" w:hAnsi="Times New Roman" w:cs="Times New Roman"/>
                <w:szCs w:val="21"/>
              </w:rPr>
              <w:t>The product exported was greatly influenced by changes in the trade policies of overseas markets</w:t>
            </w:r>
            <w:r w:rsidRPr="003760D0">
              <w:rPr>
                <w:rFonts w:ascii="Times New Roman" w:hAnsi="Times New Roman" w:cs="Times New Roman" w:hint="eastAsia"/>
                <w:szCs w:val="21"/>
              </w:rPr>
              <w:t>.</w:t>
            </w:r>
          </w:p>
        </w:tc>
        <w:tc>
          <w:tcPr>
            <w:tcW w:w="1313" w:type="dxa"/>
            <w:vAlign w:val="center"/>
          </w:tcPr>
          <w:p w14:paraId="4EBD9F22" w14:textId="72F149C4" w:rsidR="005B3BB3" w:rsidRPr="003760D0" w:rsidRDefault="005B3BB3" w:rsidP="00ED210A">
            <w:pPr>
              <w:jc w:val="center"/>
              <w:rPr>
                <w:rFonts w:ascii="Times New Roman" w:hAnsi="Times New Roman" w:cs="Times New Roman"/>
                <w:szCs w:val="21"/>
              </w:rPr>
            </w:pPr>
            <w:r w:rsidRPr="003760D0">
              <w:rPr>
                <w:rFonts w:ascii="Times New Roman" w:hAnsi="Times New Roman" w:cs="Times New Roman" w:hint="eastAsia"/>
                <w:szCs w:val="21"/>
              </w:rPr>
              <w:t>.87</w:t>
            </w:r>
          </w:p>
        </w:tc>
        <w:tc>
          <w:tcPr>
            <w:tcW w:w="908" w:type="dxa"/>
            <w:vAlign w:val="center"/>
          </w:tcPr>
          <w:p w14:paraId="5B8EB843" w14:textId="2DA7E2C2" w:rsidR="005B3BB3" w:rsidRPr="003760D0" w:rsidRDefault="005B3BB3" w:rsidP="00ED210A">
            <w:pPr>
              <w:jc w:val="right"/>
              <w:rPr>
                <w:rFonts w:ascii="Times New Roman" w:hAnsi="Times New Roman" w:cs="Times New Roman"/>
                <w:szCs w:val="21"/>
              </w:rPr>
            </w:pPr>
            <w:r w:rsidRPr="003760D0">
              <w:rPr>
                <w:rFonts w:ascii="Times New Roman" w:hAnsi="Times New Roman" w:cs="Times New Roman"/>
                <w:szCs w:val="21"/>
              </w:rPr>
              <w:t>10.37</w:t>
            </w:r>
          </w:p>
        </w:tc>
      </w:tr>
      <w:tr w:rsidR="005B3BB3" w:rsidRPr="003760D0" w14:paraId="68B762ED" w14:textId="77777777" w:rsidTr="003C4CE3">
        <w:trPr>
          <w:trHeight w:hRule="exact" w:val="510"/>
          <w:jc w:val="center"/>
        </w:trPr>
        <w:tc>
          <w:tcPr>
            <w:tcW w:w="6958" w:type="dxa"/>
            <w:vAlign w:val="center"/>
          </w:tcPr>
          <w:p w14:paraId="6F97A3EF" w14:textId="452DF96D" w:rsidR="005B3BB3" w:rsidRPr="003760D0" w:rsidRDefault="005B3BB3" w:rsidP="00ED210A">
            <w:pPr>
              <w:rPr>
                <w:rFonts w:ascii="Times New Roman" w:hAnsi="Times New Roman" w:cs="Times New Roman"/>
                <w:szCs w:val="21"/>
              </w:rPr>
            </w:pPr>
            <w:r w:rsidRPr="003760D0">
              <w:rPr>
                <w:rFonts w:ascii="Times New Roman" w:hAnsi="Times New Roman" w:cs="Times New Roman" w:hint="eastAsia"/>
                <w:szCs w:val="21"/>
              </w:rPr>
              <w:t xml:space="preserve">3. </w:t>
            </w:r>
            <w:r w:rsidRPr="003760D0">
              <w:rPr>
                <w:rFonts w:ascii="Times New Roman" w:hAnsi="Times New Roman" w:cs="Times New Roman"/>
                <w:szCs w:val="21"/>
              </w:rPr>
              <w:t>It was diffi</w:t>
            </w:r>
            <w:r w:rsidR="00030ED0">
              <w:rPr>
                <w:rFonts w:ascii="Times New Roman" w:hAnsi="Times New Roman" w:cs="Times New Roman"/>
                <w:szCs w:val="21"/>
              </w:rPr>
              <w:t>cult to forecast the competitor’s</w:t>
            </w:r>
            <w:r w:rsidRPr="003760D0">
              <w:rPr>
                <w:rFonts w:ascii="Times New Roman" w:hAnsi="Times New Roman" w:cs="Times New Roman"/>
                <w:szCs w:val="21"/>
              </w:rPr>
              <w:t xml:space="preserve"> advantage of their products in overseas markets</w:t>
            </w:r>
            <w:r w:rsidRPr="003760D0">
              <w:rPr>
                <w:rFonts w:ascii="Times New Roman" w:hAnsi="Times New Roman" w:cs="Times New Roman" w:hint="eastAsia"/>
                <w:szCs w:val="21"/>
              </w:rPr>
              <w:t>.</w:t>
            </w:r>
          </w:p>
        </w:tc>
        <w:tc>
          <w:tcPr>
            <w:tcW w:w="1313" w:type="dxa"/>
            <w:vAlign w:val="center"/>
          </w:tcPr>
          <w:p w14:paraId="27790422" w14:textId="19D570CF" w:rsidR="005B3BB3" w:rsidRPr="003760D0" w:rsidRDefault="005B3BB3" w:rsidP="00ED210A">
            <w:pPr>
              <w:jc w:val="center"/>
              <w:rPr>
                <w:rFonts w:ascii="Times New Roman" w:hAnsi="Times New Roman" w:cs="Times New Roman"/>
                <w:szCs w:val="21"/>
              </w:rPr>
            </w:pPr>
            <w:r w:rsidRPr="003760D0">
              <w:rPr>
                <w:rFonts w:ascii="Times New Roman" w:hAnsi="Times New Roman" w:cs="Times New Roman" w:hint="eastAsia"/>
                <w:szCs w:val="21"/>
              </w:rPr>
              <w:t>.72</w:t>
            </w:r>
          </w:p>
        </w:tc>
        <w:tc>
          <w:tcPr>
            <w:tcW w:w="908" w:type="dxa"/>
            <w:vAlign w:val="center"/>
          </w:tcPr>
          <w:p w14:paraId="68A04D03" w14:textId="2C557710" w:rsidR="005B3BB3" w:rsidRPr="003760D0" w:rsidRDefault="005B3BB3" w:rsidP="00ED210A">
            <w:pPr>
              <w:jc w:val="right"/>
              <w:rPr>
                <w:rFonts w:ascii="Times New Roman" w:hAnsi="Times New Roman" w:cs="Times New Roman"/>
                <w:szCs w:val="21"/>
              </w:rPr>
            </w:pPr>
            <w:r w:rsidRPr="003760D0">
              <w:rPr>
                <w:rFonts w:ascii="Times New Roman" w:hAnsi="Times New Roman" w:cs="Times New Roman"/>
                <w:szCs w:val="21"/>
              </w:rPr>
              <w:t>9.0</w:t>
            </w:r>
            <w:r w:rsidRPr="003760D0">
              <w:rPr>
                <w:rFonts w:ascii="Times New Roman" w:hAnsi="Times New Roman" w:cs="Times New Roman" w:hint="eastAsia"/>
                <w:szCs w:val="21"/>
              </w:rPr>
              <w:t>8</w:t>
            </w:r>
          </w:p>
        </w:tc>
      </w:tr>
      <w:tr w:rsidR="005B3BB3" w:rsidRPr="003760D0" w14:paraId="1555FA45" w14:textId="77777777" w:rsidTr="00AA7A21">
        <w:trPr>
          <w:trHeight w:hRule="exact" w:val="84"/>
          <w:jc w:val="center"/>
        </w:trPr>
        <w:tc>
          <w:tcPr>
            <w:tcW w:w="6958" w:type="dxa"/>
            <w:vAlign w:val="center"/>
          </w:tcPr>
          <w:p w14:paraId="3327E296" w14:textId="620DE0B6" w:rsidR="005B3BB3" w:rsidRPr="003760D0" w:rsidRDefault="005B3BB3" w:rsidP="00ED210A">
            <w:pPr>
              <w:rPr>
                <w:rFonts w:ascii="Times New Roman" w:hAnsi="Times New Roman" w:cs="Times New Roman"/>
                <w:szCs w:val="21"/>
              </w:rPr>
            </w:pPr>
          </w:p>
        </w:tc>
        <w:tc>
          <w:tcPr>
            <w:tcW w:w="1313" w:type="dxa"/>
            <w:vAlign w:val="center"/>
          </w:tcPr>
          <w:p w14:paraId="1C2C6917" w14:textId="77777777" w:rsidR="005B3BB3" w:rsidRPr="003760D0" w:rsidRDefault="005B3BB3" w:rsidP="00ED210A">
            <w:pPr>
              <w:jc w:val="center"/>
              <w:rPr>
                <w:rFonts w:ascii="Times New Roman" w:hAnsi="Times New Roman" w:cs="Times New Roman"/>
                <w:szCs w:val="21"/>
              </w:rPr>
            </w:pPr>
          </w:p>
        </w:tc>
        <w:tc>
          <w:tcPr>
            <w:tcW w:w="908" w:type="dxa"/>
            <w:vAlign w:val="center"/>
          </w:tcPr>
          <w:p w14:paraId="6EC84D9A" w14:textId="77777777" w:rsidR="005B3BB3" w:rsidRPr="003760D0" w:rsidRDefault="005B3BB3" w:rsidP="00ED210A">
            <w:pPr>
              <w:jc w:val="right"/>
              <w:rPr>
                <w:rFonts w:ascii="Times New Roman" w:hAnsi="Times New Roman" w:cs="Times New Roman"/>
                <w:szCs w:val="21"/>
              </w:rPr>
            </w:pPr>
          </w:p>
        </w:tc>
      </w:tr>
      <w:tr w:rsidR="00DA6272" w:rsidRPr="003760D0" w14:paraId="3BEE65F3" w14:textId="77777777" w:rsidTr="003C4CE3">
        <w:trPr>
          <w:trHeight w:hRule="exact" w:val="510"/>
          <w:jc w:val="center"/>
        </w:trPr>
        <w:tc>
          <w:tcPr>
            <w:tcW w:w="6958" w:type="dxa"/>
            <w:vAlign w:val="center"/>
          </w:tcPr>
          <w:p w14:paraId="5D64270F" w14:textId="77777777" w:rsidR="00DA6272" w:rsidRPr="003760D0" w:rsidRDefault="00DA6272" w:rsidP="00ED210A">
            <w:pPr>
              <w:rPr>
                <w:rFonts w:ascii="Times New Roman" w:hAnsi="Times New Roman" w:cs="Times New Roman"/>
                <w:szCs w:val="21"/>
              </w:rPr>
            </w:pPr>
            <w:r w:rsidRPr="003760D0">
              <w:rPr>
                <w:rFonts w:ascii="Times New Roman" w:hAnsi="Times New Roman" w:cs="Times New Roman"/>
                <w:szCs w:val="21"/>
              </w:rPr>
              <w:t>Model fit: χ(</w:t>
            </w:r>
            <w:r w:rsidRPr="003760D0">
              <w:rPr>
                <w:rFonts w:ascii="Times New Roman" w:hAnsi="Times New Roman" w:cs="Times New Roman" w:hint="eastAsia"/>
                <w:szCs w:val="21"/>
              </w:rPr>
              <w:t>259</w:t>
            </w:r>
            <w:r w:rsidRPr="003760D0">
              <w:rPr>
                <w:rFonts w:ascii="Times New Roman" w:hAnsi="Times New Roman" w:cs="Times New Roman"/>
                <w:szCs w:val="21"/>
              </w:rPr>
              <w:t>)</w:t>
            </w:r>
            <w:r w:rsidRPr="003760D0">
              <w:rPr>
                <w:rFonts w:ascii="Times New Roman" w:hAnsi="Times New Roman" w:cs="Times New Roman" w:hint="eastAsia"/>
                <w:szCs w:val="21"/>
              </w:rPr>
              <w:t xml:space="preserve"> </w:t>
            </w:r>
            <w:r w:rsidRPr="003760D0">
              <w:rPr>
                <w:rFonts w:ascii="Times New Roman" w:hAnsi="Times New Roman" w:cs="Times New Roman"/>
                <w:szCs w:val="21"/>
              </w:rPr>
              <w:t>=</w:t>
            </w:r>
            <w:r w:rsidRPr="003760D0">
              <w:rPr>
                <w:rFonts w:ascii="Times New Roman" w:hAnsi="Times New Roman" w:cs="Times New Roman" w:hint="eastAsia"/>
                <w:szCs w:val="21"/>
              </w:rPr>
              <w:t xml:space="preserve"> 442.852</w:t>
            </w:r>
            <w:r w:rsidRPr="003760D0">
              <w:rPr>
                <w:rFonts w:ascii="Times New Roman" w:hAnsi="Times New Roman" w:cs="Times New Roman"/>
                <w:szCs w:val="21"/>
              </w:rPr>
              <w:t>, p</w:t>
            </w:r>
            <w:r w:rsidRPr="003760D0">
              <w:rPr>
                <w:rFonts w:ascii="Times New Roman" w:hAnsi="Times New Roman" w:cs="Times New Roman" w:hint="eastAsia"/>
                <w:szCs w:val="21"/>
              </w:rPr>
              <w:t xml:space="preserve"> </w:t>
            </w:r>
            <w:r w:rsidRPr="003760D0">
              <w:rPr>
                <w:rFonts w:ascii="Times New Roman" w:hAnsi="Times New Roman" w:cs="Times New Roman"/>
                <w:szCs w:val="21"/>
              </w:rPr>
              <w:t>=</w:t>
            </w:r>
            <w:r w:rsidRPr="003760D0">
              <w:rPr>
                <w:rFonts w:ascii="Times New Roman" w:hAnsi="Times New Roman" w:cs="Times New Roman" w:hint="eastAsia"/>
                <w:szCs w:val="21"/>
              </w:rPr>
              <w:t xml:space="preserve"> 0</w:t>
            </w:r>
            <w:r w:rsidRPr="003760D0">
              <w:rPr>
                <w:rFonts w:ascii="Times New Roman" w:hAnsi="Times New Roman" w:cs="Times New Roman"/>
                <w:szCs w:val="21"/>
              </w:rPr>
              <w:t xml:space="preserve">.000; </w:t>
            </w:r>
            <w:r w:rsidRPr="003760D0">
              <w:rPr>
                <w:rFonts w:ascii="Times New Roman" w:hAnsi="Times New Roman" w:cs="Times New Roman" w:hint="eastAsia"/>
                <w:szCs w:val="21"/>
              </w:rPr>
              <w:t xml:space="preserve">DELTA2 = 0.944; RNI = 0.944; </w:t>
            </w:r>
            <w:r w:rsidRPr="003760D0">
              <w:rPr>
                <w:rFonts w:ascii="Times New Roman" w:hAnsi="Times New Roman" w:cs="Times New Roman"/>
                <w:szCs w:val="21"/>
              </w:rPr>
              <w:t>CFI</w:t>
            </w:r>
            <w:r w:rsidRPr="003760D0">
              <w:rPr>
                <w:rFonts w:ascii="Times New Roman" w:hAnsi="Times New Roman" w:cs="Times New Roman" w:hint="eastAsia"/>
                <w:szCs w:val="21"/>
              </w:rPr>
              <w:t xml:space="preserve"> </w:t>
            </w:r>
            <w:r w:rsidRPr="003760D0">
              <w:rPr>
                <w:rFonts w:ascii="Times New Roman" w:hAnsi="Times New Roman" w:cs="Times New Roman"/>
                <w:szCs w:val="21"/>
              </w:rPr>
              <w:t>=</w:t>
            </w:r>
            <w:r w:rsidRPr="003760D0">
              <w:rPr>
                <w:rFonts w:ascii="Times New Roman" w:hAnsi="Times New Roman" w:cs="Times New Roman" w:hint="eastAsia"/>
                <w:szCs w:val="21"/>
              </w:rPr>
              <w:t xml:space="preserve"> 0.944;</w:t>
            </w:r>
            <w:r w:rsidRPr="003760D0">
              <w:rPr>
                <w:rFonts w:ascii="Times New Roman" w:hAnsi="Times New Roman" w:cs="Times New Roman"/>
                <w:szCs w:val="21"/>
              </w:rPr>
              <w:t xml:space="preserve"> </w:t>
            </w:r>
            <w:r w:rsidRPr="003760D0">
              <w:rPr>
                <w:rFonts w:ascii="Times New Roman" w:hAnsi="Times New Roman" w:cs="Times New Roman" w:hint="eastAsia"/>
                <w:szCs w:val="21"/>
              </w:rPr>
              <w:t>TL</w:t>
            </w:r>
            <w:r w:rsidRPr="003760D0">
              <w:rPr>
                <w:rFonts w:ascii="Times New Roman" w:hAnsi="Times New Roman" w:cs="Times New Roman"/>
                <w:szCs w:val="21"/>
              </w:rPr>
              <w:t>I</w:t>
            </w:r>
            <w:r w:rsidRPr="003760D0">
              <w:rPr>
                <w:rFonts w:ascii="Times New Roman" w:hAnsi="Times New Roman" w:cs="Times New Roman" w:hint="eastAsia"/>
                <w:szCs w:val="21"/>
              </w:rPr>
              <w:t xml:space="preserve"> </w:t>
            </w:r>
            <w:r w:rsidRPr="003760D0">
              <w:rPr>
                <w:rFonts w:ascii="Times New Roman" w:hAnsi="Times New Roman" w:cs="Times New Roman"/>
                <w:szCs w:val="21"/>
              </w:rPr>
              <w:t>=</w:t>
            </w:r>
            <w:r w:rsidRPr="003760D0">
              <w:rPr>
                <w:rFonts w:ascii="Times New Roman" w:hAnsi="Times New Roman" w:cs="Times New Roman" w:hint="eastAsia"/>
                <w:szCs w:val="21"/>
              </w:rPr>
              <w:t xml:space="preserve"> 0.935; </w:t>
            </w:r>
            <w:r w:rsidRPr="003760D0">
              <w:rPr>
                <w:rFonts w:ascii="Times New Roman" w:hAnsi="Times New Roman" w:cs="Times New Roman"/>
                <w:szCs w:val="21"/>
              </w:rPr>
              <w:t>RMSEA=.</w:t>
            </w:r>
            <w:r w:rsidRPr="003760D0">
              <w:rPr>
                <w:rFonts w:ascii="Times New Roman" w:hAnsi="Times New Roman" w:cs="Times New Roman" w:hint="eastAsia"/>
                <w:szCs w:val="21"/>
              </w:rPr>
              <w:t>063</w:t>
            </w:r>
          </w:p>
          <w:p w14:paraId="663B51EC" w14:textId="77777777" w:rsidR="00DA6272" w:rsidRPr="003760D0" w:rsidRDefault="00DA6272" w:rsidP="00ED210A">
            <w:pPr>
              <w:rPr>
                <w:rFonts w:ascii="Times New Roman" w:hAnsi="Times New Roman" w:cs="Times New Roman"/>
                <w:szCs w:val="21"/>
              </w:rPr>
            </w:pPr>
          </w:p>
        </w:tc>
        <w:tc>
          <w:tcPr>
            <w:tcW w:w="1313" w:type="dxa"/>
            <w:vAlign w:val="center"/>
          </w:tcPr>
          <w:p w14:paraId="0CC2C505" w14:textId="77777777" w:rsidR="00DA6272" w:rsidRPr="003760D0" w:rsidRDefault="00DA6272" w:rsidP="00ED210A">
            <w:pPr>
              <w:rPr>
                <w:rFonts w:ascii="Times New Roman" w:hAnsi="Times New Roman" w:cs="Times New Roman"/>
                <w:szCs w:val="21"/>
              </w:rPr>
            </w:pPr>
          </w:p>
        </w:tc>
        <w:tc>
          <w:tcPr>
            <w:tcW w:w="908" w:type="dxa"/>
            <w:vAlign w:val="center"/>
          </w:tcPr>
          <w:p w14:paraId="270D1514" w14:textId="77777777" w:rsidR="00DA6272" w:rsidRPr="003760D0" w:rsidRDefault="00DA6272" w:rsidP="00ED210A">
            <w:pPr>
              <w:jc w:val="center"/>
              <w:rPr>
                <w:rFonts w:ascii="Times New Roman" w:hAnsi="Times New Roman" w:cs="Times New Roman"/>
                <w:szCs w:val="21"/>
              </w:rPr>
            </w:pPr>
          </w:p>
        </w:tc>
      </w:tr>
    </w:tbl>
    <w:p w14:paraId="71F8BBAB" w14:textId="19BA225A" w:rsidR="00DA6272" w:rsidRPr="008C47DF" w:rsidRDefault="00DA6272" w:rsidP="00ED210A">
      <w:pPr>
        <w:spacing w:after="0" w:line="240" w:lineRule="auto"/>
        <w:rPr>
          <w:rFonts w:ascii="Times New Roman" w:hAnsi="Times New Roman" w:cs="Times New Roman"/>
          <w:sz w:val="20"/>
          <w:szCs w:val="20"/>
          <w:lang w:val="en-US"/>
        </w:rPr>
      </w:pPr>
      <w:proofErr w:type="gramStart"/>
      <w:r w:rsidRPr="003760D0">
        <w:rPr>
          <w:rFonts w:ascii="Times New Roman" w:hAnsi="Times New Roman" w:cs="Times New Roman" w:hint="eastAsia"/>
          <w:szCs w:val="21"/>
          <w:vertAlign w:val="superscript"/>
          <w:lang w:val="en-US"/>
        </w:rPr>
        <w:t>a</w:t>
      </w:r>
      <w:proofErr w:type="gramEnd"/>
      <w:r w:rsidRPr="003760D0">
        <w:rPr>
          <w:rFonts w:ascii="Times New Roman" w:hAnsi="Times New Roman" w:cs="Times New Roman" w:hint="eastAsia"/>
          <w:szCs w:val="21"/>
          <w:vertAlign w:val="superscript"/>
          <w:lang w:val="en-US"/>
        </w:rPr>
        <w:t xml:space="preserve"> </w:t>
      </w:r>
      <w:r w:rsidRPr="008C47DF">
        <w:rPr>
          <w:rFonts w:ascii="Times New Roman" w:hAnsi="Times New Roman" w:cs="Times New Roman"/>
          <w:sz w:val="20"/>
          <w:szCs w:val="20"/>
          <w:lang w:val="en-US"/>
        </w:rPr>
        <w:t xml:space="preserve">Fixed factor loading. </w:t>
      </w:r>
      <w:r w:rsidR="008C47DF" w:rsidRPr="008C47DF">
        <w:rPr>
          <w:rFonts w:ascii="Times New Roman" w:hAnsi="Times New Roman" w:cs="Times New Roman"/>
          <w:sz w:val="20"/>
          <w:szCs w:val="20"/>
          <w:lang w:val="en-US"/>
        </w:rPr>
        <w:t>Notes: CA = Cronbach’s Alpha, CR</w:t>
      </w:r>
      <w:r w:rsidR="008C47DF" w:rsidRPr="008C47DF">
        <w:rPr>
          <w:rFonts w:ascii="Times New Roman" w:hAnsi="Times New Roman" w:cs="Times New Roman" w:hint="eastAsia"/>
          <w:sz w:val="20"/>
          <w:szCs w:val="20"/>
          <w:lang w:val="en-US"/>
        </w:rPr>
        <w:t xml:space="preserve"> </w:t>
      </w:r>
      <w:r w:rsidR="008C47DF" w:rsidRPr="008C47DF">
        <w:rPr>
          <w:rFonts w:ascii="Times New Roman" w:hAnsi="Times New Roman" w:cs="Times New Roman"/>
          <w:sz w:val="20"/>
          <w:szCs w:val="20"/>
          <w:lang w:val="en-US"/>
        </w:rPr>
        <w:t>= Composite Reliability</w:t>
      </w:r>
      <w:r w:rsidR="008C47DF" w:rsidRPr="008C47DF">
        <w:rPr>
          <w:rFonts w:ascii="Times New Roman" w:hAnsi="Times New Roman" w:cs="Times New Roman" w:hint="eastAsia"/>
          <w:sz w:val="20"/>
          <w:szCs w:val="20"/>
          <w:lang w:val="en-US"/>
        </w:rPr>
        <w:t xml:space="preserve">, </w:t>
      </w:r>
      <w:r w:rsidR="008C47DF" w:rsidRPr="008C47DF">
        <w:rPr>
          <w:rFonts w:ascii="Times New Roman" w:hAnsi="Times New Roman" w:cs="Times New Roman"/>
          <w:sz w:val="20"/>
          <w:szCs w:val="20"/>
          <w:lang w:val="en-US"/>
        </w:rPr>
        <w:t>AVE</w:t>
      </w:r>
      <w:r w:rsidR="008C47DF" w:rsidRPr="008C47DF">
        <w:rPr>
          <w:rFonts w:ascii="Times New Roman" w:hAnsi="Times New Roman" w:cs="Times New Roman" w:hint="eastAsia"/>
          <w:sz w:val="20"/>
          <w:szCs w:val="20"/>
          <w:lang w:val="en-US"/>
        </w:rPr>
        <w:t xml:space="preserve"> = </w:t>
      </w:r>
      <w:r w:rsidR="008C47DF" w:rsidRPr="008C47DF">
        <w:rPr>
          <w:rFonts w:ascii="Times New Roman" w:hAnsi="Times New Roman" w:cs="Times New Roman"/>
          <w:sz w:val="20"/>
          <w:szCs w:val="20"/>
          <w:lang w:val="en-US"/>
        </w:rPr>
        <w:t>Average Variance Extracted.</w:t>
      </w:r>
    </w:p>
    <w:sectPr w:rsidR="00DA6272" w:rsidRPr="008C47DF" w:rsidSect="005638A0">
      <w:headerReference w:type="even" r:id="rId9"/>
      <w:headerReference w:type="default"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845F8" w14:textId="77777777" w:rsidR="0049094F" w:rsidRDefault="0049094F" w:rsidP="003274B3">
      <w:pPr>
        <w:spacing w:after="0" w:line="240" w:lineRule="auto"/>
      </w:pPr>
      <w:r>
        <w:separator/>
      </w:r>
    </w:p>
  </w:endnote>
  <w:endnote w:type="continuationSeparator" w:id="0">
    <w:p w14:paraId="67031E5D" w14:textId="77777777" w:rsidR="0049094F" w:rsidRDefault="0049094F" w:rsidP="0032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EBC41" w14:textId="5DCEE8A1" w:rsidR="00F71ADA" w:rsidRDefault="00F71ADA">
    <w:pPr>
      <w:pStyle w:val="Footer"/>
      <w:jc w:val="right"/>
    </w:pPr>
  </w:p>
  <w:p w14:paraId="3F18D66A" w14:textId="77777777" w:rsidR="00F71ADA" w:rsidRDefault="00F71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00C38" w14:textId="77777777" w:rsidR="0049094F" w:rsidRDefault="0049094F" w:rsidP="003274B3">
      <w:pPr>
        <w:spacing w:after="0" w:line="240" w:lineRule="auto"/>
      </w:pPr>
      <w:r>
        <w:separator/>
      </w:r>
    </w:p>
  </w:footnote>
  <w:footnote w:type="continuationSeparator" w:id="0">
    <w:p w14:paraId="45A5707C" w14:textId="77777777" w:rsidR="0049094F" w:rsidRDefault="0049094F" w:rsidP="00327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8DB76" w14:textId="77777777" w:rsidR="00F71ADA" w:rsidRDefault="00F71ADA" w:rsidP="00FC5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B1EAC8" w14:textId="77777777" w:rsidR="00F71ADA" w:rsidRDefault="00F71ADA" w:rsidP="000C7CA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59CCF" w14:textId="77777777" w:rsidR="00F71ADA" w:rsidRPr="00C211FB" w:rsidRDefault="00F71ADA" w:rsidP="00FC5B54">
    <w:pPr>
      <w:pStyle w:val="Header"/>
      <w:framePr w:wrap="around" w:vAnchor="text" w:hAnchor="margin" w:xAlign="right" w:y="1"/>
      <w:rPr>
        <w:rStyle w:val="PageNumber"/>
        <w:rFonts w:ascii="Times New Roman" w:hAnsi="Times New Roman" w:cs="Times New Roman"/>
        <w:sz w:val="20"/>
        <w:szCs w:val="20"/>
      </w:rPr>
    </w:pPr>
    <w:r w:rsidRPr="00C211FB">
      <w:rPr>
        <w:rStyle w:val="PageNumber"/>
        <w:rFonts w:ascii="Times New Roman" w:hAnsi="Times New Roman" w:cs="Times New Roman"/>
        <w:sz w:val="20"/>
        <w:szCs w:val="20"/>
      </w:rPr>
      <w:fldChar w:fldCharType="begin"/>
    </w:r>
    <w:r w:rsidRPr="00C211FB">
      <w:rPr>
        <w:rStyle w:val="PageNumber"/>
        <w:rFonts w:ascii="Times New Roman" w:hAnsi="Times New Roman" w:cs="Times New Roman"/>
        <w:sz w:val="20"/>
        <w:szCs w:val="20"/>
      </w:rPr>
      <w:instrText xml:space="preserve">PAGE  </w:instrText>
    </w:r>
    <w:r w:rsidRPr="00C211FB">
      <w:rPr>
        <w:rStyle w:val="PageNumber"/>
        <w:rFonts w:ascii="Times New Roman" w:hAnsi="Times New Roman" w:cs="Times New Roman"/>
        <w:sz w:val="20"/>
        <w:szCs w:val="20"/>
      </w:rPr>
      <w:fldChar w:fldCharType="separate"/>
    </w:r>
    <w:r w:rsidR="00923DB7">
      <w:rPr>
        <w:rStyle w:val="PageNumber"/>
        <w:rFonts w:ascii="Times New Roman" w:hAnsi="Times New Roman" w:cs="Times New Roman"/>
        <w:noProof/>
        <w:sz w:val="20"/>
        <w:szCs w:val="20"/>
      </w:rPr>
      <w:t>29</w:t>
    </w:r>
    <w:r w:rsidRPr="00C211FB">
      <w:rPr>
        <w:rStyle w:val="PageNumber"/>
        <w:rFonts w:ascii="Times New Roman" w:hAnsi="Times New Roman" w:cs="Times New Roman"/>
        <w:sz w:val="20"/>
        <w:szCs w:val="20"/>
      </w:rPr>
      <w:fldChar w:fldCharType="end"/>
    </w:r>
  </w:p>
  <w:p w14:paraId="387A9F7F" w14:textId="77777777" w:rsidR="00F71ADA" w:rsidRDefault="00F71ADA" w:rsidP="000C7CA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E24F34"/>
    <w:lvl w:ilvl="0">
      <w:start w:val="1"/>
      <w:numFmt w:val="decimal"/>
      <w:lvlText w:val="%1."/>
      <w:lvlJc w:val="left"/>
      <w:pPr>
        <w:tabs>
          <w:tab w:val="num" w:pos="1800"/>
        </w:tabs>
        <w:ind w:left="1800" w:hanging="360"/>
      </w:pPr>
    </w:lvl>
  </w:abstractNum>
  <w:abstractNum w:abstractNumId="1">
    <w:nsid w:val="FFFFFF7D"/>
    <w:multiLevelType w:val="singleLevel"/>
    <w:tmpl w:val="ADF892B2"/>
    <w:lvl w:ilvl="0">
      <w:start w:val="1"/>
      <w:numFmt w:val="decimal"/>
      <w:lvlText w:val="%1."/>
      <w:lvlJc w:val="left"/>
      <w:pPr>
        <w:tabs>
          <w:tab w:val="num" w:pos="1440"/>
        </w:tabs>
        <w:ind w:left="1440" w:hanging="360"/>
      </w:pPr>
    </w:lvl>
  </w:abstractNum>
  <w:abstractNum w:abstractNumId="2">
    <w:nsid w:val="FFFFFF7E"/>
    <w:multiLevelType w:val="singleLevel"/>
    <w:tmpl w:val="F6329BD4"/>
    <w:lvl w:ilvl="0">
      <w:start w:val="1"/>
      <w:numFmt w:val="decimal"/>
      <w:lvlText w:val="%1."/>
      <w:lvlJc w:val="left"/>
      <w:pPr>
        <w:tabs>
          <w:tab w:val="num" w:pos="1080"/>
        </w:tabs>
        <w:ind w:left="1080" w:hanging="360"/>
      </w:pPr>
    </w:lvl>
  </w:abstractNum>
  <w:abstractNum w:abstractNumId="3">
    <w:nsid w:val="FFFFFF7F"/>
    <w:multiLevelType w:val="singleLevel"/>
    <w:tmpl w:val="460C9D88"/>
    <w:lvl w:ilvl="0">
      <w:start w:val="1"/>
      <w:numFmt w:val="decimal"/>
      <w:lvlText w:val="%1."/>
      <w:lvlJc w:val="left"/>
      <w:pPr>
        <w:tabs>
          <w:tab w:val="num" w:pos="720"/>
        </w:tabs>
        <w:ind w:left="720" w:hanging="360"/>
      </w:pPr>
    </w:lvl>
  </w:abstractNum>
  <w:abstractNum w:abstractNumId="4">
    <w:nsid w:val="FFFFFF80"/>
    <w:multiLevelType w:val="singleLevel"/>
    <w:tmpl w:val="DA7428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3C1C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8476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8CA65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B21386"/>
    <w:lvl w:ilvl="0">
      <w:start w:val="1"/>
      <w:numFmt w:val="decimal"/>
      <w:lvlText w:val="%1."/>
      <w:lvlJc w:val="left"/>
      <w:pPr>
        <w:tabs>
          <w:tab w:val="num" w:pos="360"/>
        </w:tabs>
        <w:ind w:left="360" w:hanging="360"/>
      </w:pPr>
    </w:lvl>
  </w:abstractNum>
  <w:abstractNum w:abstractNumId="9">
    <w:nsid w:val="FFFFFF89"/>
    <w:multiLevelType w:val="singleLevel"/>
    <w:tmpl w:val="0F58E106"/>
    <w:lvl w:ilvl="0">
      <w:start w:val="1"/>
      <w:numFmt w:val="bullet"/>
      <w:lvlText w:val=""/>
      <w:lvlJc w:val="left"/>
      <w:pPr>
        <w:tabs>
          <w:tab w:val="num" w:pos="360"/>
        </w:tabs>
        <w:ind w:left="360" w:hanging="360"/>
      </w:pPr>
      <w:rPr>
        <w:rFonts w:ascii="Symbol" w:hAnsi="Symbol" w:hint="default"/>
      </w:rPr>
    </w:lvl>
  </w:abstractNum>
  <w:abstractNum w:abstractNumId="10">
    <w:nsid w:val="00347819"/>
    <w:multiLevelType w:val="hybridMultilevel"/>
    <w:tmpl w:val="483EF0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630957"/>
    <w:multiLevelType w:val="hybridMultilevel"/>
    <w:tmpl w:val="EF2C1D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0182575"/>
    <w:multiLevelType w:val="hybridMultilevel"/>
    <w:tmpl w:val="4BAC69B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B10C5E"/>
    <w:multiLevelType w:val="hybridMultilevel"/>
    <w:tmpl w:val="F9DE73B2"/>
    <w:lvl w:ilvl="0" w:tplc="DBA297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E065B73"/>
    <w:multiLevelType w:val="hybridMultilevel"/>
    <w:tmpl w:val="0CC8C1EE"/>
    <w:lvl w:ilvl="0" w:tplc="CDFE4396">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F191A22"/>
    <w:multiLevelType w:val="hybridMultilevel"/>
    <w:tmpl w:val="7F84878A"/>
    <w:lvl w:ilvl="0" w:tplc="1632E7B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B9753F8"/>
    <w:multiLevelType w:val="hybridMultilevel"/>
    <w:tmpl w:val="272646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C1B2B04"/>
    <w:multiLevelType w:val="hybridMultilevel"/>
    <w:tmpl w:val="FE10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ED200E"/>
    <w:multiLevelType w:val="hybridMultilevel"/>
    <w:tmpl w:val="EA08C18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D12B03"/>
    <w:multiLevelType w:val="hybridMultilevel"/>
    <w:tmpl w:val="BCF460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600E547D"/>
    <w:multiLevelType w:val="hybridMultilevel"/>
    <w:tmpl w:val="21CCEAB6"/>
    <w:lvl w:ilvl="0" w:tplc="3D76573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0793CCE"/>
    <w:multiLevelType w:val="hybridMultilevel"/>
    <w:tmpl w:val="D76AB4D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5372DBA"/>
    <w:multiLevelType w:val="hybridMultilevel"/>
    <w:tmpl w:val="0018F2C8"/>
    <w:lvl w:ilvl="0" w:tplc="9CEA5E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5A33A8E"/>
    <w:multiLevelType w:val="hybridMultilevel"/>
    <w:tmpl w:val="302C97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FD6C1E"/>
    <w:multiLevelType w:val="hybridMultilevel"/>
    <w:tmpl w:val="FC2816A0"/>
    <w:lvl w:ilvl="0" w:tplc="029C96F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0"/>
  </w:num>
  <w:num w:numId="14">
    <w:abstractNumId w:val="24"/>
  </w:num>
  <w:num w:numId="15">
    <w:abstractNumId w:val="13"/>
  </w:num>
  <w:num w:numId="16">
    <w:abstractNumId w:val="12"/>
  </w:num>
  <w:num w:numId="17">
    <w:abstractNumId w:val="18"/>
  </w:num>
  <w:num w:numId="18">
    <w:abstractNumId w:val="16"/>
  </w:num>
  <w:num w:numId="19">
    <w:abstractNumId w:val="11"/>
  </w:num>
  <w:num w:numId="20">
    <w:abstractNumId w:val="21"/>
  </w:num>
  <w:num w:numId="21">
    <w:abstractNumId w:val="17"/>
  </w:num>
  <w:num w:numId="22">
    <w:abstractNumId w:val="23"/>
  </w:num>
  <w:num w:numId="23">
    <w:abstractNumId w:val="10"/>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bordersDoNotSurroundHeader/>
  <w:bordersDoNotSurroundFooter/>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5A"/>
    <w:rsid w:val="00000789"/>
    <w:rsid w:val="00001BE3"/>
    <w:rsid w:val="00001EB4"/>
    <w:rsid w:val="0000203B"/>
    <w:rsid w:val="00002AD0"/>
    <w:rsid w:val="00002DF9"/>
    <w:rsid w:val="00004F86"/>
    <w:rsid w:val="00005A90"/>
    <w:rsid w:val="00005CAC"/>
    <w:rsid w:val="00006792"/>
    <w:rsid w:val="000070A7"/>
    <w:rsid w:val="00010D10"/>
    <w:rsid w:val="00014E04"/>
    <w:rsid w:val="000155DA"/>
    <w:rsid w:val="00015737"/>
    <w:rsid w:val="000164A0"/>
    <w:rsid w:val="00016A52"/>
    <w:rsid w:val="00016B4B"/>
    <w:rsid w:val="00016BEA"/>
    <w:rsid w:val="000202AA"/>
    <w:rsid w:val="0002195C"/>
    <w:rsid w:val="00022236"/>
    <w:rsid w:val="00022E94"/>
    <w:rsid w:val="00023572"/>
    <w:rsid w:val="000237D3"/>
    <w:rsid w:val="00023DB3"/>
    <w:rsid w:val="00025BC0"/>
    <w:rsid w:val="00026A97"/>
    <w:rsid w:val="00030ED0"/>
    <w:rsid w:val="00031563"/>
    <w:rsid w:val="000326F8"/>
    <w:rsid w:val="0003556B"/>
    <w:rsid w:val="00035FD2"/>
    <w:rsid w:val="000377FA"/>
    <w:rsid w:val="00040FD2"/>
    <w:rsid w:val="0004103F"/>
    <w:rsid w:val="000412B4"/>
    <w:rsid w:val="00041BEE"/>
    <w:rsid w:val="00042360"/>
    <w:rsid w:val="00047B27"/>
    <w:rsid w:val="00047B9C"/>
    <w:rsid w:val="00052D82"/>
    <w:rsid w:val="000544DB"/>
    <w:rsid w:val="000567C6"/>
    <w:rsid w:val="00056A02"/>
    <w:rsid w:val="00061BD7"/>
    <w:rsid w:val="000624DA"/>
    <w:rsid w:val="00062E3F"/>
    <w:rsid w:val="0006382B"/>
    <w:rsid w:val="000640D1"/>
    <w:rsid w:val="00064EF6"/>
    <w:rsid w:val="00066039"/>
    <w:rsid w:val="00066043"/>
    <w:rsid w:val="00067587"/>
    <w:rsid w:val="00067F48"/>
    <w:rsid w:val="00071023"/>
    <w:rsid w:val="000718F8"/>
    <w:rsid w:val="00073395"/>
    <w:rsid w:val="00075B28"/>
    <w:rsid w:val="00077870"/>
    <w:rsid w:val="00081613"/>
    <w:rsid w:val="00082406"/>
    <w:rsid w:val="000827B9"/>
    <w:rsid w:val="0008497E"/>
    <w:rsid w:val="00084C98"/>
    <w:rsid w:val="00090016"/>
    <w:rsid w:val="00090276"/>
    <w:rsid w:val="000910E7"/>
    <w:rsid w:val="000915E3"/>
    <w:rsid w:val="00094298"/>
    <w:rsid w:val="0009451E"/>
    <w:rsid w:val="000952F6"/>
    <w:rsid w:val="00095A1A"/>
    <w:rsid w:val="00095BC3"/>
    <w:rsid w:val="00096011"/>
    <w:rsid w:val="0009603E"/>
    <w:rsid w:val="00096148"/>
    <w:rsid w:val="00096596"/>
    <w:rsid w:val="00096CCE"/>
    <w:rsid w:val="00097D2C"/>
    <w:rsid w:val="000A05B8"/>
    <w:rsid w:val="000A11F9"/>
    <w:rsid w:val="000A1571"/>
    <w:rsid w:val="000A23B1"/>
    <w:rsid w:val="000A3D6D"/>
    <w:rsid w:val="000A4295"/>
    <w:rsid w:val="000A4B7A"/>
    <w:rsid w:val="000A5739"/>
    <w:rsid w:val="000A71AD"/>
    <w:rsid w:val="000B0ECA"/>
    <w:rsid w:val="000B17AA"/>
    <w:rsid w:val="000B1A3A"/>
    <w:rsid w:val="000B27C1"/>
    <w:rsid w:val="000B2A18"/>
    <w:rsid w:val="000B2B7A"/>
    <w:rsid w:val="000B3D01"/>
    <w:rsid w:val="000B4603"/>
    <w:rsid w:val="000B62B0"/>
    <w:rsid w:val="000B634B"/>
    <w:rsid w:val="000C0D99"/>
    <w:rsid w:val="000C1410"/>
    <w:rsid w:val="000C1AA3"/>
    <w:rsid w:val="000C22A7"/>
    <w:rsid w:val="000C3CAD"/>
    <w:rsid w:val="000C41A3"/>
    <w:rsid w:val="000C4698"/>
    <w:rsid w:val="000C76A9"/>
    <w:rsid w:val="000C7CA0"/>
    <w:rsid w:val="000D185C"/>
    <w:rsid w:val="000D75C5"/>
    <w:rsid w:val="000D7809"/>
    <w:rsid w:val="000D7828"/>
    <w:rsid w:val="000E0D88"/>
    <w:rsid w:val="000E0E68"/>
    <w:rsid w:val="000E100A"/>
    <w:rsid w:val="000E2674"/>
    <w:rsid w:val="000E26FF"/>
    <w:rsid w:val="000E2794"/>
    <w:rsid w:val="000E2A81"/>
    <w:rsid w:val="000E36C8"/>
    <w:rsid w:val="000E4C96"/>
    <w:rsid w:val="000E5302"/>
    <w:rsid w:val="000F129D"/>
    <w:rsid w:val="000F1F24"/>
    <w:rsid w:val="000F31A9"/>
    <w:rsid w:val="000F324F"/>
    <w:rsid w:val="000F413C"/>
    <w:rsid w:val="000F4556"/>
    <w:rsid w:val="000F5593"/>
    <w:rsid w:val="000F5CAB"/>
    <w:rsid w:val="0010011D"/>
    <w:rsid w:val="00100E52"/>
    <w:rsid w:val="00104039"/>
    <w:rsid w:val="00105E56"/>
    <w:rsid w:val="0010751A"/>
    <w:rsid w:val="0010782B"/>
    <w:rsid w:val="001111E6"/>
    <w:rsid w:val="00111E5A"/>
    <w:rsid w:val="0011232C"/>
    <w:rsid w:val="00113063"/>
    <w:rsid w:val="001132EB"/>
    <w:rsid w:val="0011350E"/>
    <w:rsid w:val="00114462"/>
    <w:rsid w:val="0011501B"/>
    <w:rsid w:val="001173EA"/>
    <w:rsid w:val="00117AB5"/>
    <w:rsid w:val="00120598"/>
    <w:rsid w:val="001223BF"/>
    <w:rsid w:val="00123CE5"/>
    <w:rsid w:val="00124834"/>
    <w:rsid w:val="00124EBC"/>
    <w:rsid w:val="001265C8"/>
    <w:rsid w:val="0012785A"/>
    <w:rsid w:val="00127BF1"/>
    <w:rsid w:val="00131976"/>
    <w:rsid w:val="00132435"/>
    <w:rsid w:val="00132970"/>
    <w:rsid w:val="00133353"/>
    <w:rsid w:val="001333BC"/>
    <w:rsid w:val="0013354B"/>
    <w:rsid w:val="00133DF3"/>
    <w:rsid w:val="00134304"/>
    <w:rsid w:val="00137AC8"/>
    <w:rsid w:val="00140AB5"/>
    <w:rsid w:val="00142E9A"/>
    <w:rsid w:val="001502BD"/>
    <w:rsid w:val="001505F3"/>
    <w:rsid w:val="00150AC9"/>
    <w:rsid w:val="00151095"/>
    <w:rsid w:val="00151445"/>
    <w:rsid w:val="0015613C"/>
    <w:rsid w:val="0015641D"/>
    <w:rsid w:val="00156525"/>
    <w:rsid w:val="00156810"/>
    <w:rsid w:val="00160621"/>
    <w:rsid w:val="00161BBB"/>
    <w:rsid w:val="00161FB0"/>
    <w:rsid w:val="001636A3"/>
    <w:rsid w:val="00164C23"/>
    <w:rsid w:val="0016599C"/>
    <w:rsid w:val="0016623F"/>
    <w:rsid w:val="00166E8C"/>
    <w:rsid w:val="001735B2"/>
    <w:rsid w:val="001739C6"/>
    <w:rsid w:val="00173C73"/>
    <w:rsid w:val="00173D15"/>
    <w:rsid w:val="00173FDA"/>
    <w:rsid w:val="001749C9"/>
    <w:rsid w:val="00174C0D"/>
    <w:rsid w:val="00174D9C"/>
    <w:rsid w:val="0017549D"/>
    <w:rsid w:val="0017628E"/>
    <w:rsid w:val="001766ED"/>
    <w:rsid w:val="00176E9F"/>
    <w:rsid w:val="00177E64"/>
    <w:rsid w:val="001806B4"/>
    <w:rsid w:val="001818A8"/>
    <w:rsid w:val="001857F2"/>
    <w:rsid w:val="00185A64"/>
    <w:rsid w:val="001871E6"/>
    <w:rsid w:val="001878E7"/>
    <w:rsid w:val="00191966"/>
    <w:rsid w:val="001922FE"/>
    <w:rsid w:val="00192CBF"/>
    <w:rsid w:val="00192E20"/>
    <w:rsid w:val="001963A7"/>
    <w:rsid w:val="00196657"/>
    <w:rsid w:val="00196AA6"/>
    <w:rsid w:val="00197CE3"/>
    <w:rsid w:val="00197E51"/>
    <w:rsid w:val="001A0457"/>
    <w:rsid w:val="001A106C"/>
    <w:rsid w:val="001A1A6E"/>
    <w:rsid w:val="001A1A9F"/>
    <w:rsid w:val="001A298B"/>
    <w:rsid w:val="001A2EBA"/>
    <w:rsid w:val="001A2F2C"/>
    <w:rsid w:val="001A4086"/>
    <w:rsid w:val="001A4A18"/>
    <w:rsid w:val="001A66C7"/>
    <w:rsid w:val="001A7746"/>
    <w:rsid w:val="001B308A"/>
    <w:rsid w:val="001B3261"/>
    <w:rsid w:val="001B491A"/>
    <w:rsid w:val="001B6B0E"/>
    <w:rsid w:val="001B6EC2"/>
    <w:rsid w:val="001B75D6"/>
    <w:rsid w:val="001C2798"/>
    <w:rsid w:val="001C326A"/>
    <w:rsid w:val="001C462C"/>
    <w:rsid w:val="001C4FB9"/>
    <w:rsid w:val="001D17AB"/>
    <w:rsid w:val="001D473F"/>
    <w:rsid w:val="001D6006"/>
    <w:rsid w:val="001E21D7"/>
    <w:rsid w:val="001E28B7"/>
    <w:rsid w:val="001E2B9B"/>
    <w:rsid w:val="001E5099"/>
    <w:rsid w:val="001E5476"/>
    <w:rsid w:val="001E5D6E"/>
    <w:rsid w:val="001E632A"/>
    <w:rsid w:val="001E7EEA"/>
    <w:rsid w:val="001F149F"/>
    <w:rsid w:val="001F2607"/>
    <w:rsid w:val="001F292F"/>
    <w:rsid w:val="001F3F22"/>
    <w:rsid w:val="001F5652"/>
    <w:rsid w:val="001F77F4"/>
    <w:rsid w:val="001F7F6D"/>
    <w:rsid w:val="00201CF3"/>
    <w:rsid w:val="00202152"/>
    <w:rsid w:val="00203913"/>
    <w:rsid w:val="002044FA"/>
    <w:rsid w:val="002061FC"/>
    <w:rsid w:val="00206C55"/>
    <w:rsid w:val="002074E4"/>
    <w:rsid w:val="00210E8E"/>
    <w:rsid w:val="002133DD"/>
    <w:rsid w:val="00213D7D"/>
    <w:rsid w:val="00214FBF"/>
    <w:rsid w:val="00215313"/>
    <w:rsid w:val="00215CBF"/>
    <w:rsid w:val="002167DF"/>
    <w:rsid w:val="0022178F"/>
    <w:rsid w:val="00221880"/>
    <w:rsid w:val="00221950"/>
    <w:rsid w:val="00222078"/>
    <w:rsid w:val="002224EF"/>
    <w:rsid w:val="0022569A"/>
    <w:rsid w:val="00225F3F"/>
    <w:rsid w:val="0022617B"/>
    <w:rsid w:val="0022779E"/>
    <w:rsid w:val="002334DE"/>
    <w:rsid w:val="00233935"/>
    <w:rsid w:val="002346BE"/>
    <w:rsid w:val="002359BB"/>
    <w:rsid w:val="00236766"/>
    <w:rsid w:val="002404EE"/>
    <w:rsid w:val="002415B5"/>
    <w:rsid w:val="00242CE8"/>
    <w:rsid w:val="00242F9F"/>
    <w:rsid w:val="002430E0"/>
    <w:rsid w:val="002434D6"/>
    <w:rsid w:val="00245B75"/>
    <w:rsid w:val="00246CD4"/>
    <w:rsid w:val="00247DC5"/>
    <w:rsid w:val="00250AC0"/>
    <w:rsid w:val="00250C90"/>
    <w:rsid w:val="00251444"/>
    <w:rsid w:val="00251697"/>
    <w:rsid w:val="00251B7B"/>
    <w:rsid w:val="002528F5"/>
    <w:rsid w:val="00252FCF"/>
    <w:rsid w:val="00253A59"/>
    <w:rsid w:val="00253C41"/>
    <w:rsid w:val="002541DB"/>
    <w:rsid w:val="00254751"/>
    <w:rsid w:val="002573F4"/>
    <w:rsid w:val="00260945"/>
    <w:rsid w:val="00261133"/>
    <w:rsid w:val="00261F39"/>
    <w:rsid w:val="00261FF5"/>
    <w:rsid w:val="00262B66"/>
    <w:rsid w:val="00263C4E"/>
    <w:rsid w:val="002659A3"/>
    <w:rsid w:val="00266227"/>
    <w:rsid w:val="00266821"/>
    <w:rsid w:val="00266D43"/>
    <w:rsid w:val="00267A48"/>
    <w:rsid w:val="00267AE4"/>
    <w:rsid w:val="002704B1"/>
    <w:rsid w:val="002705F3"/>
    <w:rsid w:val="002709F0"/>
    <w:rsid w:val="002711C1"/>
    <w:rsid w:val="002711EA"/>
    <w:rsid w:val="0027183E"/>
    <w:rsid w:val="00272CA0"/>
    <w:rsid w:val="0027307F"/>
    <w:rsid w:val="00273319"/>
    <w:rsid w:val="002738E8"/>
    <w:rsid w:val="00273987"/>
    <w:rsid w:val="0027499B"/>
    <w:rsid w:val="002756AF"/>
    <w:rsid w:val="00275874"/>
    <w:rsid w:val="00275A12"/>
    <w:rsid w:val="00277F7E"/>
    <w:rsid w:val="00280D9C"/>
    <w:rsid w:val="002818A0"/>
    <w:rsid w:val="002825B6"/>
    <w:rsid w:val="00282D7C"/>
    <w:rsid w:val="00283099"/>
    <w:rsid w:val="00283933"/>
    <w:rsid w:val="00284117"/>
    <w:rsid w:val="002844AD"/>
    <w:rsid w:val="00284C43"/>
    <w:rsid w:val="00285329"/>
    <w:rsid w:val="00286447"/>
    <w:rsid w:val="0028730F"/>
    <w:rsid w:val="002875D1"/>
    <w:rsid w:val="00291D86"/>
    <w:rsid w:val="00292D93"/>
    <w:rsid w:val="002938F5"/>
    <w:rsid w:val="002946FA"/>
    <w:rsid w:val="00294994"/>
    <w:rsid w:val="00296348"/>
    <w:rsid w:val="002964E7"/>
    <w:rsid w:val="00296CC2"/>
    <w:rsid w:val="00297F3A"/>
    <w:rsid w:val="002A3D6A"/>
    <w:rsid w:val="002A4007"/>
    <w:rsid w:val="002A4763"/>
    <w:rsid w:val="002A5455"/>
    <w:rsid w:val="002A54DB"/>
    <w:rsid w:val="002A6216"/>
    <w:rsid w:val="002A7269"/>
    <w:rsid w:val="002A7E29"/>
    <w:rsid w:val="002A7F1A"/>
    <w:rsid w:val="002B0B29"/>
    <w:rsid w:val="002B1A3D"/>
    <w:rsid w:val="002B4023"/>
    <w:rsid w:val="002B4A0D"/>
    <w:rsid w:val="002B4E26"/>
    <w:rsid w:val="002B5573"/>
    <w:rsid w:val="002B5BD1"/>
    <w:rsid w:val="002C1E61"/>
    <w:rsid w:val="002C27CD"/>
    <w:rsid w:val="002C28D2"/>
    <w:rsid w:val="002C5180"/>
    <w:rsid w:val="002C5BC0"/>
    <w:rsid w:val="002C5FBF"/>
    <w:rsid w:val="002C6AFE"/>
    <w:rsid w:val="002C7B13"/>
    <w:rsid w:val="002D075B"/>
    <w:rsid w:val="002D14A8"/>
    <w:rsid w:val="002D39D3"/>
    <w:rsid w:val="002D500C"/>
    <w:rsid w:val="002D5485"/>
    <w:rsid w:val="002D56BF"/>
    <w:rsid w:val="002D5C0A"/>
    <w:rsid w:val="002D5CF7"/>
    <w:rsid w:val="002D6082"/>
    <w:rsid w:val="002D674E"/>
    <w:rsid w:val="002D7A5F"/>
    <w:rsid w:val="002E042A"/>
    <w:rsid w:val="002E04C6"/>
    <w:rsid w:val="002E0CCC"/>
    <w:rsid w:val="002E11F4"/>
    <w:rsid w:val="002E202E"/>
    <w:rsid w:val="002E368D"/>
    <w:rsid w:val="002E37F9"/>
    <w:rsid w:val="002E46CE"/>
    <w:rsid w:val="002E49EC"/>
    <w:rsid w:val="002E5181"/>
    <w:rsid w:val="002E5452"/>
    <w:rsid w:val="002E6D13"/>
    <w:rsid w:val="002E70A8"/>
    <w:rsid w:val="002E71D2"/>
    <w:rsid w:val="002F04A6"/>
    <w:rsid w:val="002F2248"/>
    <w:rsid w:val="002F3364"/>
    <w:rsid w:val="002F3B28"/>
    <w:rsid w:val="002F6519"/>
    <w:rsid w:val="00300737"/>
    <w:rsid w:val="00300A39"/>
    <w:rsid w:val="00301F59"/>
    <w:rsid w:val="00301F77"/>
    <w:rsid w:val="00302102"/>
    <w:rsid w:val="00302788"/>
    <w:rsid w:val="00302D14"/>
    <w:rsid w:val="003032AB"/>
    <w:rsid w:val="00304FF7"/>
    <w:rsid w:val="0030585A"/>
    <w:rsid w:val="003072E2"/>
    <w:rsid w:val="0030798B"/>
    <w:rsid w:val="0031207C"/>
    <w:rsid w:val="00314A90"/>
    <w:rsid w:val="00314D9F"/>
    <w:rsid w:val="00316085"/>
    <w:rsid w:val="00316188"/>
    <w:rsid w:val="00320D44"/>
    <w:rsid w:val="003213AC"/>
    <w:rsid w:val="0032195D"/>
    <w:rsid w:val="00321DF5"/>
    <w:rsid w:val="003224B0"/>
    <w:rsid w:val="003230F8"/>
    <w:rsid w:val="0032392A"/>
    <w:rsid w:val="003241C5"/>
    <w:rsid w:val="00325735"/>
    <w:rsid w:val="00326817"/>
    <w:rsid w:val="003274B3"/>
    <w:rsid w:val="00327979"/>
    <w:rsid w:val="00327C4A"/>
    <w:rsid w:val="00330494"/>
    <w:rsid w:val="00330977"/>
    <w:rsid w:val="00330C58"/>
    <w:rsid w:val="00331F15"/>
    <w:rsid w:val="0033791E"/>
    <w:rsid w:val="00340BC3"/>
    <w:rsid w:val="00341C84"/>
    <w:rsid w:val="00341C90"/>
    <w:rsid w:val="0034209C"/>
    <w:rsid w:val="00343EC1"/>
    <w:rsid w:val="003448F5"/>
    <w:rsid w:val="00344BC1"/>
    <w:rsid w:val="00345300"/>
    <w:rsid w:val="0034583A"/>
    <w:rsid w:val="00345D9C"/>
    <w:rsid w:val="003471EE"/>
    <w:rsid w:val="00347F09"/>
    <w:rsid w:val="003518FC"/>
    <w:rsid w:val="00354760"/>
    <w:rsid w:val="003568CC"/>
    <w:rsid w:val="00356ABD"/>
    <w:rsid w:val="00363146"/>
    <w:rsid w:val="0036339B"/>
    <w:rsid w:val="00363784"/>
    <w:rsid w:val="00364024"/>
    <w:rsid w:val="00364BC0"/>
    <w:rsid w:val="00364F45"/>
    <w:rsid w:val="003653B8"/>
    <w:rsid w:val="003665CB"/>
    <w:rsid w:val="00367796"/>
    <w:rsid w:val="00367A71"/>
    <w:rsid w:val="003707EB"/>
    <w:rsid w:val="0037180B"/>
    <w:rsid w:val="003732A8"/>
    <w:rsid w:val="00373316"/>
    <w:rsid w:val="00373639"/>
    <w:rsid w:val="00375431"/>
    <w:rsid w:val="003760D0"/>
    <w:rsid w:val="00376D51"/>
    <w:rsid w:val="0037775D"/>
    <w:rsid w:val="00382C3B"/>
    <w:rsid w:val="00383138"/>
    <w:rsid w:val="003839BF"/>
    <w:rsid w:val="003839CF"/>
    <w:rsid w:val="00383AB5"/>
    <w:rsid w:val="0038464F"/>
    <w:rsid w:val="00384B1E"/>
    <w:rsid w:val="0038502D"/>
    <w:rsid w:val="003856DC"/>
    <w:rsid w:val="0039056C"/>
    <w:rsid w:val="003929DD"/>
    <w:rsid w:val="0039669F"/>
    <w:rsid w:val="00396BC7"/>
    <w:rsid w:val="003A0400"/>
    <w:rsid w:val="003A16DA"/>
    <w:rsid w:val="003A2F70"/>
    <w:rsid w:val="003A3229"/>
    <w:rsid w:val="003A38FC"/>
    <w:rsid w:val="003A43DF"/>
    <w:rsid w:val="003A49FD"/>
    <w:rsid w:val="003A5D68"/>
    <w:rsid w:val="003A64ED"/>
    <w:rsid w:val="003A761D"/>
    <w:rsid w:val="003A7ED7"/>
    <w:rsid w:val="003B1840"/>
    <w:rsid w:val="003B19E8"/>
    <w:rsid w:val="003B1EC7"/>
    <w:rsid w:val="003B25F3"/>
    <w:rsid w:val="003B2D86"/>
    <w:rsid w:val="003B461B"/>
    <w:rsid w:val="003B49BC"/>
    <w:rsid w:val="003B563E"/>
    <w:rsid w:val="003B5B24"/>
    <w:rsid w:val="003B6497"/>
    <w:rsid w:val="003B6595"/>
    <w:rsid w:val="003B7A82"/>
    <w:rsid w:val="003C0025"/>
    <w:rsid w:val="003C10FE"/>
    <w:rsid w:val="003C2E7A"/>
    <w:rsid w:val="003C4CE3"/>
    <w:rsid w:val="003C6E41"/>
    <w:rsid w:val="003C7951"/>
    <w:rsid w:val="003D0884"/>
    <w:rsid w:val="003D1D7E"/>
    <w:rsid w:val="003D33D3"/>
    <w:rsid w:val="003D3BB3"/>
    <w:rsid w:val="003D44EB"/>
    <w:rsid w:val="003D494A"/>
    <w:rsid w:val="003D72A2"/>
    <w:rsid w:val="003D7D4E"/>
    <w:rsid w:val="003E1557"/>
    <w:rsid w:val="003E15D1"/>
    <w:rsid w:val="003E1D76"/>
    <w:rsid w:val="003E2D06"/>
    <w:rsid w:val="003E61E0"/>
    <w:rsid w:val="003E6754"/>
    <w:rsid w:val="003E6B3C"/>
    <w:rsid w:val="003F0ED4"/>
    <w:rsid w:val="003F182C"/>
    <w:rsid w:val="003F2D6E"/>
    <w:rsid w:val="003F345D"/>
    <w:rsid w:val="003F6E45"/>
    <w:rsid w:val="004024A0"/>
    <w:rsid w:val="00402554"/>
    <w:rsid w:val="00403A2A"/>
    <w:rsid w:val="00406CA0"/>
    <w:rsid w:val="00407E35"/>
    <w:rsid w:val="0041095E"/>
    <w:rsid w:val="00411083"/>
    <w:rsid w:val="0041205E"/>
    <w:rsid w:val="00412D89"/>
    <w:rsid w:val="00413780"/>
    <w:rsid w:val="0041532A"/>
    <w:rsid w:val="00416425"/>
    <w:rsid w:val="00416D27"/>
    <w:rsid w:val="00417029"/>
    <w:rsid w:val="004178D1"/>
    <w:rsid w:val="00421533"/>
    <w:rsid w:val="004225C8"/>
    <w:rsid w:val="004245B9"/>
    <w:rsid w:val="00424909"/>
    <w:rsid w:val="00424AF7"/>
    <w:rsid w:val="00425F76"/>
    <w:rsid w:val="00426050"/>
    <w:rsid w:val="004310D4"/>
    <w:rsid w:val="004311E7"/>
    <w:rsid w:val="00431CFD"/>
    <w:rsid w:val="00432D57"/>
    <w:rsid w:val="00433143"/>
    <w:rsid w:val="00433E87"/>
    <w:rsid w:val="00435284"/>
    <w:rsid w:val="004359D7"/>
    <w:rsid w:val="00435C4C"/>
    <w:rsid w:val="0043682A"/>
    <w:rsid w:val="0043749E"/>
    <w:rsid w:val="004379ED"/>
    <w:rsid w:val="00440F91"/>
    <w:rsid w:val="0044130C"/>
    <w:rsid w:val="00442BBA"/>
    <w:rsid w:val="0044445D"/>
    <w:rsid w:val="00446BDD"/>
    <w:rsid w:val="00451D31"/>
    <w:rsid w:val="00452C09"/>
    <w:rsid w:val="0045313B"/>
    <w:rsid w:val="00453A2D"/>
    <w:rsid w:val="004556A6"/>
    <w:rsid w:val="00455FEE"/>
    <w:rsid w:val="0046019F"/>
    <w:rsid w:val="0046190D"/>
    <w:rsid w:val="00461A5A"/>
    <w:rsid w:val="004628CD"/>
    <w:rsid w:val="00463834"/>
    <w:rsid w:val="0046397F"/>
    <w:rsid w:val="00464558"/>
    <w:rsid w:val="00467944"/>
    <w:rsid w:val="00481004"/>
    <w:rsid w:val="004814D0"/>
    <w:rsid w:val="00481D6E"/>
    <w:rsid w:val="00481EA8"/>
    <w:rsid w:val="00482BD9"/>
    <w:rsid w:val="00482EF9"/>
    <w:rsid w:val="004835E4"/>
    <w:rsid w:val="00484462"/>
    <w:rsid w:val="004849AB"/>
    <w:rsid w:val="0048757E"/>
    <w:rsid w:val="00490056"/>
    <w:rsid w:val="0049040A"/>
    <w:rsid w:val="0049094F"/>
    <w:rsid w:val="0049258E"/>
    <w:rsid w:val="00494917"/>
    <w:rsid w:val="00495D6A"/>
    <w:rsid w:val="00497C7F"/>
    <w:rsid w:val="00497EA9"/>
    <w:rsid w:val="004A1A1E"/>
    <w:rsid w:val="004A1F94"/>
    <w:rsid w:val="004A21C2"/>
    <w:rsid w:val="004A3A19"/>
    <w:rsid w:val="004A41E7"/>
    <w:rsid w:val="004A470F"/>
    <w:rsid w:val="004A7EE3"/>
    <w:rsid w:val="004B0EB8"/>
    <w:rsid w:val="004B14EC"/>
    <w:rsid w:val="004B2EBB"/>
    <w:rsid w:val="004B4903"/>
    <w:rsid w:val="004B578E"/>
    <w:rsid w:val="004B6256"/>
    <w:rsid w:val="004B7008"/>
    <w:rsid w:val="004C1C69"/>
    <w:rsid w:val="004C325C"/>
    <w:rsid w:val="004C56B3"/>
    <w:rsid w:val="004D4D7D"/>
    <w:rsid w:val="004D523A"/>
    <w:rsid w:val="004D5C1E"/>
    <w:rsid w:val="004D661A"/>
    <w:rsid w:val="004E1607"/>
    <w:rsid w:val="004E469C"/>
    <w:rsid w:val="004E5392"/>
    <w:rsid w:val="004E5EB7"/>
    <w:rsid w:val="004E6A43"/>
    <w:rsid w:val="004E6B64"/>
    <w:rsid w:val="004E6D16"/>
    <w:rsid w:val="004E6E71"/>
    <w:rsid w:val="004E7021"/>
    <w:rsid w:val="004E7EAD"/>
    <w:rsid w:val="004F029E"/>
    <w:rsid w:val="004F2B1E"/>
    <w:rsid w:val="004F344F"/>
    <w:rsid w:val="004F3852"/>
    <w:rsid w:val="004F60B0"/>
    <w:rsid w:val="004F6E17"/>
    <w:rsid w:val="005009CF"/>
    <w:rsid w:val="00500E53"/>
    <w:rsid w:val="00501DA3"/>
    <w:rsid w:val="00502EEA"/>
    <w:rsid w:val="005051C2"/>
    <w:rsid w:val="00505640"/>
    <w:rsid w:val="005111AD"/>
    <w:rsid w:val="00511467"/>
    <w:rsid w:val="005119F4"/>
    <w:rsid w:val="00511D5B"/>
    <w:rsid w:val="0051392B"/>
    <w:rsid w:val="005140EC"/>
    <w:rsid w:val="00515B93"/>
    <w:rsid w:val="00515DD3"/>
    <w:rsid w:val="00517980"/>
    <w:rsid w:val="0052027D"/>
    <w:rsid w:val="0052098D"/>
    <w:rsid w:val="00520D2A"/>
    <w:rsid w:val="00521FEA"/>
    <w:rsid w:val="0052209E"/>
    <w:rsid w:val="00522E39"/>
    <w:rsid w:val="00523F31"/>
    <w:rsid w:val="00524761"/>
    <w:rsid w:val="005250D9"/>
    <w:rsid w:val="0052602E"/>
    <w:rsid w:val="00526509"/>
    <w:rsid w:val="00526A8B"/>
    <w:rsid w:val="005278AE"/>
    <w:rsid w:val="00530280"/>
    <w:rsid w:val="00531B2D"/>
    <w:rsid w:val="00531DEE"/>
    <w:rsid w:val="00531FD2"/>
    <w:rsid w:val="00532AA6"/>
    <w:rsid w:val="005333D9"/>
    <w:rsid w:val="00533BDF"/>
    <w:rsid w:val="00535200"/>
    <w:rsid w:val="00537463"/>
    <w:rsid w:val="00537A72"/>
    <w:rsid w:val="005415DB"/>
    <w:rsid w:val="0054233F"/>
    <w:rsid w:val="00542528"/>
    <w:rsid w:val="005445D8"/>
    <w:rsid w:val="00544923"/>
    <w:rsid w:val="00544DD3"/>
    <w:rsid w:val="00544E6D"/>
    <w:rsid w:val="00544EAC"/>
    <w:rsid w:val="00546BBD"/>
    <w:rsid w:val="00550550"/>
    <w:rsid w:val="00550A18"/>
    <w:rsid w:val="00550F3E"/>
    <w:rsid w:val="005519A3"/>
    <w:rsid w:val="0055408E"/>
    <w:rsid w:val="00554A37"/>
    <w:rsid w:val="00555711"/>
    <w:rsid w:val="00556CD5"/>
    <w:rsid w:val="00556DAA"/>
    <w:rsid w:val="00557A6C"/>
    <w:rsid w:val="0056222A"/>
    <w:rsid w:val="0056295B"/>
    <w:rsid w:val="00562D31"/>
    <w:rsid w:val="00563005"/>
    <w:rsid w:val="005638A0"/>
    <w:rsid w:val="00570AFE"/>
    <w:rsid w:val="0057154D"/>
    <w:rsid w:val="005731E3"/>
    <w:rsid w:val="00573263"/>
    <w:rsid w:val="00573401"/>
    <w:rsid w:val="00573BEA"/>
    <w:rsid w:val="00574C65"/>
    <w:rsid w:val="00576212"/>
    <w:rsid w:val="00576A0C"/>
    <w:rsid w:val="00576C1E"/>
    <w:rsid w:val="00577DDE"/>
    <w:rsid w:val="00580925"/>
    <w:rsid w:val="00580C5F"/>
    <w:rsid w:val="00582132"/>
    <w:rsid w:val="00582CCB"/>
    <w:rsid w:val="0058671C"/>
    <w:rsid w:val="005900F5"/>
    <w:rsid w:val="005907B2"/>
    <w:rsid w:val="00591A60"/>
    <w:rsid w:val="005926F9"/>
    <w:rsid w:val="005929FE"/>
    <w:rsid w:val="00592EF6"/>
    <w:rsid w:val="00593434"/>
    <w:rsid w:val="00593570"/>
    <w:rsid w:val="005935A4"/>
    <w:rsid w:val="00593678"/>
    <w:rsid w:val="005936C8"/>
    <w:rsid w:val="005945BB"/>
    <w:rsid w:val="005973FA"/>
    <w:rsid w:val="005A03EB"/>
    <w:rsid w:val="005A12E4"/>
    <w:rsid w:val="005A2496"/>
    <w:rsid w:val="005A26A6"/>
    <w:rsid w:val="005A457E"/>
    <w:rsid w:val="005A583B"/>
    <w:rsid w:val="005A5BA7"/>
    <w:rsid w:val="005A5DE9"/>
    <w:rsid w:val="005A5F86"/>
    <w:rsid w:val="005A7E68"/>
    <w:rsid w:val="005B21A1"/>
    <w:rsid w:val="005B2860"/>
    <w:rsid w:val="005B2BC4"/>
    <w:rsid w:val="005B2D5C"/>
    <w:rsid w:val="005B3BB3"/>
    <w:rsid w:val="005B4951"/>
    <w:rsid w:val="005B5785"/>
    <w:rsid w:val="005B5AA9"/>
    <w:rsid w:val="005B5D93"/>
    <w:rsid w:val="005B5DE0"/>
    <w:rsid w:val="005B6E7C"/>
    <w:rsid w:val="005B7D69"/>
    <w:rsid w:val="005C19FA"/>
    <w:rsid w:val="005C1F4D"/>
    <w:rsid w:val="005C3364"/>
    <w:rsid w:val="005C3918"/>
    <w:rsid w:val="005C3A0B"/>
    <w:rsid w:val="005C3F58"/>
    <w:rsid w:val="005C4411"/>
    <w:rsid w:val="005C5CDA"/>
    <w:rsid w:val="005C6536"/>
    <w:rsid w:val="005C6DCE"/>
    <w:rsid w:val="005C7165"/>
    <w:rsid w:val="005D039C"/>
    <w:rsid w:val="005D17E3"/>
    <w:rsid w:val="005D25C2"/>
    <w:rsid w:val="005D2AC5"/>
    <w:rsid w:val="005D4799"/>
    <w:rsid w:val="005D5006"/>
    <w:rsid w:val="005D529A"/>
    <w:rsid w:val="005D569B"/>
    <w:rsid w:val="005D6778"/>
    <w:rsid w:val="005D756A"/>
    <w:rsid w:val="005E0D11"/>
    <w:rsid w:val="005E120C"/>
    <w:rsid w:val="005E1C1A"/>
    <w:rsid w:val="005E21C5"/>
    <w:rsid w:val="005E275B"/>
    <w:rsid w:val="005E5537"/>
    <w:rsid w:val="005E73A8"/>
    <w:rsid w:val="005E7855"/>
    <w:rsid w:val="005F0DF1"/>
    <w:rsid w:val="005F35D8"/>
    <w:rsid w:val="005F3C37"/>
    <w:rsid w:val="005F46C7"/>
    <w:rsid w:val="005F490D"/>
    <w:rsid w:val="005F5CEF"/>
    <w:rsid w:val="005F648B"/>
    <w:rsid w:val="00600E3F"/>
    <w:rsid w:val="00602D33"/>
    <w:rsid w:val="00606346"/>
    <w:rsid w:val="00606418"/>
    <w:rsid w:val="00606D18"/>
    <w:rsid w:val="006107F7"/>
    <w:rsid w:val="00610C84"/>
    <w:rsid w:val="00611511"/>
    <w:rsid w:val="00611891"/>
    <w:rsid w:val="006133F0"/>
    <w:rsid w:val="00613B7D"/>
    <w:rsid w:val="006156BC"/>
    <w:rsid w:val="00616970"/>
    <w:rsid w:val="00621A1F"/>
    <w:rsid w:val="00622A81"/>
    <w:rsid w:val="00623904"/>
    <w:rsid w:val="006261C0"/>
    <w:rsid w:val="0062734D"/>
    <w:rsid w:val="0062740C"/>
    <w:rsid w:val="00627598"/>
    <w:rsid w:val="00627FD7"/>
    <w:rsid w:val="006307F1"/>
    <w:rsid w:val="0063196D"/>
    <w:rsid w:val="006332B0"/>
    <w:rsid w:val="00633A65"/>
    <w:rsid w:val="00636A46"/>
    <w:rsid w:val="00636A87"/>
    <w:rsid w:val="00637939"/>
    <w:rsid w:val="006413B9"/>
    <w:rsid w:val="006420D2"/>
    <w:rsid w:val="00642C1A"/>
    <w:rsid w:val="0064344B"/>
    <w:rsid w:val="0064452B"/>
    <w:rsid w:val="0064578A"/>
    <w:rsid w:val="00647B96"/>
    <w:rsid w:val="006512E4"/>
    <w:rsid w:val="006541DE"/>
    <w:rsid w:val="00655B74"/>
    <w:rsid w:val="0065626C"/>
    <w:rsid w:val="00656A41"/>
    <w:rsid w:val="006614FC"/>
    <w:rsid w:val="00661E7C"/>
    <w:rsid w:val="0066355D"/>
    <w:rsid w:val="00665983"/>
    <w:rsid w:val="00665DD3"/>
    <w:rsid w:val="0066618A"/>
    <w:rsid w:val="00666928"/>
    <w:rsid w:val="00666FE5"/>
    <w:rsid w:val="00670B97"/>
    <w:rsid w:val="00670E1D"/>
    <w:rsid w:val="00671257"/>
    <w:rsid w:val="0067163C"/>
    <w:rsid w:val="00672C49"/>
    <w:rsid w:val="006754B9"/>
    <w:rsid w:val="00677F5E"/>
    <w:rsid w:val="0068020A"/>
    <w:rsid w:val="0068129F"/>
    <w:rsid w:val="006812A9"/>
    <w:rsid w:val="00683223"/>
    <w:rsid w:val="006837D4"/>
    <w:rsid w:val="00683F5F"/>
    <w:rsid w:val="006848C3"/>
    <w:rsid w:val="006862E1"/>
    <w:rsid w:val="00687BAA"/>
    <w:rsid w:val="00690E11"/>
    <w:rsid w:val="00691C51"/>
    <w:rsid w:val="00691D9A"/>
    <w:rsid w:val="006931A7"/>
    <w:rsid w:val="006937AE"/>
    <w:rsid w:val="006943B1"/>
    <w:rsid w:val="00694945"/>
    <w:rsid w:val="0069545F"/>
    <w:rsid w:val="00697D72"/>
    <w:rsid w:val="006A0F3F"/>
    <w:rsid w:val="006A1F78"/>
    <w:rsid w:val="006A4A7D"/>
    <w:rsid w:val="006A4B5B"/>
    <w:rsid w:val="006A5645"/>
    <w:rsid w:val="006A5F95"/>
    <w:rsid w:val="006A60F5"/>
    <w:rsid w:val="006A765C"/>
    <w:rsid w:val="006A7895"/>
    <w:rsid w:val="006B1698"/>
    <w:rsid w:val="006B2E01"/>
    <w:rsid w:val="006B5CCA"/>
    <w:rsid w:val="006B6832"/>
    <w:rsid w:val="006B710D"/>
    <w:rsid w:val="006B7601"/>
    <w:rsid w:val="006B799F"/>
    <w:rsid w:val="006B7B64"/>
    <w:rsid w:val="006C0804"/>
    <w:rsid w:val="006C171A"/>
    <w:rsid w:val="006C2773"/>
    <w:rsid w:val="006C38F1"/>
    <w:rsid w:val="006C4BF5"/>
    <w:rsid w:val="006C5F8E"/>
    <w:rsid w:val="006C63EC"/>
    <w:rsid w:val="006C66AD"/>
    <w:rsid w:val="006C74F8"/>
    <w:rsid w:val="006D0E32"/>
    <w:rsid w:val="006D15CB"/>
    <w:rsid w:val="006D21FE"/>
    <w:rsid w:val="006D225F"/>
    <w:rsid w:val="006D27FB"/>
    <w:rsid w:val="006D2D46"/>
    <w:rsid w:val="006D3E68"/>
    <w:rsid w:val="006D46C4"/>
    <w:rsid w:val="006D4FC0"/>
    <w:rsid w:val="006D773F"/>
    <w:rsid w:val="006E04BF"/>
    <w:rsid w:val="006E078F"/>
    <w:rsid w:val="006E17AC"/>
    <w:rsid w:val="006E19DB"/>
    <w:rsid w:val="006E2C48"/>
    <w:rsid w:val="006E3016"/>
    <w:rsid w:val="006E3D46"/>
    <w:rsid w:val="006E43C5"/>
    <w:rsid w:val="006E4C56"/>
    <w:rsid w:val="006E4D03"/>
    <w:rsid w:val="006E5CAF"/>
    <w:rsid w:val="006E65CD"/>
    <w:rsid w:val="006E6905"/>
    <w:rsid w:val="006F0171"/>
    <w:rsid w:val="006F0C37"/>
    <w:rsid w:val="006F2B0C"/>
    <w:rsid w:val="006F37E3"/>
    <w:rsid w:val="006F6069"/>
    <w:rsid w:val="00702FC1"/>
    <w:rsid w:val="00703729"/>
    <w:rsid w:val="00706BD0"/>
    <w:rsid w:val="0071063F"/>
    <w:rsid w:val="00710702"/>
    <w:rsid w:val="00710B99"/>
    <w:rsid w:val="007123E7"/>
    <w:rsid w:val="007130FD"/>
    <w:rsid w:val="0071479A"/>
    <w:rsid w:val="0071689E"/>
    <w:rsid w:val="0071747A"/>
    <w:rsid w:val="00717BFE"/>
    <w:rsid w:val="00720FB6"/>
    <w:rsid w:val="00721152"/>
    <w:rsid w:val="00722715"/>
    <w:rsid w:val="007247E0"/>
    <w:rsid w:val="00727953"/>
    <w:rsid w:val="00730668"/>
    <w:rsid w:val="0073257E"/>
    <w:rsid w:val="00732856"/>
    <w:rsid w:val="00733DA5"/>
    <w:rsid w:val="0073549B"/>
    <w:rsid w:val="00735A20"/>
    <w:rsid w:val="00737018"/>
    <w:rsid w:val="00737D0B"/>
    <w:rsid w:val="00741699"/>
    <w:rsid w:val="00744A1C"/>
    <w:rsid w:val="00747089"/>
    <w:rsid w:val="007470E3"/>
    <w:rsid w:val="00750611"/>
    <w:rsid w:val="007509F0"/>
    <w:rsid w:val="00753AEB"/>
    <w:rsid w:val="0075521B"/>
    <w:rsid w:val="007553C5"/>
    <w:rsid w:val="00760555"/>
    <w:rsid w:val="00763B2F"/>
    <w:rsid w:val="00763BBA"/>
    <w:rsid w:val="00763DBC"/>
    <w:rsid w:val="00764045"/>
    <w:rsid w:val="00764B64"/>
    <w:rsid w:val="00766874"/>
    <w:rsid w:val="00767265"/>
    <w:rsid w:val="007700A1"/>
    <w:rsid w:val="007705CC"/>
    <w:rsid w:val="0077060F"/>
    <w:rsid w:val="00772411"/>
    <w:rsid w:val="007729B7"/>
    <w:rsid w:val="007733D6"/>
    <w:rsid w:val="007739B1"/>
    <w:rsid w:val="00774793"/>
    <w:rsid w:val="00775CB1"/>
    <w:rsid w:val="00775E7E"/>
    <w:rsid w:val="00777809"/>
    <w:rsid w:val="007779E2"/>
    <w:rsid w:val="007806E2"/>
    <w:rsid w:val="007818F7"/>
    <w:rsid w:val="00782817"/>
    <w:rsid w:val="0078295A"/>
    <w:rsid w:val="00783906"/>
    <w:rsid w:val="007840DB"/>
    <w:rsid w:val="00790F29"/>
    <w:rsid w:val="00791133"/>
    <w:rsid w:val="00791538"/>
    <w:rsid w:val="00791AB1"/>
    <w:rsid w:val="007922DD"/>
    <w:rsid w:val="007935E2"/>
    <w:rsid w:val="00794978"/>
    <w:rsid w:val="0079591D"/>
    <w:rsid w:val="007959DD"/>
    <w:rsid w:val="00795F1C"/>
    <w:rsid w:val="00796BCB"/>
    <w:rsid w:val="007A0001"/>
    <w:rsid w:val="007A0801"/>
    <w:rsid w:val="007A12E9"/>
    <w:rsid w:val="007A4258"/>
    <w:rsid w:val="007A60BB"/>
    <w:rsid w:val="007A60DB"/>
    <w:rsid w:val="007A6158"/>
    <w:rsid w:val="007A7358"/>
    <w:rsid w:val="007B1736"/>
    <w:rsid w:val="007B1B2F"/>
    <w:rsid w:val="007B1D70"/>
    <w:rsid w:val="007B20A5"/>
    <w:rsid w:val="007B2318"/>
    <w:rsid w:val="007B26F1"/>
    <w:rsid w:val="007B4CA1"/>
    <w:rsid w:val="007C0A6E"/>
    <w:rsid w:val="007C0C87"/>
    <w:rsid w:val="007C0EDA"/>
    <w:rsid w:val="007C3C74"/>
    <w:rsid w:val="007C6ADC"/>
    <w:rsid w:val="007C71FE"/>
    <w:rsid w:val="007C79B8"/>
    <w:rsid w:val="007D03D3"/>
    <w:rsid w:val="007D086C"/>
    <w:rsid w:val="007D27D0"/>
    <w:rsid w:val="007D3ABB"/>
    <w:rsid w:val="007D42DC"/>
    <w:rsid w:val="007D6FD8"/>
    <w:rsid w:val="007E042C"/>
    <w:rsid w:val="007E100B"/>
    <w:rsid w:val="007E1949"/>
    <w:rsid w:val="007E1987"/>
    <w:rsid w:val="007E2388"/>
    <w:rsid w:val="007E2C71"/>
    <w:rsid w:val="007E3B2A"/>
    <w:rsid w:val="007E4084"/>
    <w:rsid w:val="007E46FF"/>
    <w:rsid w:val="007E5030"/>
    <w:rsid w:val="007E59B3"/>
    <w:rsid w:val="007E5BEE"/>
    <w:rsid w:val="007F1042"/>
    <w:rsid w:val="007F1F4A"/>
    <w:rsid w:val="007F2405"/>
    <w:rsid w:val="007F46F8"/>
    <w:rsid w:val="007F4A1D"/>
    <w:rsid w:val="007F4EA0"/>
    <w:rsid w:val="007F6EC3"/>
    <w:rsid w:val="007F6ECE"/>
    <w:rsid w:val="007F7E6B"/>
    <w:rsid w:val="00800963"/>
    <w:rsid w:val="00800CE1"/>
    <w:rsid w:val="00801285"/>
    <w:rsid w:val="0080238D"/>
    <w:rsid w:val="008023C7"/>
    <w:rsid w:val="00802B89"/>
    <w:rsid w:val="00805A4C"/>
    <w:rsid w:val="00805CA8"/>
    <w:rsid w:val="0080731B"/>
    <w:rsid w:val="0081102E"/>
    <w:rsid w:val="00811869"/>
    <w:rsid w:val="00812C7F"/>
    <w:rsid w:val="00814E9F"/>
    <w:rsid w:val="008179E0"/>
    <w:rsid w:val="0082024D"/>
    <w:rsid w:val="00821234"/>
    <w:rsid w:val="00823381"/>
    <w:rsid w:val="008254ED"/>
    <w:rsid w:val="008259E8"/>
    <w:rsid w:val="00826878"/>
    <w:rsid w:val="00830F2E"/>
    <w:rsid w:val="00831836"/>
    <w:rsid w:val="00832214"/>
    <w:rsid w:val="00834A73"/>
    <w:rsid w:val="00834B58"/>
    <w:rsid w:val="008363A4"/>
    <w:rsid w:val="0083677F"/>
    <w:rsid w:val="008369E5"/>
    <w:rsid w:val="00836E9B"/>
    <w:rsid w:val="008372C4"/>
    <w:rsid w:val="00837CCA"/>
    <w:rsid w:val="00840893"/>
    <w:rsid w:val="008418B9"/>
    <w:rsid w:val="00841ADD"/>
    <w:rsid w:val="00841E4A"/>
    <w:rsid w:val="008420BB"/>
    <w:rsid w:val="008430D7"/>
    <w:rsid w:val="00843F9F"/>
    <w:rsid w:val="00844110"/>
    <w:rsid w:val="00844B12"/>
    <w:rsid w:val="008506E8"/>
    <w:rsid w:val="008507A9"/>
    <w:rsid w:val="00855936"/>
    <w:rsid w:val="00857117"/>
    <w:rsid w:val="0085791E"/>
    <w:rsid w:val="00857B77"/>
    <w:rsid w:val="00862447"/>
    <w:rsid w:val="00862C4A"/>
    <w:rsid w:val="0086303E"/>
    <w:rsid w:val="00863973"/>
    <w:rsid w:val="00864DD9"/>
    <w:rsid w:val="008658B7"/>
    <w:rsid w:val="00865AC5"/>
    <w:rsid w:val="00866538"/>
    <w:rsid w:val="008718A6"/>
    <w:rsid w:val="00871AE9"/>
    <w:rsid w:val="00872043"/>
    <w:rsid w:val="0087519C"/>
    <w:rsid w:val="0087554A"/>
    <w:rsid w:val="00877219"/>
    <w:rsid w:val="0088053B"/>
    <w:rsid w:val="00880600"/>
    <w:rsid w:val="00880AAD"/>
    <w:rsid w:val="00881C9E"/>
    <w:rsid w:val="00881FA3"/>
    <w:rsid w:val="008821E5"/>
    <w:rsid w:val="00882273"/>
    <w:rsid w:val="00882BBD"/>
    <w:rsid w:val="0088494B"/>
    <w:rsid w:val="00884D99"/>
    <w:rsid w:val="008852C4"/>
    <w:rsid w:val="00887710"/>
    <w:rsid w:val="00887748"/>
    <w:rsid w:val="0088786A"/>
    <w:rsid w:val="00890FC2"/>
    <w:rsid w:val="00891A20"/>
    <w:rsid w:val="008946FA"/>
    <w:rsid w:val="0089643C"/>
    <w:rsid w:val="0089666E"/>
    <w:rsid w:val="00897535"/>
    <w:rsid w:val="008A05A5"/>
    <w:rsid w:val="008A0A9E"/>
    <w:rsid w:val="008A0B9E"/>
    <w:rsid w:val="008A2FF5"/>
    <w:rsid w:val="008A60A9"/>
    <w:rsid w:val="008A625B"/>
    <w:rsid w:val="008A638E"/>
    <w:rsid w:val="008A6C31"/>
    <w:rsid w:val="008B1105"/>
    <w:rsid w:val="008B1933"/>
    <w:rsid w:val="008B265A"/>
    <w:rsid w:val="008B29FC"/>
    <w:rsid w:val="008B2B48"/>
    <w:rsid w:val="008B3898"/>
    <w:rsid w:val="008B6A8C"/>
    <w:rsid w:val="008B6FC8"/>
    <w:rsid w:val="008C06D3"/>
    <w:rsid w:val="008C334C"/>
    <w:rsid w:val="008C47DF"/>
    <w:rsid w:val="008C5273"/>
    <w:rsid w:val="008C52AE"/>
    <w:rsid w:val="008C5ACC"/>
    <w:rsid w:val="008D03F5"/>
    <w:rsid w:val="008D0622"/>
    <w:rsid w:val="008D1571"/>
    <w:rsid w:val="008D1574"/>
    <w:rsid w:val="008D20BE"/>
    <w:rsid w:val="008D285C"/>
    <w:rsid w:val="008D28FB"/>
    <w:rsid w:val="008D3767"/>
    <w:rsid w:val="008D4291"/>
    <w:rsid w:val="008D472F"/>
    <w:rsid w:val="008D5837"/>
    <w:rsid w:val="008D6063"/>
    <w:rsid w:val="008E07F2"/>
    <w:rsid w:val="008E224D"/>
    <w:rsid w:val="008E2675"/>
    <w:rsid w:val="008E473D"/>
    <w:rsid w:val="008E5EE9"/>
    <w:rsid w:val="008E7A82"/>
    <w:rsid w:val="008F1151"/>
    <w:rsid w:val="008F25BE"/>
    <w:rsid w:val="008F456F"/>
    <w:rsid w:val="008F48BA"/>
    <w:rsid w:val="008F4BA3"/>
    <w:rsid w:val="008F5709"/>
    <w:rsid w:val="008F5BAE"/>
    <w:rsid w:val="008F66F2"/>
    <w:rsid w:val="009008E3"/>
    <w:rsid w:val="00900C8F"/>
    <w:rsid w:val="009010D5"/>
    <w:rsid w:val="0090193A"/>
    <w:rsid w:val="009048BA"/>
    <w:rsid w:val="0090675F"/>
    <w:rsid w:val="009074FC"/>
    <w:rsid w:val="00907723"/>
    <w:rsid w:val="00907F9D"/>
    <w:rsid w:val="009123D0"/>
    <w:rsid w:val="00912588"/>
    <w:rsid w:val="00912E0E"/>
    <w:rsid w:val="00913460"/>
    <w:rsid w:val="00914699"/>
    <w:rsid w:val="009159D0"/>
    <w:rsid w:val="00916282"/>
    <w:rsid w:val="009171CB"/>
    <w:rsid w:val="009203D7"/>
    <w:rsid w:val="00920A6B"/>
    <w:rsid w:val="00920C2F"/>
    <w:rsid w:val="00923DB7"/>
    <w:rsid w:val="00923EDC"/>
    <w:rsid w:val="00923F56"/>
    <w:rsid w:val="0092520E"/>
    <w:rsid w:val="0092589D"/>
    <w:rsid w:val="00925E87"/>
    <w:rsid w:val="00926100"/>
    <w:rsid w:val="00926125"/>
    <w:rsid w:val="009279D6"/>
    <w:rsid w:val="00927CAF"/>
    <w:rsid w:val="00931148"/>
    <w:rsid w:val="009328CE"/>
    <w:rsid w:val="00934FFB"/>
    <w:rsid w:val="009355E4"/>
    <w:rsid w:val="00935AA5"/>
    <w:rsid w:val="00935EB7"/>
    <w:rsid w:val="00935FFD"/>
    <w:rsid w:val="00937985"/>
    <w:rsid w:val="00941432"/>
    <w:rsid w:val="00942DE1"/>
    <w:rsid w:val="009439EE"/>
    <w:rsid w:val="0094407A"/>
    <w:rsid w:val="009444C8"/>
    <w:rsid w:val="009466ED"/>
    <w:rsid w:val="00946E0D"/>
    <w:rsid w:val="0095129D"/>
    <w:rsid w:val="00951B68"/>
    <w:rsid w:val="00952F1C"/>
    <w:rsid w:val="00956F69"/>
    <w:rsid w:val="009570D1"/>
    <w:rsid w:val="009572A7"/>
    <w:rsid w:val="009608C4"/>
    <w:rsid w:val="00963157"/>
    <w:rsid w:val="00963939"/>
    <w:rsid w:val="00964AAE"/>
    <w:rsid w:val="00966056"/>
    <w:rsid w:val="009679C2"/>
    <w:rsid w:val="009703EB"/>
    <w:rsid w:val="009705A5"/>
    <w:rsid w:val="009708AB"/>
    <w:rsid w:val="00970FDD"/>
    <w:rsid w:val="0097162B"/>
    <w:rsid w:val="00971C55"/>
    <w:rsid w:val="0097302D"/>
    <w:rsid w:val="009752A4"/>
    <w:rsid w:val="0097730B"/>
    <w:rsid w:val="009774D3"/>
    <w:rsid w:val="00977A1F"/>
    <w:rsid w:val="00977CF3"/>
    <w:rsid w:val="00983BF3"/>
    <w:rsid w:val="00984A5D"/>
    <w:rsid w:val="00987451"/>
    <w:rsid w:val="00990AF8"/>
    <w:rsid w:val="0099143D"/>
    <w:rsid w:val="00991A3C"/>
    <w:rsid w:val="009933F3"/>
    <w:rsid w:val="009936CD"/>
    <w:rsid w:val="00993C05"/>
    <w:rsid w:val="00994D99"/>
    <w:rsid w:val="00995DB3"/>
    <w:rsid w:val="00996107"/>
    <w:rsid w:val="00997622"/>
    <w:rsid w:val="00997BF7"/>
    <w:rsid w:val="009A18F5"/>
    <w:rsid w:val="009A6258"/>
    <w:rsid w:val="009B165E"/>
    <w:rsid w:val="009B2443"/>
    <w:rsid w:val="009B24C8"/>
    <w:rsid w:val="009B2CC8"/>
    <w:rsid w:val="009B2F6F"/>
    <w:rsid w:val="009B38DE"/>
    <w:rsid w:val="009B5A8E"/>
    <w:rsid w:val="009B69F5"/>
    <w:rsid w:val="009B7535"/>
    <w:rsid w:val="009C0103"/>
    <w:rsid w:val="009C0468"/>
    <w:rsid w:val="009C32CE"/>
    <w:rsid w:val="009C4743"/>
    <w:rsid w:val="009C5828"/>
    <w:rsid w:val="009C5D50"/>
    <w:rsid w:val="009C76C7"/>
    <w:rsid w:val="009D0225"/>
    <w:rsid w:val="009D0E9E"/>
    <w:rsid w:val="009D240A"/>
    <w:rsid w:val="009D28F5"/>
    <w:rsid w:val="009D2F05"/>
    <w:rsid w:val="009D3BBD"/>
    <w:rsid w:val="009D3D40"/>
    <w:rsid w:val="009D48AE"/>
    <w:rsid w:val="009D4E36"/>
    <w:rsid w:val="009D52DC"/>
    <w:rsid w:val="009D69F8"/>
    <w:rsid w:val="009E012E"/>
    <w:rsid w:val="009E0130"/>
    <w:rsid w:val="009E0BD5"/>
    <w:rsid w:val="009E0E33"/>
    <w:rsid w:val="009E14C1"/>
    <w:rsid w:val="009E1DD4"/>
    <w:rsid w:val="009E2FB5"/>
    <w:rsid w:val="009E316C"/>
    <w:rsid w:val="009E498E"/>
    <w:rsid w:val="009E7702"/>
    <w:rsid w:val="009E7ADD"/>
    <w:rsid w:val="009F1982"/>
    <w:rsid w:val="009F1EE4"/>
    <w:rsid w:val="009F23D9"/>
    <w:rsid w:val="009F3783"/>
    <w:rsid w:val="009F3E67"/>
    <w:rsid w:val="009F65DC"/>
    <w:rsid w:val="009F7C2D"/>
    <w:rsid w:val="009F7F98"/>
    <w:rsid w:val="00A006B8"/>
    <w:rsid w:val="00A0172B"/>
    <w:rsid w:val="00A018F8"/>
    <w:rsid w:val="00A02C1D"/>
    <w:rsid w:val="00A0517E"/>
    <w:rsid w:val="00A058DA"/>
    <w:rsid w:val="00A07C0C"/>
    <w:rsid w:val="00A10A16"/>
    <w:rsid w:val="00A1348D"/>
    <w:rsid w:val="00A13722"/>
    <w:rsid w:val="00A139CA"/>
    <w:rsid w:val="00A13C3D"/>
    <w:rsid w:val="00A13C9C"/>
    <w:rsid w:val="00A140BB"/>
    <w:rsid w:val="00A146CF"/>
    <w:rsid w:val="00A151F4"/>
    <w:rsid w:val="00A164DF"/>
    <w:rsid w:val="00A167DD"/>
    <w:rsid w:val="00A17287"/>
    <w:rsid w:val="00A20906"/>
    <w:rsid w:val="00A20F18"/>
    <w:rsid w:val="00A23171"/>
    <w:rsid w:val="00A231AB"/>
    <w:rsid w:val="00A235B6"/>
    <w:rsid w:val="00A23E50"/>
    <w:rsid w:val="00A2493F"/>
    <w:rsid w:val="00A25E13"/>
    <w:rsid w:val="00A303CE"/>
    <w:rsid w:val="00A31760"/>
    <w:rsid w:val="00A363A7"/>
    <w:rsid w:val="00A40496"/>
    <w:rsid w:val="00A417C3"/>
    <w:rsid w:val="00A4330C"/>
    <w:rsid w:val="00A43ADB"/>
    <w:rsid w:val="00A4487B"/>
    <w:rsid w:val="00A450EA"/>
    <w:rsid w:val="00A466ED"/>
    <w:rsid w:val="00A47E2C"/>
    <w:rsid w:val="00A5089E"/>
    <w:rsid w:val="00A51FB6"/>
    <w:rsid w:val="00A524B9"/>
    <w:rsid w:val="00A54204"/>
    <w:rsid w:val="00A545AA"/>
    <w:rsid w:val="00A54EEC"/>
    <w:rsid w:val="00A556B9"/>
    <w:rsid w:val="00A55D66"/>
    <w:rsid w:val="00A5643B"/>
    <w:rsid w:val="00A57070"/>
    <w:rsid w:val="00A6188A"/>
    <w:rsid w:val="00A61F08"/>
    <w:rsid w:val="00A62680"/>
    <w:rsid w:val="00A62A85"/>
    <w:rsid w:val="00A6414F"/>
    <w:rsid w:val="00A64263"/>
    <w:rsid w:val="00A65383"/>
    <w:rsid w:val="00A6632B"/>
    <w:rsid w:val="00A7046B"/>
    <w:rsid w:val="00A72CA8"/>
    <w:rsid w:val="00A740A9"/>
    <w:rsid w:val="00A740B9"/>
    <w:rsid w:val="00A757C2"/>
    <w:rsid w:val="00A81A72"/>
    <w:rsid w:val="00A84F0F"/>
    <w:rsid w:val="00A84FE3"/>
    <w:rsid w:val="00A85AFC"/>
    <w:rsid w:val="00A877ED"/>
    <w:rsid w:val="00A910CB"/>
    <w:rsid w:val="00A92C67"/>
    <w:rsid w:val="00A933AA"/>
    <w:rsid w:val="00A93F8C"/>
    <w:rsid w:val="00A95DF5"/>
    <w:rsid w:val="00A96852"/>
    <w:rsid w:val="00A97BA3"/>
    <w:rsid w:val="00AA1515"/>
    <w:rsid w:val="00AA20A3"/>
    <w:rsid w:val="00AA2544"/>
    <w:rsid w:val="00AA26CC"/>
    <w:rsid w:val="00AA297D"/>
    <w:rsid w:val="00AA61BA"/>
    <w:rsid w:val="00AA6518"/>
    <w:rsid w:val="00AA7A21"/>
    <w:rsid w:val="00AA7BE9"/>
    <w:rsid w:val="00AB0D35"/>
    <w:rsid w:val="00AB18D8"/>
    <w:rsid w:val="00AB22E4"/>
    <w:rsid w:val="00AB2DB0"/>
    <w:rsid w:val="00AB331E"/>
    <w:rsid w:val="00AB530A"/>
    <w:rsid w:val="00AB65C8"/>
    <w:rsid w:val="00AB6923"/>
    <w:rsid w:val="00AB6AB6"/>
    <w:rsid w:val="00AB73BA"/>
    <w:rsid w:val="00AB794F"/>
    <w:rsid w:val="00AB7988"/>
    <w:rsid w:val="00AC2D8D"/>
    <w:rsid w:val="00AC359C"/>
    <w:rsid w:val="00AC3E62"/>
    <w:rsid w:val="00AC4361"/>
    <w:rsid w:val="00AC4CC4"/>
    <w:rsid w:val="00AC6055"/>
    <w:rsid w:val="00AC608D"/>
    <w:rsid w:val="00AC658F"/>
    <w:rsid w:val="00AC7B9D"/>
    <w:rsid w:val="00AD073E"/>
    <w:rsid w:val="00AD2CFD"/>
    <w:rsid w:val="00AD34E0"/>
    <w:rsid w:val="00AD5DBC"/>
    <w:rsid w:val="00AD7581"/>
    <w:rsid w:val="00AD7CE2"/>
    <w:rsid w:val="00AE005C"/>
    <w:rsid w:val="00AE5279"/>
    <w:rsid w:val="00AE6DE2"/>
    <w:rsid w:val="00AF0EDD"/>
    <w:rsid w:val="00AF1267"/>
    <w:rsid w:val="00AF1914"/>
    <w:rsid w:val="00AF473A"/>
    <w:rsid w:val="00B02C63"/>
    <w:rsid w:val="00B02EF5"/>
    <w:rsid w:val="00B05F1F"/>
    <w:rsid w:val="00B07E85"/>
    <w:rsid w:val="00B10307"/>
    <w:rsid w:val="00B11522"/>
    <w:rsid w:val="00B11ED6"/>
    <w:rsid w:val="00B1252B"/>
    <w:rsid w:val="00B12FC9"/>
    <w:rsid w:val="00B13135"/>
    <w:rsid w:val="00B13CCC"/>
    <w:rsid w:val="00B13D32"/>
    <w:rsid w:val="00B13E00"/>
    <w:rsid w:val="00B14032"/>
    <w:rsid w:val="00B1405D"/>
    <w:rsid w:val="00B149FD"/>
    <w:rsid w:val="00B14E33"/>
    <w:rsid w:val="00B15198"/>
    <w:rsid w:val="00B15F72"/>
    <w:rsid w:val="00B169DD"/>
    <w:rsid w:val="00B178EB"/>
    <w:rsid w:val="00B20457"/>
    <w:rsid w:val="00B2056E"/>
    <w:rsid w:val="00B228D0"/>
    <w:rsid w:val="00B24EA5"/>
    <w:rsid w:val="00B2507C"/>
    <w:rsid w:val="00B252DE"/>
    <w:rsid w:val="00B25944"/>
    <w:rsid w:val="00B259D0"/>
    <w:rsid w:val="00B25E89"/>
    <w:rsid w:val="00B2613F"/>
    <w:rsid w:val="00B26D10"/>
    <w:rsid w:val="00B26EA0"/>
    <w:rsid w:val="00B314FA"/>
    <w:rsid w:val="00B350FB"/>
    <w:rsid w:val="00B36B3D"/>
    <w:rsid w:val="00B37614"/>
    <w:rsid w:val="00B37F58"/>
    <w:rsid w:val="00B403DE"/>
    <w:rsid w:val="00B41FAE"/>
    <w:rsid w:val="00B42887"/>
    <w:rsid w:val="00B43248"/>
    <w:rsid w:val="00B443C9"/>
    <w:rsid w:val="00B445B9"/>
    <w:rsid w:val="00B45764"/>
    <w:rsid w:val="00B45BB7"/>
    <w:rsid w:val="00B46923"/>
    <w:rsid w:val="00B47B68"/>
    <w:rsid w:val="00B523BB"/>
    <w:rsid w:val="00B53C7B"/>
    <w:rsid w:val="00B54D17"/>
    <w:rsid w:val="00B57722"/>
    <w:rsid w:val="00B60D10"/>
    <w:rsid w:val="00B61BBB"/>
    <w:rsid w:val="00B631F2"/>
    <w:rsid w:val="00B63331"/>
    <w:rsid w:val="00B63F9D"/>
    <w:rsid w:val="00B665A2"/>
    <w:rsid w:val="00B7253B"/>
    <w:rsid w:val="00B7274D"/>
    <w:rsid w:val="00B72CC8"/>
    <w:rsid w:val="00B733F2"/>
    <w:rsid w:val="00B7357F"/>
    <w:rsid w:val="00B73F5E"/>
    <w:rsid w:val="00B75556"/>
    <w:rsid w:val="00B756AD"/>
    <w:rsid w:val="00B7571D"/>
    <w:rsid w:val="00B7717D"/>
    <w:rsid w:val="00B81221"/>
    <w:rsid w:val="00B8365B"/>
    <w:rsid w:val="00B84336"/>
    <w:rsid w:val="00B87AFE"/>
    <w:rsid w:val="00B93A3D"/>
    <w:rsid w:val="00B9418B"/>
    <w:rsid w:val="00B949FC"/>
    <w:rsid w:val="00B94D36"/>
    <w:rsid w:val="00B94F44"/>
    <w:rsid w:val="00B951E7"/>
    <w:rsid w:val="00B96BB5"/>
    <w:rsid w:val="00B96D3C"/>
    <w:rsid w:val="00BA0764"/>
    <w:rsid w:val="00BA096E"/>
    <w:rsid w:val="00BA189C"/>
    <w:rsid w:val="00BA4AA0"/>
    <w:rsid w:val="00BA52E7"/>
    <w:rsid w:val="00BA7857"/>
    <w:rsid w:val="00BB1A7D"/>
    <w:rsid w:val="00BB363F"/>
    <w:rsid w:val="00BB47FC"/>
    <w:rsid w:val="00BB6E82"/>
    <w:rsid w:val="00BB7E22"/>
    <w:rsid w:val="00BC026C"/>
    <w:rsid w:val="00BC079B"/>
    <w:rsid w:val="00BC0DEB"/>
    <w:rsid w:val="00BC23E0"/>
    <w:rsid w:val="00BC6B86"/>
    <w:rsid w:val="00BC6F17"/>
    <w:rsid w:val="00BC7077"/>
    <w:rsid w:val="00BC712B"/>
    <w:rsid w:val="00BD087B"/>
    <w:rsid w:val="00BD118E"/>
    <w:rsid w:val="00BD1DD9"/>
    <w:rsid w:val="00BD25DE"/>
    <w:rsid w:val="00BD332E"/>
    <w:rsid w:val="00BD36BA"/>
    <w:rsid w:val="00BD67D3"/>
    <w:rsid w:val="00BD6FFD"/>
    <w:rsid w:val="00BD79C8"/>
    <w:rsid w:val="00BE0A18"/>
    <w:rsid w:val="00BE1A51"/>
    <w:rsid w:val="00BE21AC"/>
    <w:rsid w:val="00BE347C"/>
    <w:rsid w:val="00BE49FE"/>
    <w:rsid w:val="00BE753F"/>
    <w:rsid w:val="00BF1546"/>
    <w:rsid w:val="00BF2782"/>
    <w:rsid w:val="00BF2927"/>
    <w:rsid w:val="00BF320B"/>
    <w:rsid w:val="00BF3588"/>
    <w:rsid w:val="00BF63B6"/>
    <w:rsid w:val="00BF674B"/>
    <w:rsid w:val="00BF7239"/>
    <w:rsid w:val="00C001F1"/>
    <w:rsid w:val="00C00BEF"/>
    <w:rsid w:val="00C00D21"/>
    <w:rsid w:val="00C00F1D"/>
    <w:rsid w:val="00C039A2"/>
    <w:rsid w:val="00C06373"/>
    <w:rsid w:val="00C06AE6"/>
    <w:rsid w:val="00C109D5"/>
    <w:rsid w:val="00C12079"/>
    <w:rsid w:val="00C13348"/>
    <w:rsid w:val="00C15CE4"/>
    <w:rsid w:val="00C15DD9"/>
    <w:rsid w:val="00C15E15"/>
    <w:rsid w:val="00C15F87"/>
    <w:rsid w:val="00C20F52"/>
    <w:rsid w:val="00C211FB"/>
    <w:rsid w:val="00C221D9"/>
    <w:rsid w:val="00C22691"/>
    <w:rsid w:val="00C2310C"/>
    <w:rsid w:val="00C244D8"/>
    <w:rsid w:val="00C253CF"/>
    <w:rsid w:val="00C26339"/>
    <w:rsid w:val="00C26976"/>
    <w:rsid w:val="00C2796D"/>
    <w:rsid w:val="00C308B3"/>
    <w:rsid w:val="00C30CF7"/>
    <w:rsid w:val="00C31C11"/>
    <w:rsid w:val="00C32141"/>
    <w:rsid w:val="00C325F8"/>
    <w:rsid w:val="00C33DB5"/>
    <w:rsid w:val="00C34263"/>
    <w:rsid w:val="00C34A37"/>
    <w:rsid w:val="00C35534"/>
    <w:rsid w:val="00C3585D"/>
    <w:rsid w:val="00C364E6"/>
    <w:rsid w:val="00C4091D"/>
    <w:rsid w:val="00C416C7"/>
    <w:rsid w:val="00C420B3"/>
    <w:rsid w:val="00C425D9"/>
    <w:rsid w:val="00C42E97"/>
    <w:rsid w:val="00C43C6A"/>
    <w:rsid w:val="00C4436B"/>
    <w:rsid w:val="00C45C4D"/>
    <w:rsid w:val="00C46F77"/>
    <w:rsid w:val="00C51F14"/>
    <w:rsid w:val="00C55B04"/>
    <w:rsid w:val="00C5709A"/>
    <w:rsid w:val="00C601E5"/>
    <w:rsid w:val="00C60A34"/>
    <w:rsid w:val="00C6127C"/>
    <w:rsid w:val="00C61585"/>
    <w:rsid w:val="00C62425"/>
    <w:rsid w:val="00C62B81"/>
    <w:rsid w:val="00C63E43"/>
    <w:rsid w:val="00C644F4"/>
    <w:rsid w:val="00C64D82"/>
    <w:rsid w:val="00C655FE"/>
    <w:rsid w:val="00C6564B"/>
    <w:rsid w:val="00C6596E"/>
    <w:rsid w:val="00C661BA"/>
    <w:rsid w:val="00C66ACA"/>
    <w:rsid w:val="00C67556"/>
    <w:rsid w:val="00C71C3A"/>
    <w:rsid w:val="00C7324C"/>
    <w:rsid w:val="00C73C20"/>
    <w:rsid w:val="00C74F9B"/>
    <w:rsid w:val="00C82974"/>
    <w:rsid w:val="00C82C74"/>
    <w:rsid w:val="00C84921"/>
    <w:rsid w:val="00C84E2F"/>
    <w:rsid w:val="00C85022"/>
    <w:rsid w:val="00C85053"/>
    <w:rsid w:val="00C8561C"/>
    <w:rsid w:val="00C8768A"/>
    <w:rsid w:val="00C879CD"/>
    <w:rsid w:val="00C87D1B"/>
    <w:rsid w:val="00C91AE8"/>
    <w:rsid w:val="00C94A4D"/>
    <w:rsid w:val="00C9524E"/>
    <w:rsid w:val="00C96A55"/>
    <w:rsid w:val="00C97DF1"/>
    <w:rsid w:val="00CA0177"/>
    <w:rsid w:val="00CA11C6"/>
    <w:rsid w:val="00CA14EE"/>
    <w:rsid w:val="00CA1918"/>
    <w:rsid w:val="00CA1B7A"/>
    <w:rsid w:val="00CA29EA"/>
    <w:rsid w:val="00CA35FC"/>
    <w:rsid w:val="00CA3A31"/>
    <w:rsid w:val="00CA46CD"/>
    <w:rsid w:val="00CA5C9C"/>
    <w:rsid w:val="00CA711F"/>
    <w:rsid w:val="00CB02D9"/>
    <w:rsid w:val="00CB07A4"/>
    <w:rsid w:val="00CB1EF4"/>
    <w:rsid w:val="00CB585F"/>
    <w:rsid w:val="00CB612A"/>
    <w:rsid w:val="00CC4111"/>
    <w:rsid w:val="00CC541F"/>
    <w:rsid w:val="00CC7F04"/>
    <w:rsid w:val="00CD0428"/>
    <w:rsid w:val="00CD1096"/>
    <w:rsid w:val="00CD14CC"/>
    <w:rsid w:val="00CD4021"/>
    <w:rsid w:val="00CD4704"/>
    <w:rsid w:val="00CD5126"/>
    <w:rsid w:val="00CD607B"/>
    <w:rsid w:val="00CD72DB"/>
    <w:rsid w:val="00CE0281"/>
    <w:rsid w:val="00CE057C"/>
    <w:rsid w:val="00CE2709"/>
    <w:rsid w:val="00CE5679"/>
    <w:rsid w:val="00CE7AA2"/>
    <w:rsid w:val="00CE7CF2"/>
    <w:rsid w:val="00CF0DE7"/>
    <w:rsid w:val="00CF0F7F"/>
    <w:rsid w:val="00CF18AF"/>
    <w:rsid w:val="00CF372C"/>
    <w:rsid w:val="00CF3D82"/>
    <w:rsid w:val="00CF4AA4"/>
    <w:rsid w:val="00CF5211"/>
    <w:rsid w:val="00CF54CF"/>
    <w:rsid w:val="00CF7868"/>
    <w:rsid w:val="00D0079B"/>
    <w:rsid w:val="00D0204E"/>
    <w:rsid w:val="00D02B01"/>
    <w:rsid w:val="00D03BED"/>
    <w:rsid w:val="00D06426"/>
    <w:rsid w:val="00D06523"/>
    <w:rsid w:val="00D1042F"/>
    <w:rsid w:val="00D1144B"/>
    <w:rsid w:val="00D123C4"/>
    <w:rsid w:val="00D15841"/>
    <w:rsid w:val="00D17D9F"/>
    <w:rsid w:val="00D2134B"/>
    <w:rsid w:val="00D22B94"/>
    <w:rsid w:val="00D22BEC"/>
    <w:rsid w:val="00D25171"/>
    <w:rsid w:val="00D25336"/>
    <w:rsid w:val="00D30183"/>
    <w:rsid w:val="00D30197"/>
    <w:rsid w:val="00D30C1E"/>
    <w:rsid w:val="00D30ECD"/>
    <w:rsid w:val="00D321B7"/>
    <w:rsid w:val="00D33529"/>
    <w:rsid w:val="00D3410F"/>
    <w:rsid w:val="00D34F88"/>
    <w:rsid w:val="00D358E5"/>
    <w:rsid w:val="00D36ADB"/>
    <w:rsid w:val="00D401E2"/>
    <w:rsid w:val="00D40306"/>
    <w:rsid w:val="00D41F3B"/>
    <w:rsid w:val="00D424D0"/>
    <w:rsid w:val="00D42AF1"/>
    <w:rsid w:val="00D42C99"/>
    <w:rsid w:val="00D42CAB"/>
    <w:rsid w:val="00D450FF"/>
    <w:rsid w:val="00D454FB"/>
    <w:rsid w:val="00D47C62"/>
    <w:rsid w:val="00D47C81"/>
    <w:rsid w:val="00D517A9"/>
    <w:rsid w:val="00D51A44"/>
    <w:rsid w:val="00D52068"/>
    <w:rsid w:val="00D520B8"/>
    <w:rsid w:val="00D52219"/>
    <w:rsid w:val="00D524E9"/>
    <w:rsid w:val="00D528FE"/>
    <w:rsid w:val="00D53834"/>
    <w:rsid w:val="00D540DE"/>
    <w:rsid w:val="00D546F4"/>
    <w:rsid w:val="00D54709"/>
    <w:rsid w:val="00D5546B"/>
    <w:rsid w:val="00D57253"/>
    <w:rsid w:val="00D57300"/>
    <w:rsid w:val="00D6285F"/>
    <w:rsid w:val="00D62B1B"/>
    <w:rsid w:val="00D638BA"/>
    <w:rsid w:val="00D63C20"/>
    <w:rsid w:val="00D64A7A"/>
    <w:rsid w:val="00D6759D"/>
    <w:rsid w:val="00D701CB"/>
    <w:rsid w:val="00D71FC2"/>
    <w:rsid w:val="00D72130"/>
    <w:rsid w:val="00D723DE"/>
    <w:rsid w:val="00D73C9E"/>
    <w:rsid w:val="00D74EEB"/>
    <w:rsid w:val="00D7524C"/>
    <w:rsid w:val="00D75E7B"/>
    <w:rsid w:val="00D76006"/>
    <w:rsid w:val="00D76F39"/>
    <w:rsid w:val="00D773FE"/>
    <w:rsid w:val="00D802FD"/>
    <w:rsid w:val="00D817B8"/>
    <w:rsid w:val="00D82AFF"/>
    <w:rsid w:val="00D838C0"/>
    <w:rsid w:val="00D83C0E"/>
    <w:rsid w:val="00D84B9B"/>
    <w:rsid w:val="00D85971"/>
    <w:rsid w:val="00D869F9"/>
    <w:rsid w:val="00D87815"/>
    <w:rsid w:val="00D90800"/>
    <w:rsid w:val="00D916BA"/>
    <w:rsid w:val="00D92D25"/>
    <w:rsid w:val="00D932E0"/>
    <w:rsid w:val="00D935D5"/>
    <w:rsid w:val="00D9372F"/>
    <w:rsid w:val="00D93A19"/>
    <w:rsid w:val="00D943A3"/>
    <w:rsid w:val="00D970BD"/>
    <w:rsid w:val="00D97487"/>
    <w:rsid w:val="00DA0206"/>
    <w:rsid w:val="00DA037C"/>
    <w:rsid w:val="00DA0849"/>
    <w:rsid w:val="00DA088C"/>
    <w:rsid w:val="00DA0F81"/>
    <w:rsid w:val="00DA35FB"/>
    <w:rsid w:val="00DA367D"/>
    <w:rsid w:val="00DA4F0F"/>
    <w:rsid w:val="00DA525C"/>
    <w:rsid w:val="00DA57C5"/>
    <w:rsid w:val="00DA5E65"/>
    <w:rsid w:val="00DA623A"/>
    <w:rsid w:val="00DA6272"/>
    <w:rsid w:val="00DA6704"/>
    <w:rsid w:val="00DA6BBD"/>
    <w:rsid w:val="00DC2015"/>
    <w:rsid w:val="00DC2EA4"/>
    <w:rsid w:val="00DC4B05"/>
    <w:rsid w:val="00DC6D00"/>
    <w:rsid w:val="00DC7840"/>
    <w:rsid w:val="00DC79E6"/>
    <w:rsid w:val="00DD09D3"/>
    <w:rsid w:val="00DD1633"/>
    <w:rsid w:val="00DD34A7"/>
    <w:rsid w:val="00DD4400"/>
    <w:rsid w:val="00DD4E8C"/>
    <w:rsid w:val="00DD55AF"/>
    <w:rsid w:val="00DD61CE"/>
    <w:rsid w:val="00DD7B73"/>
    <w:rsid w:val="00DD7DE2"/>
    <w:rsid w:val="00DE0AA8"/>
    <w:rsid w:val="00DE1374"/>
    <w:rsid w:val="00DE15BA"/>
    <w:rsid w:val="00DE205A"/>
    <w:rsid w:val="00DE24AA"/>
    <w:rsid w:val="00DE3259"/>
    <w:rsid w:val="00DE479C"/>
    <w:rsid w:val="00DE6960"/>
    <w:rsid w:val="00DF1613"/>
    <w:rsid w:val="00DF3279"/>
    <w:rsid w:val="00DF35BC"/>
    <w:rsid w:val="00DF4804"/>
    <w:rsid w:val="00DF4D13"/>
    <w:rsid w:val="00DF70F3"/>
    <w:rsid w:val="00E0022A"/>
    <w:rsid w:val="00E00743"/>
    <w:rsid w:val="00E01555"/>
    <w:rsid w:val="00E026CF"/>
    <w:rsid w:val="00E03702"/>
    <w:rsid w:val="00E0466E"/>
    <w:rsid w:val="00E04CFE"/>
    <w:rsid w:val="00E06BEF"/>
    <w:rsid w:val="00E071AE"/>
    <w:rsid w:val="00E11E4B"/>
    <w:rsid w:val="00E1213C"/>
    <w:rsid w:val="00E12352"/>
    <w:rsid w:val="00E127DC"/>
    <w:rsid w:val="00E13360"/>
    <w:rsid w:val="00E1409F"/>
    <w:rsid w:val="00E145BC"/>
    <w:rsid w:val="00E148D7"/>
    <w:rsid w:val="00E15F4E"/>
    <w:rsid w:val="00E16110"/>
    <w:rsid w:val="00E22F17"/>
    <w:rsid w:val="00E2361B"/>
    <w:rsid w:val="00E27DA7"/>
    <w:rsid w:val="00E30830"/>
    <w:rsid w:val="00E32069"/>
    <w:rsid w:val="00E3242D"/>
    <w:rsid w:val="00E338A5"/>
    <w:rsid w:val="00E35DAE"/>
    <w:rsid w:val="00E369B9"/>
    <w:rsid w:val="00E37A28"/>
    <w:rsid w:val="00E417A0"/>
    <w:rsid w:val="00E41A14"/>
    <w:rsid w:val="00E41FD3"/>
    <w:rsid w:val="00E4314B"/>
    <w:rsid w:val="00E43724"/>
    <w:rsid w:val="00E437A9"/>
    <w:rsid w:val="00E44BB8"/>
    <w:rsid w:val="00E453BF"/>
    <w:rsid w:val="00E45F67"/>
    <w:rsid w:val="00E47756"/>
    <w:rsid w:val="00E5031E"/>
    <w:rsid w:val="00E50F13"/>
    <w:rsid w:val="00E53BFE"/>
    <w:rsid w:val="00E53DFB"/>
    <w:rsid w:val="00E557FB"/>
    <w:rsid w:val="00E57648"/>
    <w:rsid w:val="00E57CC1"/>
    <w:rsid w:val="00E60B68"/>
    <w:rsid w:val="00E62961"/>
    <w:rsid w:val="00E64EA5"/>
    <w:rsid w:val="00E660F5"/>
    <w:rsid w:val="00E67500"/>
    <w:rsid w:val="00E71B69"/>
    <w:rsid w:val="00E72466"/>
    <w:rsid w:val="00E73769"/>
    <w:rsid w:val="00E75EBE"/>
    <w:rsid w:val="00E76D2C"/>
    <w:rsid w:val="00E77362"/>
    <w:rsid w:val="00E80C82"/>
    <w:rsid w:val="00E80F2E"/>
    <w:rsid w:val="00E81139"/>
    <w:rsid w:val="00E817EB"/>
    <w:rsid w:val="00E83178"/>
    <w:rsid w:val="00E840B6"/>
    <w:rsid w:val="00E846F4"/>
    <w:rsid w:val="00E904E8"/>
    <w:rsid w:val="00E91357"/>
    <w:rsid w:val="00E9252B"/>
    <w:rsid w:val="00E932FB"/>
    <w:rsid w:val="00E938C9"/>
    <w:rsid w:val="00E965F1"/>
    <w:rsid w:val="00E97432"/>
    <w:rsid w:val="00EA2524"/>
    <w:rsid w:val="00EA2635"/>
    <w:rsid w:val="00EA2A44"/>
    <w:rsid w:val="00EA2FA8"/>
    <w:rsid w:val="00EA556D"/>
    <w:rsid w:val="00EA72FF"/>
    <w:rsid w:val="00EB1A14"/>
    <w:rsid w:val="00EB1ADC"/>
    <w:rsid w:val="00EB1E82"/>
    <w:rsid w:val="00EB1F64"/>
    <w:rsid w:val="00EB42C9"/>
    <w:rsid w:val="00EB4DF3"/>
    <w:rsid w:val="00EB4ED3"/>
    <w:rsid w:val="00EB5337"/>
    <w:rsid w:val="00EB621C"/>
    <w:rsid w:val="00EC3732"/>
    <w:rsid w:val="00EC3971"/>
    <w:rsid w:val="00EC3E82"/>
    <w:rsid w:val="00EC40D3"/>
    <w:rsid w:val="00EC4906"/>
    <w:rsid w:val="00EC4C0F"/>
    <w:rsid w:val="00EC5513"/>
    <w:rsid w:val="00EC5E70"/>
    <w:rsid w:val="00EC696F"/>
    <w:rsid w:val="00ED0849"/>
    <w:rsid w:val="00ED154A"/>
    <w:rsid w:val="00ED210A"/>
    <w:rsid w:val="00ED62DE"/>
    <w:rsid w:val="00ED6993"/>
    <w:rsid w:val="00ED7C0F"/>
    <w:rsid w:val="00EE0F8F"/>
    <w:rsid w:val="00EE285F"/>
    <w:rsid w:val="00EE3527"/>
    <w:rsid w:val="00EE3B73"/>
    <w:rsid w:val="00EE4278"/>
    <w:rsid w:val="00EE4830"/>
    <w:rsid w:val="00EE7707"/>
    <w:rsid w:val="00EF0460"/>
    <w:rsid w:val="00EF07C0"/>
    <w:rsid w:val="00EF171A"/>
    <w:rsid w:val="00EF3222"/>
    <w:rsid w:val="00EF40E9"/>
    <w:rsid w:val="00EF4ABA"/>
    <w:rsid w:val="00EF5511"/>
    <w:rsid w:val="00EF5C1B"/>
    <w:rsid w:val="00EF5FFC"/>
    <w:rsid w:val="00EF66DB"/>
    <w:rsid w:val="00F013B7"/>
    <w:rsid w:val="00F019EC"/>
    <w:rsid w:val="00F01D1E"/>
    <w:rsid w:val="00F01EDB"/>
    <w:rsid w:val="00F01FCE"/>
    <w:rsid w:val="00F021C4"/>
    <w:rsid w:val="00F03A5E"/>
    <w:rsid w:val="00F03EB9"/>
    <w:rsid w:val="00F047B7"/>
    <w:rsid w:val="00F061E8"/>
    <w:rsid w:val="00F067C3"/>
    <w:rsid w:val="00F07431"/>
    <w:rsid w:val="00F075C2"/>
    <w:rsid w:val="00F07AF6"/>
    <w:rsid w:val="00F07BC1"/>
    <w:rsid w:val="00F07C39"/>
    <w:rsid w:val="00F10D38"/>
    <w:rsid w:val="00F115C8"/>
    <w:rsid w:val="00F11D4B"/>
    <w:rsid w:val="00F12CD5"/>
    <w:rsid w:val="00F1518D"/>
    <w:rsid w:val="00F16123"/>
    <w:rsid w:val="00F171C1"/>
    <w:rsid w:val="00F206E2"/>
    <w:rsid w:val="00F21424"/>
    <w:rsid w:val="00F241D5"/>
    <w:rsid w:val="00F24715"/>
    <w:rsid w:val="00F25738"/>
    <w:rsid w:val="00F25CEE"/>
    <w:rsid w:val="00F30D41"/>
    <w:rsid w:val="00F32A8F"/>
    <w:rsid w:val="00F33131"/>
    <w:rsid w:val="00F341DA"/>
    <w:rsid w:val="00F36320"/>
    <w:rsid w:val="00F37A9E"/>
    <w:rsid w:val="00F37EB8"/>
    <w:rsid w:val="00F40B05"/>
    <w:rsid w:val="00F410A6"/>
    <w:rsid w:val="00F412FA"/>
    <w:rsid w:val="00F41AC4"/>
    <w:rsid w:val="00F43F07"/>
    <w:rsid w:val="00F4476B"/>
    <w:rsid w:val="00F453E6"/>
    <w:rsid w:val="00F50FCE"/>
    <w:rsid w:val="00F51205"/>
    <w:rsid w:val="00F52260"/>
    <w:rsid w:val="00F53441"/>
    <w:rsid w:val="00F546E1"/>
    <w:rsid w:val="00F568F4"/>
    <w:rsid w:val="00F606F1"/>
    <w:rsid w:val="00F6135F"/>
    <w:rsid w:val="00F613E4"/>
    <w:rsid w:val="00F616B4"/>
    <w:rsid w:val="00F6210B"/>
    <w:rsid w:val="00F6247E"/>
    <w:rsid w:val="00F631C2"/>
    <w:rsid w:val="00F63C4B"/>
    <w:rsid w:val="00F644A3"/>
    <w:rsid w:val="00F64732"/>
    <w:rsid w:val="00F64859"/>
    <w:rsid w:val="00F64987"/>
    <w:rsid w:val="00F66169"/>
    <w:rsid w:val="00F6693C"/>
    <w:rsid w:val="00F6785B"/>
    <w:rsid w:val="00F7011E"/>
    <w:rsid w:val="00F71ADA"/>
    <w:rsid w:val="00F72A91"/>
    <w:rsid w:val="00F7452C"/>
    <w:rsid w:val="00F75BEF"/>
    <w:rsid w:val="00F760D1"/>
    <w:rsid w:val="00F7647D"/>
    <w:rsid w:val="00F76E89"/>
    <w:rsid w:val="00F7710D"/>
    <w:rsid w:val="00F771AA"/>
    <w:rsid w:val="00F77C45"/>
    <w:rsid w:val="00F80BE2"/>
    <w:rsid w:val="00F80E5F"/>
    <w:rsid w:val="00F81138"/>
    <w:rsid w:val="00F81C1A"/>
    <w:rsid w:val="00F82B01"/>
    <w:rsid w:val="00F83240"/>
    <w:rsid w:val="00F83446"/>
    <w:rsid w:val="00F83D22"/>
    <w:rsid w:val="00F85833"/>
    <w:rsid w:val="00F8629D"/>
    <w:rsid w:val="00F862B7"/>
    <w:rsid w:val="00F9051B"/>
    <w:rsid w:val="00F9076A"/>
    <w:rsid w:val="00F9162E"/>
    <w:rsid w:val="00F934BF"/>
    <w:rsid w:val="00F94F30"/>
    <w:rsid w:val="00F95EA1"/>
    <w:rsid w:val="00F96643"/>
    <w:rsid w:val="00FA239C"/>
    <w:rsid w:val="00FA565C"/>
    <w:rsid w:val="00FA6104"/>
    <w:rsid w:val="00FA73B5"/>
    <w:rsid w:val="00FA76E5"/>
    <w:rsid w:val="00FB069C"/>
    <w:rsid w:val="00FB1981"/>
    <w:rsid w:val="00FB2E9E"/>
    <w:rsid w:val="00FB571F"/>
    <w:rsid w:val="00FB6EC9"/>
    <w:rsid w:val="00FB75AF"/>
    <w:rsid w:val="00FB789C"/>
    <w:rsid w:val="00FB7A51"/>
    <w:rsid w:val="00FC0DE5"/>
    <w:rsid w:val="00FC5B54"/>
    <w:rsid w:val="00FC6574"/>
    <w:rsid w:val="00FC7319"/>
    <w:rsid w:val="00FD029E"/>
    <w:rsid w:val="00FD0D45"/>
    <w:rsid w:val="00FD1581"/>
    <w:rsid w:val="00FD1B50"/>
    <w:rsid w:val="00FD39AC"/>
    <w:rsid w:val="00FD44DC"/>
    <w:rsid w:val="00FD6350"/>
    <w:rsid w:val="00FD67D7"/>
    <w:rsid w:val="00FE18AC"/>
    <w:rsid w:val="00FE26B2"/>
    <w:rsid w:val="00FE2947"/>
    <w:rsid w:val="00FE2C68"/>
    <w:rsid w:val="00FE51BE"/>
    <w:rsid w:val="00FE6040"/>
    <w:rsid w:val="00FF0D99"/>
    <w:rsid w:val="00FF1389"/>
    <w:rsid w:val="00FF1495"/>
    <w:rsid w:val="00FF1E1D"/>
    <w:rsid w:val="00FF201B"/>
    <w:rsid w:val="00FF262C"/>
    <w:rsid w:val="00FF4B51"/>
    <w:rsid w:val="00FF4C46"/>
    <w:rsid w:val="00FF56A6"/>
  </w:rsids>
  <m:mathPr>
    <m:mathFont m:val="Cambria Math"/>
    <m:brkBin m:val="before"/>
    <m:brkBinSub m:val="--"/>
    <m:smallFrac m:val="0"/>
    <m:dispDef/>
    <m:lMargin m:val="0"/>
    <m:rMargin m:val="0"/>
    <m:defJc m:val="centerGroup"/>
    <m:wrapIndent m:val="1440"/>
    <m:intLim m:val="subSup"/>
    <m:naryLim m:val="undOvr"/>
  </m:mathPr>
  <w:themeFontLang w:val="da-DK"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CB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B0E"/>
  </w:style>
  <w:style w:type="paragraph" w:styleId="Heading1">
    <w:name w:val="heading 1"/>
    <w:basedOn w:val="Normal"/>
    <w:next w:val="Normal"/>
    <w:link w:val="Heading1Char"/>
    <w:uiPriority w:val="9"/>
    <w:qFormat/>
    <w:rsid w:val="007840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0B0ECA"/>
    <w:pPr>
      <w:keepNext/>
      <w:keepLines/>
      <w:widowControl w:val="0"/>
      <w:spacing w:before="260" w:after="260" w:line="416" w:lineRule="auto"/>
      <w:jc w:val="both"/>
      <w:outlineLvl w:val="1"/>
    </w:pPr>
    <w:rPr>
      <w:rFonts w:ascii="Cambria" w:eastAsia="SimSun" w:hAnsi="Cambria" w:cs="Times New Roman"/>
      <w:b/>
      <w:bCs/>
      <w:sz w:val="32"/>
      <w:szCs w:val="32"/>
    </w:rPr>
  </w:style>
  <w:style w:type="paragraph" w:styleId="Heading3">
    <w:name w:val="heading 3"/>
    <w:basedOn w:val="Normal"/>
    <w:next w:val="Normal"/>
    <w:link w:val="Heading3Char"/>
    <w:uiPriority w:val="9"/>
    <w:unhideWhenUsed/>
    <w:qFormat/>
    <w:rsid w:val="00D802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34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0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0ECA"/>
    <w:rPr>
      <w:rFonts w:ascii="Cambria" w:eastAsia="SimSun" w:hAnsi="Cambria" w:cs="Times New Roman"/>
      <w:b/>
      <w:bCs/>
      <w:sz w:val="32"/>
      <w:szCs w:val="32"/>
    </w:rPr>
  </w:style>
  <w:style w:type="character" w:customStyle="1" w:styleId="Heading3Char">
    <w:name w:val="Heading 3 Char"/>
    <w:basedOn w:val="DefaultParagraphFont"/>
    <w:link w:val="Heading3"/>
    <w:uiPriority w:val="9"/>
    <w:semiHidden/>
    <w:rsid w:val="00D802FD"/>
    <w:rPr>
      <w:rFonts w:asciiTheme="majorHAnsi" w:eastAsiaTheme="majorEastAsia" w:hAnsiTheme="majorHAnsi" w:cstheme="majorBidi"/>
      <w:b/>
      <w:bCs/>
      <w:color w:val="4F81BD" w:themeColor="accent1"/>
    </w:rPr>
  </w:style>
  <w:style w:type="paragraph" w:customStyle="1" w:styleId="Body1">
    <w:name w:val="Body 1"/>
    <w:autoRedefine/>
    <w:rsid w:val="003448F5"/>
    <w:pPr>
      <w:spacing w:after="0" w:line="240" w:lineRule="auto"/>
      <w:jc w:val="center"/>
      <w:outlineLvl w:val="0"/>
    </w:pPr>
    <w:rPr>
      <w:rFonts w:ascii="Times New Roman" w:eastAsia="Arial Unicode MS" w:hAnsi="Times New Roman" w:cs="Times New Roman"/>
      <w:b/>
      <w:color w:val="000000"/>
      <w:sz w:val="24"/>
      <w:szCs w:val="24"/>
      <w:u w:color="000000"/>
      <w:lang w:val="en-US"/>
    </w:rPr>
  </w:style>
  <w:style w:type="paragraph" w:styleId="BalloonText">
    <w:name w:val="Balloon Text"/>
    <w:basedOn w:val="Normal"/>
    <w:link w:val="BalloonTextChar"/>
    <w:semiHidden/>
    <w:unhideWhenUsed/>
    <w:rsid w:val="00305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85A"/>
    <w:rPr>
      <w:rFonts w:ascii="Tahoma" w:hAnsi="Tahoma" w:cs="Tahoma"/>
      <w:sz w:val="16"/>
      <w:szCs w:val="16"/>
    </w:rPr>
  </w:style>
  <w:style w:type="paragraph" w:styleId="FootnoteText">
    <w:name w:val="footnote text"/>
    <w:basedOn w:val="Normal"/>
    <w:link w:val="FootnoteTextChar"/>
    <w:unhideWhenUsed/>
    <w:rsid w:val="003274B3"/>
    <w:pPr>
      <w:spacing w:after="0" w:line="240" w:lineRule="auto"/>
    </w:pPr>
    <w:rPr>
      <w:sz w:val="20"/>
      <w:szCs w:val="20"/>
    </w:rPr>
  </w:style>
  <w:style w:type="character" w:customStyle="1" w:styleId="FootnoteTextChar">
    <w:name w:val="Footnote Text Char"/>
    <w:basedOn w:val="DefaultParagraphFont"/>
    <w:link w:val="FootnoteText"/>
    <w:rsid w:val="003274B3"/>
    <w:rPr>
      <w:sz w:val="20"/>
      <w:szCs w:val="20"/>
    </w:rPr>
  </w:style>
  <w:style w:type="character" w:styleId="FootnoteReference">
    <w:name w:val="footnote reference"/>
    <w:basedOn w:val="DefaultParagraphFont"/>
    <w:unhideWhenUsed/>
    <w:rsid w:val="003274B3"/>
    <w:rPr>
      <w:vertAlign w:val="superscript"/>
    </w:rPr>
  </w:style>
  <w:style w:type="paragraph" w:styleId="NormalWeb">
    <w:name w:val="Normal (Web)"/>
    <w:basedOn w:val="Normal"/>
    <w:uiPriority w:val="99"/>
    <w:semiHidden/>
    <w:unhideWhenUsed/>
    <w:rsid w:val="00C425D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8365B"/>
    <w:pPr>
      <w:spacing w:after="0" w:line="240" w:lineRule="auto"/>
    </w:pPr>
    <w:rPr>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0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D540DE"/>
  </w:style>
  <w:style w:type="paragraph" w:styleId="Footer">
    <w:name w:val="footer"/>
    <w:basedOn w:val="Normal"/>
    <w:link w:val="FooterChar"/>
    <w:uiPriority w:val="99"/>
    <w:unhideWhenUsed/>
    <w:rsid w:val="00D540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D540DE"/>
  </w:style>
  <w:style w:type="character" w:customStyle="1" w:styleId="DocumentMapChar">
    <w:name w:val="Document Map Char"/>
    <w:basedOn w:val="DefaultParagraphFont"/>
    <w:link w:val="DocumentMap"/>
    <w:uiPriority w:val="99"/>
    <w:semiHidden/>
    <w:rsid w:val="00151445"/>
    <w:rPr>
      <w:rFonts w:ascii="Tahoma" w:eastAsia="SimSun" w:hAnsi="Tahoma" w:cs="Times New Roman"/>
      <w:sz w:val="16"/>
      <w:szCs w:val="16"/>
    </w:rPr>
  </w:style>
  <w:style w:type="paragraph" w:styleId="DocumentMap">
    <w:name w:val="Document Map"/>
    <w:basedOn w:val="Normal"/>
    <w:link w:val="DocumentMapChar"/>
    <w:uiPriority w:val="99"/>
    <w:semiHidden/>
    <w:unhideWhenUsed/>
    <w:rsid w:val="00151445"/>
    <w:pPr>
      <w:widowControl w:val="0"/>
      <w:spacing w:after="0" w:line="240" w:lineRule="auto"/>
      <w:jc w:val="both"/>
    </w:pPr>
    <w:rPr>
      <w:rFonts w:ascii="Tahoma" w:eastAsia="SimSun" w:hAnsi="Tahoma" w:cs="Times New Roman"/>
      <w:sz w:val="16"/>
      <w:szCs w:val="16"/>
    </w:rPr>
  </w:style>
  <w:style w:type="paragraph" w:customStyle="1" w:styleId="TwoBlanklines">
    <w:name w:val="Two Blank lines"/>
    <w:basedOn w:val="Normal"/>
    <w:rsid w:val="00151445"/>
    <w:pPr>
      <w:spacing w:after="0" w:line="220" w:lineRule="exact"/>
      <w:ind w:firstLine="357"/>
      <w:jc w:val="both"/>
    </w:pPr>
    <w:rPr>
      <w:rFonts w:ascii="Times New Roman" w:eastAsia="SimSun" w:hAnsi="Times New Roman" w:cs="Times New Roman"/>
      <w:sz w:val="18"/>
      <w:szCs w:val="20"/>
      <w:lang w:val="en-US" w:eastAsia="zh-CN"/>
    </w:rPr>
  </w:style>
  <w:style w:type="paragraph" w:customStyle="1" w:styleId="CM19">
    <w:name w:val="CM19"/>
    <w:basedOn w:val="Normal"/>
    <w:next w:val="Normal"/>
    <w:rsid w:val="00151445"/>
    <w:pPr>
      <w:widowControl w:val="0"/>
      <w:autoSpaceDE w:val="0"/>
      <w:autoSpaceDN w:val="0"/>
      <w:adjustRightInd w:val="0"/>
      <w:spacing w:after="0" w:line="300" w:lineRule="atLeast"/>
    </w:pPr>
    <w:rPr>
      <w:rFonts w:ascii="Times New Roman" w:eastAsia="Times New Roman" w:hAnsi="Times New Roman" w:cs="Times New Roman"/>
      <w:sz w:val="24"/>
      <w:szCs w:val="24"/>
      <w:lang w:val="en-US" w:eastAsia="en-US"/>
    </w:rPr>
  </w:style>
  <w:style w:type="character" w:styleId="CommentReference">
    <w:name w:val="annotation reference"/>
    <w:semiHidden/>
    <w:rsid w:val="00151445"/>
    <w:rPr>
      <w:sz w:val="16"/>
      <w:szCs w:val="16"/>
    </w:rPr>
  </w:style>
  <w:style w:type="paragraph" w:styleId="CommentText">
    <w:name w:val="annotation text"/>
    <w:basedOn w:val="Normal"/>
    <w:link w:val="CommentTextChar"/>
    <w:semiHidden/>
    <w:rsid w:val="00151445"/>
    <w:pPr>
      <w:widowControl w:val="0"/>
      <w:spacing w:after="0" w:line="240" w:lineRule="auto"/>
      <w:jc w:val="both"/>
    </w:pPr>
    <w:rPr>
      <w:rFonts w:ascii="Calibri" w:eastAsia="SimSun" w:hAnsi="Calibri" w:cs="Times New Roman"/>
      <w:kern w:val="2"/>
      <w:sz w:val="20"/>
      <w:szCs w:val="20"/>
      <w:lang w:val="en-US" w:eastAsia="zh-CN"/>
    </w:rPr>
  </w:style>
  <w:style w:type="character" w:customStyle="1" w:styleId="CommentTextChar">
    <w:name w:val="Comment Text Char"/>
    <w:basedOn w:val="DefaultParagraphFont"/>
    <w:link w:val="CommentText"/>
    <w:semiHidden/>
    <w:rsid w:val="00151445"/>
    <w:rPr>
      <w:rFonts w:ascii="Calibri" w:eastAsia="SimSun" w:hAnsi="Calibri" w:cs="Times New Roman"/>
      <w:kern w:val="2"/>
      <w:sz w:val="20"/>
      <w:szCs w:val="20"/>
      <w:lang w:val="en-US" w:eastAsia="zh-CN"/>
    </w:rPr>
  </w:style>
  <w:style w:type="character" w:customStyle="1" w:styleId="CommentSubjectChar">
    <w:name w:val="Comment Subject Char"/>
    <w:basedOn w:val="CommentTextChar"/>
    <w:link w:val="CommentSubject"/>
    <w:semiHidden/>
    <w:rsid w:val="00151445"/>
    <w:rPr>
      <w:rFonts w:ascii="Calibri" w:eastAsia="SimSun" w:hAnsi="Calibri" w:cs="Times New Roman"/>
      <w:b/>
      <w:bCs/>
      <w:kern w:val="2"/>
      <w:sz w:val="20"/>
      <w:szCs w:val="20"/>
      <w:lang w:val="en-US" w:eastAsia="zh-CN"/>
    </w:rPr>
  </w:style>
  <w:style w:type="paragraph" w:styleId="CommentSubject">
    <w:name w:val="annotation subject"/>
    <w:basedOn w:val="CommentText"/>
    <w:next w:val="CommentText"/>
    <w:link w:val="CommentSubjectChar"/>
    <w:semiHidden/>
    <w:rsid w:val="00151445"/>
    <w:rPr>
      <w:b/>
      <w:bCs/>
    </w:rPr>
  </w:style>
  <w:style w:type="paragraph" w:styleId="BodyText">
    <w:name w:val="Body Text"/>
    <w:basedOn w:val="Normal"/>
    <w:link w:val="BodyTextChar"/>
    <w:rsid w:val="00151445"/>
    <w:pPr>
      <w:widowControl w:val="0"/>
      <w:spacing w:after="120" w:line="240" w:lineRule="auto"/>
      <w:jc w:val="both"/>
    </w:pPr>
    <w:rPr>
      <w:rFonts w:ascii="Calibri" w:eastAsia="SimSun" w:hAnsi="Calibri" w:cs="Times New Roman"/>
      <w:kern w:val="2"/>
      <w:sz w:val="21"/>
      <w:lang w:val="en-US" w:eastAsia="zh-CN"/>
    </w:rPr>
  </w:style>
  <w:style w:type="character" w:customStyle="1" w:styleId="BodyTextChar">
    <w:name w:val="Body Text Char"/>
    <w:basedOn w:val="DefaultParagraphFont"/>
    <w:link w:val="BodyText"/>
    <w:rsid w:val="00151445"/>
    <w:rPr>
      <w:rFonts w:ascii="Calibri" w:eastAsia="SimSun" w:hAnsi="Calibri" w:cs="Times New Roman"/>
      <w:kern w:val="2"/>
      <w:sz w:val="21"/>
      <w:lang w:val="en-US" w:eastAsia="zh-CN"/>
    </w:rPr>
  </w:style>
  <w:style w:type="character" w:styleId="Hyperlink">
    <w:name w:val="Hyperlink"/>
    <w:uiPriority w:val="99"/>
    <w:rsid w:val="00151445"/>
    <w:rPr>
      <w:color w:val="0000FF"/>
      <w:u w:val="single"/>
    </w:rPr>
  </w:style>
  <w:style w:type="character" w:customStyle="1" w:styleId="italic">
    <w:name w:val="italic"/>
    <w:basedOn w:val="DefaultParagraphFont"/>
    <w:rsid w:val="00151445"/>
  </w:style>
  <w:style w:type="character" w:customStyle="1" w:styleId="bold">
    <w:name w:val="bold"/>
    <w:basedOn w:val="DefaultParagraphFont"/>
    <w:rsid w:val="00151445"/>
  </w:style>
  <w:style w:type="character" w:customStyle="1" w:styleId="a">
    <w:name w:val="a"/>
    <w:basedOn w:val="DefaultParagraphFont"/>
    <w:rsid w:val="00151445"/>
  </w:style>
  <w:style w:type="character" w:styleId="Strong">
    <w:name w:val="Strong"/>
    <w:uiPriority w:val="22"/>
    <w:qFormat/>
    <w:rsid w:val="00151445"/>
    <w:rPr>
      <w:b/>
      <w:bCs/>
    </w:rPr>
  </w:style>
  <w:style w:type="character" w:customStyle="1" w:styleId="Heading4Char">
    <w:name w:val="Heading 4 Char"/>
    <w:basedOn w:val="DefaultParagraphFont"/>
    <w:link w:val="Heading4"/>
    <w:uiPriority w:val="9"/>
    <w:rsid w:val="0064344B"/>
    <w:rPr>
      <w:rFonts w:asciiTheme="majorHAnsi" w:eastAsiaTheme="majorEastAsia" w:hAnsiTheme="majorHAnsi" w:cstheme="majorBidi"/>
      <w:b/>
      <w:bCs/>
      <w:i/>
      <w:iCs/>
      <w:color w:val="4F81BD" w:themeColor="accent1"/>
    </w:rPr>
  </w:style>
  <w:style w:type="character" w:styleId="PageNumber">
    <w:name w:val="page number"/>
    <w:basedOn w:val="DefaultParagraphFont"/>
    <w:uiPriority w:val="99"/>
    <w:semiHidden/>
    <w:unhideWhenUsed/>
    <w:rsid w:val="000C7CA0"/>
  </w:style>
  <w:style w:type="paragraph" w:styleId="ListParagraph">
    <w:name w:val="List Paragraph"/>
    <w:basedOn w:val="Normal"/>
    <w:uiPriority w:val="34"/>
    <w:qFormat/>
    <w:rsid w:val="009C32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B0E"/>
  </w:style>
  <w:style w:type="paragraph" w:styleId="Heading1">
    <w:name w:val="heading 1"/>
    <w:basedOn w:val="Normal"/>
    <w:next w:val="Normal"/>
    <w:link w:val="Heading1Char"/>
    <w:uiPriority w:val="9"/>
    <w:qFormat/>
    <w:rsid w:val="007840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0B0ECA"/>
    <w:pPr>
      <w:keepNext/>
      <w:keepLines/>
      <w:widowControl w:val="0"/>
      <w:spacing w:before="260" w:after="260" w:line="416" w:lineRule="auto"/>
      <w:jc w:val="both"/>
      <w:outlineLvl w:val="1"/>
    </w:pPr>
    <w:rPr>
      <w:rFonts w:ascii="Cambria" w:eastAsia="SimSun" w:hAnsi="Cambria" w:cs="Times New Roman"/>
      <w:b/>
      <w:bCs/>
      <w:sz w:val="32"/>
      <w:szCs w:val="32"/>
    </w:rPr>
  </w:style>
  <w:style w:type="paragraph" w:styleId="Heading3">
    <w:name w:val="heading 3"/>
    <w:basedOn w:val="Normal"/>
    <w:next w:val="Normal"/>
    <w:link w:val="Heading3Char"/>
    <w:uiPriority w:val="9"/>
    <w:unhideWhenUsed/>
    <w:qFormat/>
    <w:rsid w:val="00D802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434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0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0ECA"/>
    <w:rPr>
      <w:rFonts w:ascii="Cambria" w:eastAsia="SimSun" w:hAnsi="Cambria" w:cs="Times New Roman"/>
      <w:b/>
      <w:bCs/>
      <w:sz w:val="32"/>
      <w:szCs w:val="32"/>
    </w:rPr>
  </w:style>
  <w:style w:type="character" w:customStyle="1" w:styleId="Heading3Char">
    <w:name w:val="Heading 3 Char"/>
    <w:basedOn w:val="DefaultParagraphFont"/>
    <w:link w:val="Heading3"/>
    <w:uiPriority w:val="9"/>
    <w:semiHidden/>
    <w:rsid w:val="00D802FD"/>
    <w:rPr>
      <w:rFonts w:asciiTheme="majorHAnsi" w:eastAsiaTheme="majorEastAsia" w:hAnsiTheme="majorHAnsi" w:cstheme="majorBidi"/>
      <w:b/>
      <w:bCs/>
      <w:color w:val="4F81BD" w:themeColor="accent1"/>
    </w:rPr>
  </w:style>
  <w:style w:type="paragraph" w:customStyle="1" w:styleId="Body1">
    <w:name w:val="Body 1"/>
    <w:autoRedefine/>
    <w:rsid w:val="003448F5"/>
    <w:pPr>
      <w:spacing w:after="0" w:line="240" w:lineRule="auto"/>
      <w:jc w:val="center"/>
      <w:outlineLvl w:val="0"/>
    </w:pPr>
    <w:rPr>
      <w:rFonts w:ascii="Times New Roman" w:eastAsia="Arial Unicode MS" w:hAnsi="Times New Roman" w:cs="Times New Roman"/>
      <w:b/>
      <w:color w:val="000000"/>
      <w:sz w:val="24"/>
      <w:szCs w:val="24"/>
      <w:u w:color="000000"/>
      <w:lang w:val="en-US"/>
    </w:rPr>
  </w:style>
  <w:style w:type="paragraph" w:styleId="BalloonText">
    <w:name w:val="Balloon Text"/>
    <w:basedOn w:val="Normal"/>
    <w:link w:val="BalloonTextChar"/>
    <w:semiHidden/>
    <w:unhideWhenUsed/>
    <w:rsid w:val="00305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85A"/>
    <w:rPr>
      <w:rFonts w:ascii="Tahoma" w:hAnsi="Tahoma" w:cs="Tahoma"/>
      <w:sz w:val="16"/>
      <w:szCs w:val="16"/>
    </w:rPr>
  </w:style>
  <w:style w:type="paragraph" w:styleId="FootnoteText">
    <w:name w:val="footnote text"/>
    <w:basedOn w:val="Normal"/>
    <w:link w:val="FootnoteTextChar"/>
    <w:unhideWhenUsed/>
    <w:rsid w:val="003274B3"/>
    <w:pPr>
      <w:spacing w:after="0" w:line="240" w:lineRule="auto"/>
    </w:pPr>
    <w:rPr>
      <w:sz w:val="20"/>
      <w:szCs w:val="20"/>
    </w:rPr>
  </w:style>
  <w:style w:type="character" w:customStyle="1" w:styleId="FootnoteTextChar">
    <w:name w:val="Footnote Text Char"/>
    <w:basedOn w:val="DefaultParagraphFont"/>
    <w:link w:val="FootnoteText"/>
    <w:rsid w:val="003274B3"/>
    <w:rPr>
      <w:sz w:val="20"/>
      <w:szCs w:val="20"/>
    </w:rPr>
  </w:style>
  <w:style w:type="character" w:styleId="FootnoteReference">
    <w:name w:val="footnote reference"/>
    <w:basedOn w:val="DefaultParagraphFont"/>
    <w:unhideWhenUsed/>
    <w:rsid w:val="003274B3"/>
    <w:rPr>
      <w:vertAlign w:val="superscript"/>
    </w:rPr>
  </w:style>
  <w:style w:type="paragraph" w:styleId="NormalWeb">
    <w:name w:val="Normal (Web)"/>
    <w:basedOn w:val="Normal"/>
    <w:uiPriority w:val="99"/>
    <w:semiHidden/>
    <w:unhideWhenUsed/>
    <w:rsid w:val="00C425D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8365B"/>
    <w:pPr>
      <w:spacing w:after="0" w:line="240" w:lineRule="auto"/>
    </w:pPr>
    <w:rPr>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0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D540DE"/>
  </w:style>
  <w:style w:type="paragraph" w:styleId="Footer">
    <w:name w:val="footer"/>
    <w:basedOn w:val="Normal"/>
    <w:link w:val="FooterChar"/>
    <w:uiPriority w:val="99"/>
    <w:unhideWhenUsed/>
    <w:rsid w:val="00D540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D540DE"/>
  </w:style>
  <w:style w:type="character" w:customStyle="1" w:styleId="DocumentMapChar">
    <w:name w:val="Document Map Char"/>
    <w:basedOn w:val="DefaultParagraphFont"/>
    <w:link w:val="DocumentMap"/>
    <w:uiPriority w:val="99"/>
    <w:semiHidden/>
    <w:rsid w:val="00151445"/>
    <w:rPr>
      <w:rFonts w:ascii="Tahoma" w:eastAsia="SimSun" w:hAnsi="Tahoma" w:cs="Times New Roman"/>
      <w:sz w:val="16"/>
      <w:szCs w:val="16"/>
    </w:rPr>
  </w:style>
  <w:style w:type="paragraph" w:styleId="DocumentMap">
    <w:name w:val="Document Map"/>
    <w:basedOn w:val="Normal"/>
    <w:link w:val="DocumentMapChar"/>
    <w:uiPriority w:val="99"/>
    <w:semiHidden/>
    <w:unhideWhenUsed/>
    <w:rsid w:val="00151445"/>
    <w:pPr>
      <w:widowControl w:val="0"/>
      <w:spacing w:after="0" w:line="240" w:lineRule="auto"/>
      <w:jc w:val="both"/>
    </w:pPr>
    <w:rPr>
      <w:rFonts w:ascii="Tahoma" w:eastAsia="SimSun" w:hAnsi="Tahoma" w:cs="Times New Roman"/>
      <w:sz w:val="16"/>
      <w:szCs w:val="16"/>
    </w:rPr>
  </w:style>
  <w:style w:type="paragraph" w:customStyle="1" w:styleId="TwoBlanklines">
    <w:name w:val="Two Blank lines"/>
    <w:basedOn w:val="Normal"/>
    <w:rsid w:val="00151445"/>
    <w:pPr>
      <w:spacing w:after="0" w:line="220" w:lineRule="exact"/>
      <w:ind w:firstLine="357"/>
      <w:jc w:val="both"/>
    </w:pPr>
    <w:rPr>
      <w:rFonts w:ascii="Times New Roman" w:eastAsia="SimSun" w:hAnsi="Times New Roman" w:cs="Times New Roman"/>
      <w:sz w:val="18"/>
      <w:szCs w:val="20"/>
      <w:lang w:val="en-US" w:eastAsia="zh-CN"/>
    </w:rPr>
  </w:style>
  <w:style w:type="paragraph" w:customStyle="1" w:styleId="CM19">
    <w:name w:val="CM19"/>
    <w:basedOn w:val="Normal"/>
    <w:next w:val="Normal"/>
    <w:rsid w:val="00151445"/>
    <w:pPr>
      <w:widowControl w:val="0"/>
      <w:autoSpaceDE w:val="0"/>
      <w:autoSpaceDN w:val="0"/>
      <w:adjustRightInd w:val="0"/>
      <w:spacing w:after="0" w:line="300" w:lineRule="atLeast"/>
    </w:pPr>
    <w:rPr>
      <w:rFonts w:ascii="Times New Roman" w:eastAsia="Times New Roman" w:hAnsi="Times New Roman" w:cs="Times New Roman"/>
      <w:sz w:val="24"/>
      <w:szCs w:val="24"/>
      <w:lang w:val="en-US" w:eastAsia="en-US"/>
    </w:rPr>
  </w:style>
  <w:style w:type="character" w:styleId="CommentReference">
    <w:name w:val="annotation reference"/>
    <w:semiHidden/>
    <w:rsid w:val="00151445"/>
    <w:rPr>
      <w:sz w:val="16"/>
      <w:szCs w:val="16"/>
    </w:rPr>
  </w:style>
  <w:style w:type="paragraph" w:styleId="CommentText">
    <w:name w:val="annotation text"/>
    <w:basedOn w:val="Normal"/>
    <w:link w:val="CommentTextChar"/>
    <w:semiHidden/>
    <w:rsid w:val="00151445"/>
    <w:pPr>
      <w:widowControl w:val="0"/>
      <w:spacing w:after="0" w:line="240" w:lineRule="auto"/>
      <w:jc w:val="both"/>
    </w:pPr>
    <w:rPr>
      <w:rFonts w:ascii="Calibri" w:eastAsia="SimSun" w:hAnsi="Calibri" w:cs="Times New Roman"/>
      <w:kern w:val="2"/>
      <w:sz w:val="20"/>
      <w:szCs w:val="20"/>
      <w:lang w:val="en-US" w:eastAsia="zh-CN"/>
    </w:rPr>
  </w:style>
  <w:style w:type="character" w:customStyle="1" w:styleId="CommentTextChar">
    <w:name w:val="Comment Text Char"/>
    <w:basedOn w:val="DefaultParagraphFont"/>
    <w:link w:val="CommentText"/>
    <w:semiHidden/>
    <w:rsid w:val="00151445"/>
    <w:rPr>
      <w:rFonts w:ascii="Calibri" w:eastAsia="SimSun" w:hAnsi="Calibri" w:cs="Times New Roman"/>
      <w:kern w:val="2"/>
      <w:sz w:val="20"/>
      <w:szCs w:val="20"/>
      <w:lang w:val="en-US" w:eastAsia="zh-CN"/>
    </w:rPr>
  </w:style>
  <w:style w:type="character" w:customStyle="1" w:styleId="CommentSubjectChar">
    <w:name w:val="Comment Subject Char"/>
    <w:basedOn w:val="CommentTextChar"/>
    <w:link w:val="CommentSubject"/>
    <w:semiHidden/>
    <w:rsid w:val="00151445"/>
    <w:rPr>
      <w:rFonts w:ascii="Calibri" w:eastAsia="SimSun" w:hAnsi="Calibri" w:cs="Times New Roman"/>
      <w:b/>
      <w:bCs/>
      <w:kern w:val="2"/>
      <w:sz w:val="20"/>
      <w:szCs w:val="20"/>
      <w:lang w:val="en-US" w:eastAsia="zh-CN"/>
    </w:rPr>
  </w:style>
  <w:style w:type="paragraph" w:styleId="CommentSubject">
    <w:name w:val="annotation subject"/>
    <w:basedOn w:val="CommentText"/>
    <w:next w:val="CommentText"/>
    <w:link w:val="CommentSubjectChar"/>
    <w:semiHidden/>
    <w:rsid w:val="00151445"/>
    <w:rPr>
      <w:b/>
      <w:bCs/>
    </w:rPr>
  </w:style>
  <w:style w:type="paragraph" w:styleId="BodyText">
    <w:name w:val="Body Text"/>
    <w:basedOn w:val="Normal"/>
    <w:link w:val="BodyTextChar"/>
    <w:rsid w:val="00151445"/>
    <w:pPr>
      <w:widowControl w:val="0"/>
      <w:spacing w:after="120" w:line="240" w:lineRule="auto"/>
      <w:jc w:val="both"/>
    </w:pPr>
    <w:rPr>
      <w:rFonts w:ascii="Calibri" w:eastAsia="SimSun" w:hAnsi="Calibri" w:cs="Times New Roman"/>
      <w:kern w:val="2"/>
      <w:sz w:val="21"/>
      <w:lang w:val="en-US" w:eastAsia="zh-CN"/>
    </w:rPr>
  </w:style>
  <w:style w:type="character" w:customStyle="1" w:styleId="BodyTextChar">
    <w:name w:val="Body Text Char"/>
    <w:basedOn w:val="DefaultParagraphFont"/>
    <w:link w:val="BodyText"/>
    <w:rsid w:val="00151445"/>
    <w:rPr>
      <w:rFonts w:ascii="Calibri" w:eastAsia="SimSun" w:hAnsi="Calibri" w:cs="Times New Roman"/>
      <w:kern w:val="2"/>
      <w:sz w:val="21"/>
      <w:lang w:val="en-US" w:eastAsia="zh-CN"/>
    </w:rPr>
  </w:style>
  <w:style w:type="character" w:styleId="Hyperlink">
    <w:name w:val="Hyperlink"/>
    <w:uiPriority w:val="99"/>
    <w:rsid w:val="00151445"/>
    <w:rPr>
      <w:color w:val="0000FF"/>
      <w:u w:val="single"/>
    </w:rPr>
  </w:style>
  <w:style w:type="character" w:customStyle="1" w:styleId="italic">
    <w:name w:val="italic"/>
    <w:basedOn w:val="DefaultParagraphFont"/>
    <w:rsid w:val="00151445"/>
  </w:style>
  <w:style w:type="character" w:customStyle="1" w:styleId="bold">
    <w:name w:val="bold"/>
    <w:basedOn w:val="DefaultParagraphFont"/>
    <w:rsid w:val="00151445"/>
  </w:style>
  <w:style w:type="character" w:customStyle="1" w:styleId="a">
    <w:name w:val="a"/>
    <w:basedOn w:val="DefaultParagraphFont"/>
    <w:rsid w:val="00151445"/>
  </w:style>
  <w:style w:type="character" w:styleId="Strong">
    <w:name w:val="Strong"/>
    <w:uiPriority w:val="22"/>
    <w:qFormat/>
    <w:rsid w:val="00151445"/>
    <w:rPr>
      <w:b/>
      <w:bCs/>
    </w:rPr>
  </w:style>
  <w:style w:type="character" w:customStyle="1" w:styleId="Heading4Char">
    <w:name w:val="Heading 4 Char"/>
    <w:basedOn w:val="DefaultParagraphFont"/>
    <w:link w:val="Heading4"/>
    <w:uiPriority w:val="9"/>
    <w:rsid w:val="0064344B"/>
    <w:rPr>
      <w:rFonts w:asciiTheme="majorHAnsi" w:eastAsiaTheme="majorEastAsia" w:hAnsiTheme="majorHAnsi" w:cstheme="majorBidi"/>
      <w:b/>
      <w:bCs/>
      <w:i/>
      <w:iCs/>
      <w:color w:val="4F81BD" w:themeColor="accent1"/>
    </w:rPr>
  </w:style>
  <w:style w:type="character" w:styleId="PageNumber">
    <w:name w:val="page number"/>
    <w:basedOn w:val="DefaultParagraphFont"/>
    <w:uiPriority w:val="99"/>
    <w:semiHidden/>
    <w:unhideWhenUsed/>
    <w:rsid w:val="000C7CA0"/>
  </w:style>
  <w:style w:type="paragraph" w:styleId="ListParagraph">
    <w:name w:val="List Paragraph"/>
    <w:basedOn w:val="Normal"/>
    <w:uiPriority w:val="34"/>
    <w:qFormat/>
    <w:rsid w:val="009C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AB0E-DA68-4251-8F2E-15152F8E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8590</Words>
  <Characters>48965</Characters>
  <Application>Microsoft Office Word</Application>
  <DocSecurity>0</DocSecurity>
  <Lines>408</Lines>
  <Paragraphs>114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Middlesex University</Company>
  <LinksUpToDate>false</LinksUpToDate>
  <CharactersWithSpaces>57441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BXN</dc:creator>
  <cp:lastModifiedBy>Noreen Dove</cp:lastModifiedBy>
  <cp:revision>2</cp:revision>
  <dcterms:created xsi:type="dcterms:W3CDTF">2016-04-25T12:56:00Z</dcterms:created>
  <dcterms:modified xsi:type="dcterms:W3CDTF">2016-04-25T12:56:00Z</dcterms:modified>
</cp:coreProperties>
</file>