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3560B" w14:textId="77777777" w:rsidR="007F2D92" w:rsidRDefault="007F2D92" w:rsidP="007F2D92">
      <w:pPr>
        <w:spacing w:line="480" w:lineRule="auto"/>
        <w:rPr>
          <w:b/>
          <w:sz w:val="28"/>
          <w:szCs w:val="28"/>
        </w:rPr>
      </w:pPr>
      <w:r>
        <w:rPr>
          <w:b/>
          <w:sz w:val="28"/>
          <w:szCs w:val="28"/>
        </w:rPr>
        <w:t>Getting close to clothes: using material objects to rethink</w:t>
      </w:r>
      <w:r w:rsidRPr="001852F4">
        <w:rPr>
          <w:b/>
          <w:sz w:val="28"/>
          <w:szCs w:val="28"/>
        </w:rPr>
        <w:t xml:space="preserve"> the </w:t>
      </w:r>
      <w:r>
        <w:rPr>
          <w:b/>
          <w:sz w:val="28"/>
          <w:szCs w:val="28"/>
        </w:rPr>
        <w:t xml:space="preserve">creative </w:t>
      </w:r>
      <w:r w:rsidRPr="001852F4">
        <w:rPr>
          <w:b/>
          <w:sz w:val="28"/>
          <w:szCs w:val="28"/>
        </w:rPr>
        <w:t>geographies of post-war London</w:t>
      </w:r>
      <w:r>
        <w:rPr>
          <w:b/>
          <w:sz w:val="28"/>
          <w:szCs w:val="28"/>
        </w:rPr>
        <w:t xml:space="preserve"> fashion</w:t>
      </w:r>
    </w:p>
    <w:p w14:paraId="711A5E12" w14:textId="77777777" w:rsidR="00275B8C" w:rsidRDefault="00275B8C" w:rsidP="007F2D92">
      <w:pPr>
        <w:spacing w:line="480" w:lineRule="auto"/>
        <w:rPr>
          <w:b/>
          <w:sz w:val="28"/>
          <w:szCs w:val="28"/>
        </w:rPr>
      </w:pPr>
    </w:p>
    <w:p w14:paraId="1DC29AED" w14:textId="77777777" w:rsidR="00275B8C" w:rsidRDefault="00275B8C" w:rsidP="00275B8C">
      <w:pPr>
        <w:spacing w:line="360" w:lineRule="auto"/>
        <w:outlineLvl w:val="0"/>
      </w:pPr>
      <w:r>
        <w:t>Bethan Bide</w:t>
      </w:r>
    </w:p>
    <w:p w14:paraId="4DBE2E12" w14:textId="77777777" w:rsidR="00275B8C" w:rsidRDefault="00275B8C" w:rsidP="00275B8C">
      <w:pPr>
        <w:spacing w:line="360" w:lineRule="auto"/>
        <w:outlineLvl w:val="0"/>
      </w:pPr>
      <w:r>
        <w:t>Geography Department</w:t>
      </w:r>
    </w:p>
    <w:p w14:paraId="13FA3651" w14:textId="77777777" w:rsidR="00275B8C" w:rsidRDefault="00275B8C" w:rsidP="00275B8C">
      <w:pPr>
        <w:spacing w:line="360" w:lineRule="auto"/>
        <w:outlineLvl w:val="0"/>
      </w:pPr>
      <w:r>
        <w:t>Royal Holloway, University of London</w:t>
      </w:r>
    </w:p>
    <w:p w14:paraId="010289BC" w14:textId="77777777" w:rsidR="00275B8C" w:rsidRDefault="009C2DBE" w:rsidP="00275B8C">
      <w:pPr>
        <w:spacing w:line="360" w:lineRule="auto"/>
        <w:outlineLvl w:val="0"/>
      </w:pPr>
      <w:hyperlink r:id="rId8" w:history="1">
        <w:r w:rsidR="00275B8C" w:rsidRPr="00D4478B">
          <w:rPr>
            <w:rStyle w:val="Hyperlink"/>
          </w:rPr>
          <w:t>bethan.bide.2013@live.rhul.ac.uk</w:t>
        </w:r>
      </w:hyperlink>
    </w:p>
    <w:p w14:paraId="596AAFA3" w14:textId="77777777" w:rsidR="00275B8C" w:rsidRDefault="00275B8C" w:rsidP="00275B8C">
      <w:pPr>
        <w:spacing w:line="360" w:lineRule="auto"/>
        <w:outlineLvl w:val="0"/>
      </w:pPr>
    </w:p>
    <w:p w14:paraId="5D205D28" w14:textId="77777777" w:rsidR="00275B8C" w:rsidRDefault="00275B8C" w:rsidP="00275B8C">
      <w:pPr>
        <w:spacing w:line="360" w:lineRule="auto"/>
        <w:outlineLvl w:val="0"/>
      </w:pPr>
      <w:r>
        <w:t xml:space="preserve">This work was supported by an AHRC CDA in conjunction with the Museum of London (grant number </w:t>
      </w:r>
      <w:r w:rsidRPr="00622176">
        <w:t>AH/L003430/1</w:t>
      </w:r>
      <w:r>
        <w:t xml:space="preserve">). </w:t>
      </w:r>
    </w:p>
    <w:p w14:paraId="010B3CFF" w14:textId="3DA2A3FE" w:rsidR="00275B8C" w:rsidRPr="00275B8C" w:rsidRDefault="00275B8C" w:rsidP="00275B8C">
      <w:pPr>
        <w:spacing w:line="360" w:lineRule="auto"/>
        <w:outlineLvl w:val="0"/>
      </w:pPr>
      <w:r w:rsidRPr="00275B8C">
        <w:rPr>
          <w:rFonts w:ascii="Times" w:eastAsia="Times New Roman" w:hAnsi="Times" w:cs="Times New Roman"/>
          <w:lang w:val="en-GB" w:eastAsia="zh-CN"/>
        </w:rPr>
        <w:t> </w:t>
      </w:r>
    </w:p>
    <w:p w14:paraId="6ECE8CA9" w14:textId="2029DDA4"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b/>
          <w:bCs/>
          <w:lang w:eastAsia="zh-CN"/>
        </w:rPr>
        <w:t>Bethan Bide</w:t>
      </w:r>
      <w:r w:rsidRPr="00275B8C">
        <w:rPr>
          <w:rFonts w:ascii="Calibri" w:eastAsia="Times New Roman" w:hAnsi="Calibri" w:cs="Calibri"/>
          <w:lang w:eastAsia="zh-CN"/>
        </w:rPr>
        <w:t xml:space="preserve"> is Lecturer in Fashion Visual Cultures at Middlesex University. She recently completed an AHRC CDA funded PhD entitled ‘Austerity fashion: rebuilding London fashion after the Second World War’. This was jointly supervised by Professor David Gilbert at Royal Holloway, University of London, and Beatrice </w:t>
      </w:r>
      <w:proofErr w:type="spellStart"/>
      <w:r w:rsidRPr="00275B8C">
        <w:rPr>
          <w:rFonts w:ascii="Calibri" w:eastAsia="Times New Roman" w:hAnsi="Calibri" w:cs="Calibri"/>
          <w:lang w:eastAsia="zh-CN"/>
        </w:rPr>
        <w:t>Behlen</w:t>
      </w:r>
      <w:proofErr w:type="spellEnd"/>
      <w:r w:rsidRPr="00275B8C">
        <w:rPr>
          <w:rFonts w:ascii="Calibri" w:eastAsia="Times New Roman" w:hAnsi="Calibri" w:cs="Calibri"/>
          <w:lang w:eastAsia="zh-CN"/>
        </w:rPr>
        <w:t>, senior curator at the Museum of London. </w:t>
      </w:r>
      <w:r w:rsidRPr="00275B8C">
        <w:rPr>
          <w:rFonts w:ascii="Calibri" w:eastAsia="Times New Roman" w:hAnsi="Calibri" w:cs="Calibri"/>
          <w:lang w:val="en-GB" w:eastAsia="zh-CN"/>
        </w:rPr>
        <w:t> </w:t>
      </w:r>
    </w:p>
    <w:p w14:paraId="04F718DC"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val="en-GB" w:eastAsia="zh-CN"/>
        </w:rPr>
        <w:t> </w:t>
      </w:r>
    </w:p>
    <w:p w14:paraId="1681698B"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b/>
          <w:bCs/>
          <w:lang w:eastAsia="zh-CN"/>
        </w:rPr>
        <w:t>Acknowledgements</w:t>
      </w:r>
      <w:r w:rsidRPr="00275B8C">
        <w:rPr>
          <w:rFonts w:ascii="Calibri" w:eastAsia="Times New Roman" w:hAnsi="Calibri" w:cs="Calibri"/>
          <w:lang w:val="en-GB" w:eastAsia="zh-CN"/>
        </w:rPr>
        <w:t> </w:t>
      </w:r>
    </w:p>
    <w:p w14:paraId="7DBAC71E"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eastAsia="zh-CN"/>
        </w:rPr>
        <w:t xml:space="preserve">This research owes a large amount to discussions with Beatrice </w:t>
      </w:r>
      <w:proofErr w:type="spellStart"/>
      <w:r w:rsidRPr="00275B8C">
        <w:rPr>
          <w:rFonts w:ascii="Calibri" w:eastAsia="Times New Roman" w:hAnsi="Calibri" w:cs="Calibri"/>
          <w:lang w:eastAsia="zh-CN"/>
        </w:rPr>
        <w:t>Behlen</w:t>
      </w:r>
      <w:proofErr w:type="spellEnd"/>
      <w:r w:rsidRPr="00275B8C">
        <w:rPr>
          <w:rFonts w:ascii="Calibri" w:eastAsia="Times New Roman" w:hAnsi="Calibri" w:cs="Calibri"/>
          <w:lang w:eastAsia="zh-CN"/>
        </w:rPr>
        <w:t xml:space="preserve"> about reading the materiality of garments and to David Gilbert for his guidance on fashion cities and the role of objects within them. Thanks are also due to Ruth </w:t>
      </w:r>
      <w:proofErr w:type="spellStart"/>
      <w:r w:rsidRPr="00275B8C">
        <w:rPr>
          <w:rFonts w:ascii="Calibri" w:eastAsia="Times New Roman" w:hAnsi="Calibri" w:cs="Calibri"/>
          <w:lang w:eastAsia="zh-CN"/>
        </w:rPr>
        <w:t>Slatter</w:t>
      </w:r>
      <w:proofErr w:type="spellEnd"/>
      <w:r w:rsidRPr="00275B8C">
        <w:rPr>
          <w:rFonts w:ascii="Calibri" w:eastAsia="Times New Roman" w:hAnsi="Calibri" w:cs="Calibri"/>
          <w:lang w:eastAsia="zh-CN"/>
        </w:rPr>
        <w:t xml:space="preserve"> and the anonymous referees whose clear and thoughtful comments provided new ideas and perspectives. </w:t>
      </w:r>
      <w:r w:rsidRPr="00275B8C">
        <w:rPr>
          <w:rFonts w:ascii="Calibri" w:eastAsia="Times New Roman" w:hAnsi="Calibri" w:cs="Calibri"/>
          <w:lang w:val="en-GB" w:eastAsia="zh-CN"/>
        </w:rPr>
        <w:t> </w:t>
      </w:r>
    </w:p>
    <w:p w14:paraId="0175D100"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val="en-GB" w:eastAsia="zh-CN"/>
        </w:rPr>
        <w:t> </w:t>
      </w:r>
    </w:p>
    <w:p w14:paraId="1FDF8D4C"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val="en-GB" w:eastAsia="zh-CN"/>
        </w:rPr>
        <w:t> </w:t>
      </w:r>
    </w:p>
    <w:p w14:paraId="1B97D85F" w14:textId="77777777" w:rsidR="00275B8C" w:rsidRPr="00275B8C" w:rsidRDefault="00275B8C" w:rsidP="007F2D92">
      <w:pPr>
        <w:spacing w:line="480" w:lineRule="auto"/>
        <w:rPr>
          <w:b/>
          <w:sz w:val="28"/>
          <w:szCs w:val="28"/>
          <w:lang w:val="en-GB"/>
        </w:rPr>
      </w:pPr>
    </w:p>
    <w:p w14:paraId="59E8A28F" w14:textId="77777777" w:rsidR="007F2D92" w:rsidRDefault="007F2D92" w:rsidP="00F83328">
      <w:pPr>
        <w:spacing w:line="480" w:lineRule="auto"/>
      </w:pPr>
    </w:p>
    <w:p w14:paraId="7F7C3290" w14:textId="691020FC" w:rsidR="00183E76" w:rsidRPr="00D7056D" w:rsidRDefault="00183E76" w:rsidP="00F83328">
      <w:pPr>
        <w:spacing w:line="480" w:lineRule="auto"/>
      </w:pPr>
      <w:r w:rsidRPr="00D7056D">
        <w:lastRenderedPageBreak/>
        <w:t xml:space="preserve">Amid the uniform rows of rolling stacks in the museum store, I unzip a white Tyvek </w:t>
      </w:r>
      <w:r w:rsidR="007515BB" w:rsidRPr="00D7056D">
        <w:t>garment bag</w:t>
      </w:r>
      <w:r w:rsidRPr="00D7056D">
        <w:t>. T</w:t>
      </w:r>
      <w:r w:rsidR="00215D00" w:rsidRPr="00D7056D">
        <w:t xml:space="preserve">he dress </w:t>
      </w:r>
      <w:r w:rsidR="0032244E" w:rsidRPr="00D7056D">
        <w:t xml:space="preserve">revealed </w:t>
      </w:r>
      <w:r w:rsidR="00215D00" w:rsidRPr="00D7056D">
        <w:t xml:space="preserve">on the hanger </w:t>
      </w:r>
      <w:r w:rsidR="0032244E" w:rsidRPr="00D7056D">
        <w:t xml:space="preserve">beneath </w:t>
      </w:r>
      <w:r w:rsidR="00215D00" w:rsidRPr="00D7056D">
        <w:t xml:space="preserve">looks </w:t>
      </w:r>
      <w:r w:rsidR="007515BB" w:rsidRPr="00D7056D">
        <w:t>similar to many</w:t>
      </w:r>
      <w:r w:rsidR="00215D00" w:rsidRPr="00D7056D">
        <w:t xml:space="preserve"> others </w:t>
      </w:r>
      <w:r w:rsidR="007515BB" w:rsidRPr="00D7056D">
        <w:t>in the collection</w:t>
      </w:r>
      <w:r w:rsidR="00215D00" w:rsidRPr="00D7056D">
        <w:t xml:space="preserve">. There is nothing unusual about the fabric or the cut. Made in 1948, its full skirt and </w:t>
      </w:r>
      <w:proofErr w:type="spellStart"/>
      <w:r w:rsidR="00215D00" w:rsidRPr="00D7056D">
        <w:t>colourful</w:t>
      </w:r>
      <w:proofErr w:type="spellEnd"/>
      <w:r w:rsidR="00215D00" w:rsidRPr="00D7056D">
        <w:t xml:space="preserve"> stripes make it a typical example of a cotton sundress from this period</w:t>
      </w:r>
      <w:r w:rsidR="00804541">
        <w:t>, one of many mass-</w:t>
      </w:r>
      <w:r w:rsidR="00215D00" w:rsidRPr="00D7056D">
        <w:t xml:space="preserve">produced by </w:t>
      </w:r>
      <w:r w:rsidR="000C7D4C">
        <w:t xml:space="preserve">London </w:t>
      </w:r>
      <w:r w:rsidR="00215D00" w:rsidRPr="00D7056D">
        <w:t>fac</w:t>
      </w:r>
      <w:r w:rsidR="00E009DE">
        <w:t>tory</w:t>
      </w:r>
      <w:r w:rsidR="00215D00" w:rsidRPr="00D7056D">
        <w:t xml:space="preserve"> workers </w:t>
      </w:r>
      <w:r w:rsidR="00524E34">
        <w:t xml:space="preserve">remembered only as </w:t>
      </w:r>
      <w:r w:rsidR="00215D00" w:rsidRPr="00D7056D">
        <w:t>statistic</w:t>
      </w:r>
      <w:r w:rsidR="00524E34">
        <w:t>s</w:t>
      </w:r>
      <w:r w:rsidR="00215D00" w:rsidRPr="00D7056D">
        <w:t>. But turn it inside out and look at the seams. Note the neatness of the stitching and the slightly wonky hand finishing in hard to reach corners. See where the seam meanders slightly near the hem</w:t>
      </w:r>
      <w:r w:rsidR="00732EA0">
        <w:rPr>
          <w:rFonts w:ascii="Calibri" w:hAnsi="Calibri"/>
        </w:rPr>
        <w:t>—</w:t>
      </w:r>
      <w:r w:rsidR="00215D00" w:rsidRPr="00D7056D">
        <w:t xml:space="preserve">a momentary lapse of concentration from the machinist, but not a big enough mistake to unpick and redo. Not when you are being paid by the garment. </w:t>
      </w:r>
    </w:p>
    <w:p w14:paraId="29843D42" w14:textId="77777777" w:rsidR="00215D00" w:rsidRPr="00D7056D" w:rsidRDefault="00215D00" w:rsidP="00F83328">
      <w:pPr>
        <w:spacing w:line="480" w:lineRule="auto"/>
      </w:pPr>
    </w:p>
    <w:p w14:paraId="538E323C" w14:textId="40F135FB" w:rsidR="00804541" w:rsidRDefault="00215D00" w:rsidP="00F83328">
      <w:pPr>
        <w:spacing w:line="480" w:lineRule="auto"/>
      </w:pPr>
      <w:r w:rsidRPr="00D7056D">
        <w:t>We encounter clothes everyday but rarely pause to really look at them and consider the processes by which they were made and what these tell us about the</w:t>
      </w:r>
      <w:r w:rsidR="0053013A">
        <w:t xml:space="preserve"> people</w:t>
      </w:r>
      <w:r w:rsidRPr="00D7056D">
        <w:t xml:space="preserve"> who made them. Close study of the materiality of </w:t>
      </w:r>
      <w:r w:rsidR="009B6DFE" w:rsidRPr="00D7056D">
        <w:t xml:space="preserve">everyday </w:t>
      </w:r>
      <w:r w:rsidRPr="00D7056D">
        <w:t>fashion objects</w:t>
      </w:r>
      <w:r w:rsidR="00524E34">
        <w:t xml:space="preserve"> </w:t>
      </w:r>
      <w:r w:rsidR="00524E34" w:rsidRPr="00D7056D">
        <w:t>bridge</w:t>
      </w:r>
      <w:r w:rsidR="00524E34">
        <w:t>s</w:t>
      </w:r>
      <w:r w:rsidR="00524E34" w:rsidRPr="00D7056D">
        <w:t xml:space="preserve"> the divide between the front and back room activities of design and manufacture</w:t>
      </w:r>
      <w:r w:rsidR="00524E34">
        <w:t>. It</w:t>
      </w:r>
      <w:r w:rsidRPr="00D7056D">
        <w:t xml:space="preserve"> allows us to </w:t>
      </w:r>
      <w:r w:rsidR="0053013A">
        <w:t>focus</w:t>
      </w:r>
      <w:r w:rsidR="0053013A" w:rsidRPr="00D7056D">
        <w:t xml:space="preserve"> </w:t>
      </w:r>
      <w:r w:rsidRPr="00D7056D">
        <w:t>in from a broad overview of fashion systems</w:t>
      </w:r>
      <w:r w:rsidR="0053013A">
        <w:t xml:space="preserve"> </w:t>
      </w:r>
      <w:r w:rsidRPr="00D7056D">
        <w:t>to encounter the makers that work within them</w:t>
      </w:r>
      <w:r w:rsidR="00732EA0">
        <w:rPr>
          <w:rFonts w:ascii="Calibri" w:hAnsi="Calibri"/>
        </w:rPr>
        <w:t>—</w:t>
      </w:r>
      <w:r w:rsidRPr="00D7056D">
        <w:t>to see the machinist at a workroom bench and the shears in a cutter’s ha</w:t>
      </w:r>
      <w:r w:rsidR="00524E34">
        <w:t>nd</w:t>
      </w:r>
      <w:r w:rsidR="007630C0">
        <w:t xml:space="preserve"> </w:t>
      </w:r>
      <w:r w:rsidR="007630C0" w:rsidRPr="00D7056D">
        <w:t>(Adamson 2016)</w:t>
      </w:r>
      <w:r w:rsidRPr="00D7056D">
        <w:t xml:space="preserve">. </w:t>
      </w:r>
      <w:r w:rsidR="00804541">
        <w:t>As a result, g</w:t>
      </w:r>
      <w:r w:rsidR="00524E34">
        <w:t xml:space="preserve">etting close to </w:t>
      </w:r>
      <w:r w:rsidR="00804541">
        <w:t>clothes</w:t>
      </w:r>
      <w:r w:rsidR="007515BB" w:rsidRPr="00D7056D">
        <w:t xml:space="preserve"> provide</w:t>
      </w:r>
      <w:r w:rsidR="00524E34">
        <w:t>s</w:t>
      </w:r>
      <w:r w:rsidR="007515BB" w:rsidRPr="00D7056D">
        <w:t xml:space="preserve"> new perspectives on the geographies of fashion cities a</w:t>
      </w:r>
      <w:r w:rsidR="00524E34">
        <w:t>nd the processes and collaborations by which they function</w:t>
      </w:r>
      <w:r w:rsidR="00804541">
        <w:t xml:space="preserve">. </w:t>
      </w:r>
    </w:p>
    <w:p w14:paraId="0A51BC3B" w14:textId="77777777" w:rsidR="00804541" w:rsidRDefault="00804541" w:rsidP="00F83328">
      <w:pPr>
        <w:spacing w:line="480" w:lineRule="auto"/>
      </w:pPr>
    </w:p>
    <w:p w14:paraId="0DBEA418" w14:textId="2670D95A" w:rsidR="00215D00" w:rsidRPr="00732EA0" w:rsidRDefault="00FE2AD0" w:rsidP="005A3E77">
      <w:pPr>
        <w:spacing w:line="480" w:lineRule="auto"/>
      </w:pPr>
      <w:r>
        <w:t>In this paper I propose</w:t>
      </w:r>
      <w:r w:rsidR="0053013A">
        <w:t xml:space="preserve"> that studying garments can contribute to more nuanced understandings of historical commodity chains and the development of fashion cities. </w:t>
      </w:r>
      <w:r w:rsidR="00804541" w:rsidRPr="00D7056D">
        <w:t xml:space="preserve">Using objects from the Museum of London’s fashion collection, </w:t>
      </w:r>
      <w:r>
        <w:t>I</w:t>
      </w:r>
      <w:r w:rsidR="0053013A">
        <w:t xml:space="preserve"> expose</w:t>
      </w:r>
      <w:r w:rsidR="00804541" w:rsidRPr="00D7056D">
        <w:t xml:space="preserve"> the</w:t>
      </w:r>
      <w:r w:rsidR="0053013A">
        <w:t xml:space="preserve"> important contribution that </w:t>
      </w:r>
      <w:r w:rsidR="00804541">
        <w:t xml:space="preserve">1940s </w:t>
      </w:r>
      <w:r w:rsidR="00804541">
        <w:lastRenderedPageBreak/>
        <w:t xml:space="preserve">garment workers made to the </w:t>
      </w:r>
      <w:r w:rsidR="00804541" w:rsidRPr="00D7056D">
        <w:t>city’s creative cultures</w:t>
      </w:r>
      <w:r w:rsidR="00804541">
        <w:t xml:space="preserve"> and post-war growth as a </w:t>
      </w:r>
      <w:r w:rsidR="0053013A">
        <w:t xml:space="preserve">symbolic </w:t>
      </w:r>
      <w:r w:rsidR="00804541">
        <w:t>fashion capital</w:t>
      </w:r>
      <w:r w:rsidR="00804541" w:rsidRPr="00D7056D">
        <w:t xml:space="preserve">. </w:t>
      </w:r>
      <w:r w:rsidR="007630C0">
        <w:rPr>
          <w:rFonts w:cs="Arial"/>
        </w:rPr>
        <w:t>Through this</w:t>
      </w:r>
      <w:r w:rsidR="001A52E6">
        <w:rPr>
          <w:rFonts w:cs="Arial"/>
        </w:rPr>
        <w:t xml:space="preserve"> I suggest</w:t>
      </w:r>
      <w:r w:rsidR="00804541">
        <w:rPr>
          <w:rFonts w:cs="Arial"/>
        </w:rPr>
        <w:t xml:space="preserve"> </w:t>
      </w:r>
      <w:r w:rsidR="00804541" w:rsidRPr="00D7056D">
        <w:t>that using material objects to increase the visibility of historic garment workers</w:t>
      </w:r>
      <w:r w:rsidR="00804541">
        <w:rPr>
          <w:rFonts w:cs="Arial"/>
        </w:rPr>
        <w:t xml:space="preserve"> might help us see</w:t>
      </w:r>
      <w:r w:rsidR="00804541" w:rsidRPr="00D7056D">
        <w:rPr>
          <w:rFonts w:cs="Arial"/>
        </w:rPr>
        <w:t xml:space="preserve"> makers in </w:t>
      </w:r>
      <w:r w:rsidR="00AC717E">
        <w:rPr>
          <w:rFonts w:cs="Arial"/>
        </w:rPr>
        <w:t xml:space="preserve">contemporary </w:t>
      </w:r>
      <w:proofErr w:type="spellStart"/>
      <w:r w:rsidR="00AC717E">
        <w:rPr>
          <w:rFonts w:cs="Arial"/>
        </w:rPr>
        <w:t>globalis</w:t>
      </w:r>
      <w:r w:rsidR="00804541" w:rsidRPr="00D7056D">
        <w:rPr>
          <w:rFonts w:cs="Arial"/>
        </w:rPr>
        <w:t>ed</w:t>
      </w:r>
      <w:proofErr w:type="spellEnd"/>
      <w:r w:rsidR="00804541">
        <w:rPr>
          <w:rFonts w:cs="Arial"/>
        </w:rPr>
        <w:t xml:space="preserve"> fashion systems </w:t>
      </w:r>
      <w:r w:rsidR="009B702C">
        <w:rPr>
          <w:rFonts w:cs="Arial"/>
        </w:rPr>
        <w:t xml:space="preserve">as individuals </w:t>
      </w:r>
      <w:r w:rsidR="001A52E6">
        <w:rPr>
          <w:rFonts w:cs="Arial"/>
        </w:rPr>
        <w:t xml:space="preserve">who make </w:t>
      </w:r>
      <w:r w:rsidR="009B702C">
        <w:rPr>
          <w:rFonts w:cs="Arial"/>
        </w:rPr>
        <w:t>significant creative contributions</w:t>
      </w:r>
      <w:r w:rsidR="005A3E77">
        <w:rPr>
          <w:rFonts w:cs="Arial"/>
        </w:rPr>
        <w:t xml:space="preserve"> rather than a homogenous group</w:t>
      </w:r>
      <w:bookmarkStart w:id="0" w:name="_GoBack"/>
      <w:bookmarkEnd w:id="0"/>
      <w:r w:rsidR="001A52E6">
        <w:rPr>
          <w:rFonts w:cs="Arial"/>
        </w:rPr>
        <w:t>.</w:t>
      </w:r>
    </w:p>
    <w:p w14:paraId="259A82C9" w14:textId="77777777" w:rsidR="00215D00" w:rsidRPr="00D7056D" w:rsidRDefault="00215D00" w:rsidP="00F83328">
      <w:pPr>
        <w:spacing w:line="480" w:lineRule="auto"/>
        <w:rPr>
          <w:rFonts w:cs="Arial"/>
        </w:rPr>
      </w:pPr>
    </w:p>
    <w:p w14:paraId="141BBFBD" w14:textId="35C1EB2E" w:rsidR="00732EA0" w:rsidRPr="00732EA0" w:rsidRDefault="00732EA0" w:rsidP="00F83328">
      <w:pPr>
        <w:spacing w:line="480" w:lineRule="auto"/>
        <w:outlineLvl w:val="0"/>
        <w:rPr>
          <w:rFonts w:cs="Arial"/>
          <w:i/>
        </w:rPr>
      </w:pPr>
      <w:r w:rsidRPr="00732EA0">
        <w:rPr>
          <w:rFonts w:cs="Arial"/>
          <w:i/>
        </w:rPr>
        <w:t xml:space="preserve">Finding creativity in material processes </w:t>
      </w:r>
    </w:p>
    <w:p w14:paraId="01836862" w14:textId="77777777" w:rsidR="00D25A00" w:rsidRPr="00D7056D" w:rsidRDefault="00D25A00" w:rsidP="00F83328">
      <w:pPr>
        <w:spacing w:line="480" w:lineRule="auto"/>
        <w:rPr>
          <w:rFonts w:cs="Arial"/>
        </w:rPr>
      </w:pPr>
    </w:p>
    <w:p w14:paraId="0A25AC2D" w14:textId="28A5F871" w:rsidR="005B45E1" w:rsidRDefault="001A52E6" w:rsidP="00F83328">
      <w:pPr>
        <w:spacing w:line="480" w:lineRule="auto"/>
        <w:rPr>
          <w:rFonts w:cs="Arial"/>
        </w:rPr>
      </w:pPr>
      <w:r>
        <w:rPr>
          <w:rFonts w:cs="Arial"/>
        </w:rPr>
        <w:t xml:space="preserve">This work draws on established </w:t>
      </w:r>
      <w:r w:rsidR="00B84BC2">
        <w:rPr>
          <w:rFonts w:cs="Arial"/>
        </w:rPr>
        <w:t>commodity chain literatures</w:t>
      </w:r>
      <w:r w:rsidR="009B702C">
        <w:rPr>
          <w:rFonts w:cs="Arial"/>
        </w:rPr>
        <w:t xml:space="preserve"> (</w:t>
      </w:r>
      <w:r w:rsidR="007630C0" w:rsidRPr="00D7056D">
        <w:t>Cook 2004</w:t>
      </w:r>
      <w:r w:rsidR="007630C0">
        <w:t xml:space="preserve">; </w:t>
      </w:r>
      <w:r w:rsidR="009B702C">
        <w:rPr>
          <w:rFonts w:cs="Arial"/>
        </w:rPr>
        <w:t>Leslie 2017)</w:t>
      </w:r>
      <w:r w:rsidR="00B84BC2">
        <w:rPr>
          <w:rFonts w:cs="Arial"/>
        </w:rPr>
        <w:t xml:space="preserve"> </w:t>
      </w:r>
      <w:r>
        <w:rPr>
          <w:rFonts w:cs="Arial"/>
        </w:rPr>
        <w:t>and more recent publications that consider the geographical narratives contained within the processes of</w:t>
      </w:r>
      <w:r w:rsidR="00B84BC2">
        <w:rPr>
          <w:rFonts w:cs="Arial"/>
        </w:rPr>
        <w:t xml:space="preserve"> </w:t>
      </w:r>
      <w:r>
        <w:rPr>
          <w:rFonts w:cs="Arial"/>
        </w:rPr>
        <w:t>making clothes</w:t>
      </w:r>
      <w:r w:rsidR="00D25A00" w:rsidRPr="00D7056D">
        <w:rPr>
          <w:rFonts w:cs="Arial"/>
        </w:rPr>
        <w:t xml:space="preserve"> (Hall &amp; Jayne 2016</w:t>
      </w:r>
      <w:r w:rsidR="00D25A00" w:rsidRPr="007B1FCB">
        <w:rPr>
          <w:rFonts w:cs="Arial"/>
        </w:rPr>
        <w:t>)</w:t>
      </w:r>
      <w:r w:rsidR="00D25A00" w:rsidRPr="00D7056D">
        <w:rPr>
          <w:rFonts w:cs="Arial"/>
        </w:rPr>
        <w:t xml:space="preserve">. </w:t>
      </w:r>
      <w:r w:rsidR="00523C6A" w:rsidRPr="00D7056D">
        <w:rPr>
          <w:rFonts w:cs="Arial"/>
        </w:rPr>
        <w:t>Garment manufacture has long been a subject of interest to tho</w:t>
      </w:r>
      <w:r w:rsidR="00732EA0">
        <w:rPr>
          <w:rFonts w:cs="Arial"/>
        </w:rPr>
        <w:t xml:space="preserve">se studying </w:t>
      </w:r>
      <w:r w:rsidR="00D25A00" w:rsidRPr="00D7056D">
        <w:rPr>
          <w:rFonts w:cs="Arial"/>
        </w:rPr>
        <w:t>inequality in contemporary commodity chains (</w:t>
      </w:r>
      <w:proofErr w:type="spellStart"/>
      <w:r w:rsidR="00D25A00" w:rsidRPr="00D7056D">
        <w:rPr>
          <w:rFonts w:cs="Arial"/>
        </w:rPr>
        <w:t>McRobbie</w:t>
      </w:r>
      <w:proofErr w:type="spellEnd"/>
      <w:r w:rsidR="00D25A00" w:rsidRPr="00D7056D">
        <w:rPr>
          <w:rFonts w:cs="Arial"/>
        </w:rPr>
        <w:t xml:space="preserve"> 1997; </w:t>
      </w:r>
      <w:r w:rsidR="00D25A00" w:rsidRPr="007B1FCB">
        <w:rPr>
          <w:rFonts w:cs="Arial"/>
          <w:color w:val="000000" w:themeColor="text1"/>
        </w:rPr>
        <w:t>Fletcher 2010; Pollard 2013)</w:t>
      </w:r>
      <w:r>
        <w:rPr>
          <w:rFonts w:cs="Arial"/>
          <w:color w:val="000000" w:themeColor="text1"/>
        </w:rPr>
        <w:t xml:space="preserve"> and </w:t>
      </w:r>
      <w:r w:rsidR="00523C6A" w:rsidRPr="007B1FCB">
        <w:rPr>
          <w:rFonts w:cs="Arial"/>
          <w:color w:val="000000" w:themeColor="text1"/>
        </w:rPr>
        <w:t>interest in making has been piqued</w:t>
      </w:r>
      <w:r>
        <w:rPr>
          <w:rFonts w:cs="Arial"/>
          <w:color w:val="000000" w:themeColor="text1"/>
        </w:rPr>
        <w:t xml:space="preserve"> more recently</w:t>
      </w:r>
      <w:r w:rsidR="00523C6A" w:rsidRPr="007B1FCB">
        <w:rPr>
          <w:rFonts w:cs="Arial"/>
          <w:color w:val="000000" w:themeColor="text1"/>
        </w:rPr>
        <w:t xml:space="preserve"> by the growing body of work </w:t>
      </w:r>
      <w:r w:rsidR="00732EA0">
        <w:rPr>
          <w:rFonts w:cs="Arial"/>
          <w:color w:val="000000" w:themeColor="text1"/>
        </w:rPr>
        <w:t>concerned with</w:t>
      </w:r>
      <w:r w:rsidR="00547F37" w:rsidRPr="007B1FCB">
        <w:rPr>
          <w:rFonts w:cs="Arial"/>
          <w:color w:val="000000" w:themeColor="text1"/>
        </w:rPr>
        <w:t xml:space="preserve"> craft processes (</w:t>
      </w:r>
      <w:proofErr w:type="spellStart"/>
      <w:r w:rsidR="00547F37" w:rsidRPr="007B1FCB">
        <w:rPr>
          <w:rFonts w:cs="Arial"/>
          <w:color w:val="000000" w:themeColor="text1"/>
        </w:rPr>
        <w:t>De</w:t>
      </w:r>
      <w:r w:rsidR="00F412D6" w:rsidRPr="007B1FCB">
        <w:rPr>
          <w:rFonts w:cs="Arial"/>
          <w:color w:val="000000" w:themeColor="text1"/>
        </w:rPr>
        <w:t>Silvey</w:t>
      </w:r>
      <w:proofErr w:type="spellEnd"/>
      <w:r w:rsidR="00F412D6" w:rsidRPr="007B1FCB">
        <w:rPr>
          <w:rFonts w:cs="Arial"/>
          <w:color w:val="000000" w:themeColor="text1"/>
        </w:rPr>
        <w:t xml:space="preserve"> et al. 2013; Thomas et al. 2013</w:t>
      </w:r>
      <w:r w:rsidR="00523C6A" w:rsidRPr="007B1FCB">
        <w:rPr>
          <w:rFonts w:cs="Arial"/>
          <w:color w:val="000000" w:themeColor="text1"/>
        </w:rPr>
        <w:t xml:space="preserve">). </w:t>
      </w:r>
      <w:r w:rsidR="00523C6A" w:rsidRPr="00D7056D">
        <w:rPr>
          <w:rFonts w:cs="Arial"/>
        </w:rPr>
        <w:t xml:space="preserve">Although crafting has often been considered as an alternative to mass production (Fletcher 2016), </w:t>
      </w:r>
      <w:r w:rsidR="00A247D6" w:rsidRPr="00D7056D">
        <w:rPr>
          <w:rFonts w:cs="Arial"/>
        </w:rPr>
        <w:t xml:space="preserve">this paper </w:t>
      </w:r>
      <w:r w:rsidR="001D54BA">
        <w:rPr>
          <w:rFonts w:cs="Arial"/>
        </w:rPr>
        <w:t>builds on work interested</w:t>
      </w:r>
      <w:r w:rsidR="00A247D6" w:rsidRPr="00D7056D">
        <w:rPr>
          <w:rFonts w:cs="Arial"/>
        </w:rPr>
        <w:t xml:space="preserve"> in collapsing distinctions between crafting and </w:t>
      </w:r>
      <w:r w:rsidR="003C70B3">
        <w:rPr>
          <w:rFonts w:cs="Arial"/>
        </w:rPr>
        <w:t>manufacture (</w:t>
      </w:r>
      <w:r w:rsidR="007B1FCB">
        <w:rPr>
          <w:rFonts w:cs="Arial"/>
        </w:rPr>
        <w:t xml:space="preserve">Gibson 2016), considering how literatures of </w:t>
      </w:r>
      <w:r w:rsidR="005B45E1" w:rsidRPr="00D7056D">
        <w:rPr>
          <w:rFonts w:cs="Arial"/>
        </w:rPr>
        <w:t xml:space="preserve">crafting and creativity can be applied more broadly to cultures of fashionable making. </w:t>
      </w:r>
    </w:p>
    <w:p w14:paraId="16842235" w14:textId="77777777" w:rsidR="00732EA0" w:rsidRPr="00D7056D" w:rsidRDefault="00732EA0" w:rsidP="00F83328">
      <w:pPr>
        <w:spacing w:line="480" w:lineRule="auto"/>
        <w:rPr>
          <w:rFonts w:cs="Arial"/>
        </w:rPr>
      </w:pPr>
    </w:p>
    <w:p w14:paraId="0046D12C" w14:textId="56EAD5CF" w:rsidR="00DC6069" w:rsidRDefault="00FE3371" w:rsidP="00F83328">
      <w:pPr>
        <w:spacing w:line="480" w:lineRule="auto"/>
      </w:pPr>
      <w:r w:rsidRPr="00D7056D">
        <w:t>Looking at material sources reminds us that fashion is about fashioning, about shaping physical garments as well as designing, imagining, purchasing and wearing.</w:t>
      </w:r>
      <w:r w:rsidR="009B702C">
        <w:t xml:space="preserve"> </w:t>
      </w:r>
      <w:r w:rsidR="00551C92">
        <w:t>The symbolic status of fashion cities relies upon physical networks of production built around highly skilled garment workers (Gilbert 2006). N</w:t>
      </w:r>
      <w:r w:rsidR="00195C3A">
        <w:t xml:space="preserve">umerous studies of </w:t>
      </w:r>
      <w:r w:rsidR="00195C3A" w:rsidRPr="00D7056D">
        <w:rPr>
          <w:rFonts w:cs="Arial"/>
        </w:rPr>
        <w:t xml:space="preserve">agglomerations of fashion-related businesses </w:t>
      </w:r>
      <w:r w:rsidR="00877434" w:rsidRPr="00D7056D">
        <w:rPr>
          <w:rFonts w:cs="Arial"/>
        </w:rPr>
        <w:t xml:space="preserve">have </w:t>
      </w:r>
      <w:r w:rsidR="00877434" w:rsidRPr="00D7056D">
        <w:rPr>
          <w:rFonts w:cs="Arial"/>
        </w:rPr>
        <w:lastRenderedPageBreak/>
        <w:t xml:space="preserve">demonstrated </w:t>
      </w:r>
      <w:r w:rsidR="00001F11">
        <w:rPr>
          <w:rFonts w:cs="Arial"/>
        </w:rPr>
        <w:t>how</w:t>
      </w:r>
      <w:r w:rsidR="00877434" w:rsidRPr="00D7056D">
        <w:rPr>
          <w:rFonts w:cs="Arial"/>
        </w:rPr>
        <w:t xml:space="preserve"> small firms engag</w:t>
      </w:r>
      <w:r w:rsidR="00001F11">
        <w:rPr>
          <w:rFonts w:cs="Arial"/>
        </w:rPr>
        <w:t xml:space="preserve">ed in </w:t>
      </w:r>
      <w:r w:rsidR="00AC717E">
        <w:rPr>
          <w:rFonts w:cs="Arial"/>
        </w:rPr>
        <w:t xml:space="preserve">flexible </w:t>
      </w:r>
      <w:proofErr w:type="spellStart"/>
      <w:r w:rsidR="00AC717E">
        <w:rPr>
          <w:rFonts w:cs="Arial"/>
        </w:rPr>
        <w:t>specialis</w:t>
      </w:r>
      <w:r w:rsidR="00001F11">
        <w:rPr>
          <w:rFonts w:cs="Arial"/>
        </w:rPr>
        <w:t>ation</w:t>
      </w:r>
      <w:proofErr w:type="spellEnd"/>
      <w:r w:rsidR="00001F11">
        <w:rPr>
          <w:rFonts w:cs="Arial"/>
        </w:rPr>
        <w:t xml:space="preserve"> share</w:t>
      </w:r>
      <w:r w:rsidR="00877434" w:rsidRPr="00D7056D">
        <w:rPr>
          <w:rFonts w:cs="Arial"/>
        </w:rPr>
        <w:t xml:space="preserve"> knowledge and skills in order to facilitate competitive global fashion busi</w:t>
      </w:r>
      <w:r w:rsidR="00CC02F4">
        <w:rPr>
          <w:rFonts w:cs="Arial"/>
        </w:rPr>
        <w:t xml:space="preserve">nesses (Crewe </w:t>
      </w:r>
      <w:r w:rsidR="00CC02F4" w:rsidRPr="00001F11">
        <w:rPr>
          <w:rFonts w:cs="Arial"/>
          <w:color w:val="000000" w:themeColor="text1"/>
        </w:rPr>
        <w:t>1996</w:t>
      </w:r>
      <w:r w:rsidR="00877434" w:rsidRPr="00001F11">
        <w:rPr>
          <w:rFonts w:cs="Arial"/>
          <w:color w:val="000000" w:themeColor="text1"/>
        </w:rPr>
        <w:t xml:space="preserve">; </w:t>
      </w:r>
      <w:r w:rsidR="00195C3A" w:rsidRPr="00001F11">
        <w:rPr>
          <w:rFonts w:cs="Arial"/>
          <w:color w:val="000000" w:themeColor="text1"/>
        </w:rPr>
        <w:t xml:space="preserve">Green 1997; </w:t>
      </w:r>
      <w:r w:rsidR="00001F11">
        <w:rPr>
          <w:rFonts w:cs="Arial"/>
          <w:color w:val="000000" w:themeColor="text1"/>
        </w:rPr>
        <w:t>Weller</w:t>
      </w:r>
      <w:r w:rsidR="00877434" w:rsidRPr="00001F11">
        <w:rPr>
          <w:rFonts w:cs="Arial"/>
          <w:color w:val="000000" w:themeColor="text1"/>
        </w:rPr>
        <w:t xml:space="preserve"> 2007). </w:t>
      </w:r>
      <w:r w:rsidR="00877434" w:rsidRPr="00D7056D">
        <w:rPr>
          <w:rFonts w:cs="Arial"/>
        </w:rPr>
        <w:t xml:space="preserve">However, </w:t>
      </w:r>
      <w:r w:rsidR="00877434" w:rsidRPr="00D7056D">
        <w:t xml:space="preserve">these studies do not pick apart individual objects in order to better understand the actual making processes that facilitate these relationships, nor do they adequately explore </w:t>
      </w:r>
      <w:r w:rsidR="00551C92">
        <w:t>the full breadth of making process</w:t>
      </w:r>
      <w:r w:rsidR="003D2016">
        <w:rPr>
          <w:rFonts w:ascii="Calibri" w:hAnsi="Calibri"/>
        </w:rPr>
        <w:t>—</w:t>
      </w:r>
      <w:r w:rsidR="00551C92">
        <w:t>including mass manufacture</w:t>
      </w:r>
      <w:r w:rsidR="003D2016">
        <w:rPr>
          <w:rFonts w:ascii="Calibri" w:hAnsi="Calibri"/>
        </w:rPr>
        <w:t>—</w:t>
      </w:r>
      <w:r w:rsidR="00551C92">
        <w:t xml:space="preserve">that comprise </w:t>
      </w:r>
      <w:r w:rsidR="00DC6069">
        <w:t xml:space="preserve">the activities of fashion cities such as London. </w:t>
      </w:r>
    </w:p>
    <w:p w14:paraId="3CE7BB84" w14:textId="77777777" w:rsidR="00DC6069" w:rsidRDefault="00DC6069" w:rsidP="00F83328">
      <w:pPr>
        <w:spacing w:line="480" w:lineRule="auto"/>
      </w:pPr>
    </w:p>
    <w:p w14:paraId="26B460E3" w14:textId="7A17E9DB" w:rsidR="00DC6069" w:rsidRPr="003F7851" w:rsidRDefault="00DC1BF7" w:rsidP="00DC6069">
      <w:pPr>
        <w:spacing w:line="480" w:lineRule="auto"/>
      </w:pPr>
      <w:r>
        <w:t>Historically, m</w:t>
      </w:r>
      <w:r w:rsidR="00DC6069">
        <w:t xml:space="preserve">uch of this oversight stems from a lack of </w:t>
      </w:r>
      <w:r w:rsidR="003D2016">
        <w:t xml:space="preserve">material in collections and archives that documents fashionable making processes. </w:t>
      </w:r>
      <w:r w:rsidR="00DC6069">
        <w:t xml:space="preserve">Makers are </w:t>
      </w:r>
      <w:r w:rsidR="003D2016">
        <w:t>particularly</w:t>
      </w:r>
      <w:r w:rsidR="00DC6069">
        <w:t xml:space="preserve"> absent from</w:t>
      </w:r>
      <w:r w:rsidR="003D2016">
        <w:t xml:space="preserve"> the information recorded about objects in</w:t>
      </w:r>
      <w:r w:rsidR="00DC6069">
        <w:t xml:space="preserve"> museum catalogues, </w:t>
      </w:r>
      <w:r w:rsidR="00DC6069" w:rsidRPr="003F7851">
        <w:t xml:space="preserve">which </w:t>
      </w:r>
      <w:r w:rsidR="00B00B34">
        <w:t xml:space="preserve">primarily </w:t>
      </w:r>
      <w:r w:rsidR="003D2016">
        <w:t>detail</w:t>
      </w:r>
      <w:r w:rsidR="00B00B34">
        <w:t xml:space="preserve"> </w:t>
      </w:r>
      <w:r w:rsidR="00DC6069" w:rsidRPr="003F7851">
        <w:t xml:space="preserve">named designers or </w:t>
      </w:r>
      <w:r w:rsidR="007630C0">
        <w:t xml:space="preserve">the location </w:t>
      </w:r>
      <w:r w:rsidR="00DC6069" w:rsidRPr="003F7851">
        <w:t xml:space="preserve">where a garment was purchased or worn. Such labelling ignores many of the transformational processes undergone by </w:t>
      </w:r>
      <w:r w:rsidR="007630C0">
        <w:t>an</w:t>
      </w:r>
      <w:r w:rsidR="00DC6069" w:rsidRPr="003F7851">
        <w:t xml:space="preserve"> object up to the point of sales as, unless a garment is home sewn, the donor is unlikely to know much about its </w:t>
      </w:r>
      <w:r w:rsidR="007630C0">
        <w:t xml:space="preserve">pre-purchase </w:t>
      </w:r>
      <w:r w:rsidR="00DC6069" w:rsidRPr="003F7851">
        <w:t xml:space="preserve">history. </w:t>
      </w:r>
      <w:r w:rsidR="007630C0">
        <w:t>To a certain extent this missing information</w:t>
      </w:r>
      <w:r w:rsidR="00B00B34">
        <w:t xml:space="preserve"> also reflects</w:t>
      </w:r>
      <w:r w:rsidR="00DC6069" w:rsidRPr="003F7851">
        <w:t xml:space="preserve"> the p</w:t>
      </w:r>
      <w:r w:rsidR="007630C0">
        <w:t>ower structures which shaped</w:t>
      </w:r>
      <w:r w:rsidR="00DC6069" w:rsidRPr="003F7851">
        <w:t xml:space="preserve"> collection</w:t>
      </w:r>
      <w:r w:rsidR="007630C0">
        <w:t>s</w:t>
      </w:r>
      <w:r w:rsidR="00DC6069" w:rsidRPr="003F7851">
        <w:t xml:space="preserve"> and deemed material concerning the processes of making non-couture clothing and the individuals involved as insufficiently important to include</w:t>
      </w:r>
      <w:r w:rsidR="007630C0">
        <w:t xml:space="preserve"> </w:t>
      </w:r>
      <w:r w:rsidR="007630C0" w:rsidRPr="003F7851">
        <w:t xml:space="preserve">(Steedman 2001, 91; </w:t>
      </w:r>
      <w:proofErr w:type="spellStart"/>
      <w:r w:rsidR="007630C0" w:rsidRPr="003F7851">
        <w:t>Ogborn</w:t>
      </w:r>
      <w:proofErr w:type="spellEnd"/>
      <w:r w:rsidR="007630C0" w:rsidRPr="003F7851">
        <w:t xml:space="preserve"> 2011, 89)</w:t>
      </w:r>
      <w:r w:rsidR="00DC6069" w:rsidRPr="003F7851">
        <w:t xml:space="preserve">. </w:t>
      </w:r>
    </w:p>
    <w:p w14:paraId="41E1E7FB" w14:textId="08F86CD7" w:rsidR="002045FF" w:rsidRPr="00D7056D" w:rsidRDefault="002045FF" w:rsidP="00F83328">
      <w:pPr>
        <w:spacing w:line="480" w:lineRule="auto"/>
      </w:pPr>
    </w:p>
    <w:p w14:paraId="7CAC044B" w14:textId="77777777" w:rsidR="00F541B1" w:rsidRPr="00D7056D" w:rsidRDefault="00F541B1" w:rsidP="00F83328">
      <w:pPr>
        <w:spacing w:line="480" w:lineRule="auto"/>
      </w:pPr>
    </w:p>
    <w:p w14:paraId="75D4DF02" w14:textId="773F2910" w:rsidR="00DC0BC2" w:rsidRDefault="00B00B34" w:rsidP="00F83328">
      <w:pPr>
        <w:spacing w:line="480" w:lineRule="auto"/>
      </w:pPr>
      <w:r>
        <w:rPr>
          <w:rFonts w:cs="Arial"/>
        </w:rPr>
        <w:t xml:space="preserve">In this paper I demonstrate how lost and hidden making stories might be recovered through the close study of </w:t>
      </w:r>
      <w:r w:rsidR="00DC0BC2">
        <w:rPr>
          <w:rFonts w:cs="Arial"/>
        </w:rPr>
        <w:t>garments</w:t>
      </w:r>
      <w:r>
        <w:rPr>
          <w:rFonts w:cs="Arial"/>
        </w:rPr>
        <w:t xml:space="preserve">. </w:t>
      </w:r>
      <w:r w:rsidR="00DC0BC2">
        <w:rPr>
          <w:rFonts w:cs="Arial"/>
        </w:rPr>
        <w:t>I draw on the methodology of ‘slow looking’, which</w:t>
      </w:r>
      <w:r>
        <w:rPr>
          <w:rFonts w:cs="Arial"/>
        </w:rPr>
        <w:t xml:space="preserve"> encourages researchers to make informed speculations about fashion objects using material and contextual </w:t>
      </w:r>
      <w:r>
        <w:rPr>
          <w:rFonts w:cs="Arial"/>
        </w:rPr>
        <w:lastRenderedPageBreak/>
        <w:t xml:space="preserve">knowledge </w:t>
      </w:r>
      <w:r w:rsidR="00DC6069" w:rsidRPr="00751EE7">
        <w:rPr>
          <w:rFonts w:cs="Arial"/>
        </w:rPr>
        <w:t>(</w:t>
      </w:r>
      <w:proofErr w:type="spellStart"/>
      <w:r w:rsidR="00DC6069" w:rsidRPr="00751EE7">
        <w:rPr>
          <w:rFonts w:cs="Arial"/>
        </w:rPr>
        <w:t>Mida</w:t>
      </w:r>
      <w:proofErr w:type="spellEnd"/>
      <w:r w:rsidR="00DC6069" w:rsidRPr="00751EE7">
        <w:rPr>
          <w:rFonts w:cs="Arial"/>
        </w:rPr>
        <w:t xml:space="preserve"> and Kim 2015)</w:t>
      </w:r>
      <w:r w:rsidR="00DC0BC2">
        <w:rPr>
          <w:rFonts w:cs="Arial"/>
        </w:rPr>
        <w:t>, in combination with</w:t>
      </w:r>
      <w:r w:rsidR="00F541B1" w:rsidRPr="00D7056D">
        <w:t xml:space="preserve"> literature that considers material objects as processes, rather than things containing a single, clear set of information to be read (</w:t>
      </w:r>
      <w:proofErr w:type="spellStart"/>
      <w:r w:rsidR="00F541B1" w:rsidRPr="00D7056D">
        <w:t>DeSilvey</w:t>
      </w:r>
      <w:proofErr w:type="spellEnd"/>
      <w:r w:rsidR="00F541B1" w:rsidRPr="00D7056D">
        <w:t xml:space="preserve"> 2007). Understanding material objects as processual (Gregson and </w:t>
      </w:r>
      <w:proofErr w:type="spellStart"/>
      <w:r w:rsidR="00F541B1" w:rsidRPr="00D7056D">
        <w:t>Crang</w:t>
      </w:r>
      <w:proofErr w:type="spellEnd"/>
      <w:r w:rsidR="00F541B1" w:rsidRPr="00D7056D">
        <w:t xml:space="preserve"> 2010) makes it possible to read multiple narratives of fashionable production in old clothes since these extant objects contain evidence of the numerous different processes that transformed their materiality as they moved from sketch t</w:t>
      </w:r>
      <w:r w:rsidR="00195C3A">
        <w:t>o final product</w:t>
      </w:r>
      <w:r w:rsidR="000A5FF1">
        <w:t xml:space="preserve">. </w:t>
      </w:r>
      <w:r w:rsidR="000A5FF1" w:rsidRPr="00D7056D">
        <w:t xml:space="preserve">Building on object-based studies of commodity chains and manufacturing (Cook 2004, 644; Moon 2009, 196), I use the processes of material transformation to track technologies and divisions of </w:t>
      </w:r>
      <w:proofErr w:type="spellStart"/>
      <w:r w:rsidR="000A5FF1" w:rsidRPr="00D7056D">
        <w:t>labour</w:t>
      </w:r>
      <w:proofErr w:type="spellEnd"/>
      <w:r w:rsidR="000A5FF1" w:rsidRPr="00D7056D">
        <w:t xml:space="preserve"> across the post-war city</w:t>
      </w:r>
      <w:r w:rsidR="00DC0BC2">
        <w:t xml:space="preserve"> where possible</w:t>
      </w:r>
      <w:r w:rsidR="000A5FF1" w:rsidRPr="00D7056D">
        <w:t>.</w:t>
      </w:r>
      <w:r w:rsidR="00DC0BC2">
        <w:t xml:space="preserve"> Where information is missing, I consider how informed speculation might play a necessary role in recovering the making processes of certain types of commodities.</w:t>
      </w:r>
      <w:r w:rsidR="000A5FF1" w:rsidRPr="00D7056D">
        <w:t xml:space="preserve"> </w:t>
      </w:r>
    </w:p>
    <w:p w14:paraId="7421E5A7" w14:textId="77777777" w:rsidR="00DC0BC2" w:rsidRDefault="00DC0BC2" w:rsidP="00F83328">
      <w:pPr>
        <w:spacing w:line="480" w:lineRule="auto"/>
      </w:pPr>
    </w:p>
    <w:p w14:paraId="5697C0AF" w14:textId="08443415" w:rsidR="00877434" w:rsidRPr="00D7056D" w:rsidRDefault="005F4A91" w:rsidP="005F4A91">
      <w:pPr>
        <w:spacing w:line="480" w:lineRule="auto"/>
      </w:pPr>
      <w:r w:rsidRPr="00D7056D">
        <w:t>Reading the seams, hems and cuts of a garment as products</w:t>
      </w:r>
      <w:r>
        <w:t xml:space="preserve"> of</w:t>
      </w:r>
      <w:r w:rsidRPr="00D7056D">
        <w:t xml:space="preserve"> </w:t>
      </w:r>
      <w:r>
        <w:t xml:space="preserve">numerous different places and </w:t>
      </w:r>
      <w:r w:rsidRPr="00D7056D">
        <w:t>individual maker</w:t>
      </w:r>
      <w:r>
        <w:t>s</w:t>
      </w:r>
      <w:r w:rsidRPr="00D7056D">
        <w:t xml:space="preserve"> </w:t>
      </w:r>
      <w:r w:rsidR="000A5FF1" w:rsidRPr="00D7056D">
        <w:t xml:space="preserve">reconnects the material objects to the sites and bodies that shaped them </w:t>
      </w:r>
      <w:r w:rsidR="000A5FF1">
        <w:rPr>
          <w:rFonts w:cs="Arial"/>
        </w:rPr>
        <w:t>(Gibson 2016)</w:t>
      </w:r>
      <w:r>
        <w:rPr>
          <w:rFonts w:cs="Arial"/>
        </w:rPr>
        <w:t xml:space="preserve">. This </w:t>
      </w:r>
      <w:r w:rsidR="007630C0" w:rsidRPr="00D7056D">
        <w:t>opens up our understanding of where creativity is located in the processes of fashion manufacture</w:t>
      </w:r>
      <w:r w:rsidR="007630C0">
        <w:rPr>
          <w:rFonts w:cs="Arial"/>
        </w:rPr>
        <w:t xml:space="preserve"> by uncovering</w:t>
      </w:r>
      <w:r w:rsidR="000A5FF1">
        <w:rPr>
          <w:rFonts w:cs="Arial"/>
        </w:rPr>
        <w:t xml:space="preserve"> </w:t>
      </w:r>
      <w:r>
        <w:rPr>
          <w:rFonts w:cs="Arial"/>
        </w:rPr>
        <w:t>new</w:t>
      </w:r>
      <w:r w:rsidR="00001F11">
        <w:rPr>
          <w:rFonts w:cs="Arial"/>
        </w:rPr>
        <w:t xml:space="preserve"> </w:t>
      </w:r>
      <w:r w:rsidR="000A5FF1">
        <w:rPr>
          <w:rFonts w:cs="Arial"/>
        </w:rPr>
        <w:t xml:space="preserve">stories of </w:t>
      </w:r>
      <w:r>
        <w:rPr>
          <w:rFonts w:cs="Arial"/>
        </w:rPr>
        <w:t xml:space="preserve">how </w:t>
      </w:r>
      <w:r w:rsidR="000A5FF1">
        <w:rPr>
          <w:rFonts w:cs="Arial"/>
        </w:rPr>
        <w:t>makers</w:t>
      </w:r>
      <w:r w:rsidR="00001F11">
        <w:rPr>
          <w:rFonts w:cs="Arial"/>
        </w:rPr>
        <w:t xml:space="preserve"> </w:t>
      </w:r>
      <w:r w:rsidR="00EE376B" w:rsidRPr="00D7056D">
        <w:t>evolve</w:t>
      </w:r>
      <w:r w:rsidR="000A5FF1">
        <w:t>d</w:t>
      </w:r>
      <w:r w:rsidR="00EE376B" w:rsidRPr="00D7056D">
        <w:t xml:space="preserve"> and translate</w:t>
      </w:r>
      <w:r w:rsidR="000A5FF1">
        <w:t>d</w:t>
      </w:r>
      <w:r w:rsidR="00EE376B" w:rsidRPr="00D7056D">
        <w:t xml:space="preserve"> making processes (</w:t>
      </w:r>
      <w:proofErr w:type="spellStart"/>
      <w:r w:rsidR="00EE376B" w:rsidRPr="00D7056D">
        <w:t>Patchett</w:t>
      </w:r>
      <w:proofErr w:type="spellEnd"/>
      <w:r w:rsidR="00EE376B" w:rsidRPr="00D7056D">
        <w:t xml:space="preserve"> 2015)</w:t>
      </w:r>
      <w:r w:rsidR="000A5FF1" w:rsidRPr="00D7056D">
        <w:t>.</w:t>
      </w:r>
      <w:r w:rsidR="009967F9">
        <w:t xml:space="preserve"> </w:t>
      </w:r>
      <w:r w:rsidR="000A5FF1" w:rsidRPr="00D7056D">
        <w:t xml:space="preserve">Careful looking at the minute details of fashion objects reveals how garment workers shaped the clothes they made through novel decisions about where to put a seam or which </w:t>
      </w:r>
      <w:proofErr w:type="spellStart"/>
      <w:r w:rsidR="000A5FF1" w:rsidRPr="00D7056D">
        <w:t>colour</w:t>
      </w:r>
      <w:proofErr w:type="spellEnd"/>
      <w:r w:rsidR="000A5FF1" w:rsidRPr="00D7056D">
        <w:t xml:space="preserve"> thread to use. </w:t>
      </w:r>
      <w:r w:rsidR="009967F9" w:rsidRPr="00D7056D">
        <w:t>By acknowledging the agency of individuals to shape o</w:t>
      </w:r>
      <w:r w:rsidR="00427277">
        <w:t>bjects during making processes</w:t>
      </w:r>
      <w:r w:rsidR="00427277">
        <w:rPr>
          <w:rFonts w:ascii="Calibri" w:hAnsi="Calibri"/>
        </w:rPr>
        <w:t>—</w:t>
      </w:r>
      <w:r w:rsidR="00427277">
        <w:t>even if only in small ways</w:t>
      </w:r>
      <w:r w:rsidR="00427277">
        <w:rPr>
          <w:rFonts w:ascii="Calibri" w:hAnsi="Calibri"/>
        </w:rPr>
        <w:t>—</w:t>
      </w:r>
      <w:r w:rsidR="009967F9" w:rsidRPr="00D7056D">
        <w:t xml:space="preserve">this paper </w:t>
      </w:r>
      <w:r w:rsidR="00427277">
        <w:t>evidences</w:t>
      </w:r>
      <w:r w:rsidR="00427277" w:rsidRPr="00D7056D">
        <w:t xml:space="preserve"> the</w:t>
      </w:r>
      <w:r w:rsidR="009967F9" w:rsidRPr="00D7056D">
        <w:t xml:space="preserve"> important </w:t>
      </w:r>
      <w:r w:rsidR="009967F9">
        <w:t xml:space="preserve">contributions made by </w:t>
      </w:r>
      <w:r w:rsidR="00427277">
        <w:t>garment workers (</w:t>
      </w:r>
      <w:r w:rsidR="009967F9" w:rsidRPr="00D7056D">
        <w:t>whose female, immigrant and working-class</w:t>
      </w:r>
      <w:r w:rsidR="00427277">
        <w:t xml:space="preserve"> voices are too often forgotten)</w:t>
      </w:r>
      <w:r w:rsidR="009967F9">
        <w:t xml:space="preserve"> </w:t>
      </w:r>
      <w:r w:rsidR="000A5FF1" w:rsidRPr="00D7056D">
        <w:t xml:space="preserve">to the creative cultures of the </w:t>
      </w:r>
      <w:r w:rsidR="003D2016">
        <w:t>post-war</w:t>
      </w:r>
      <w:r w:rsidR="009967F9">
        <w:t xml:space="preserve"> </w:t>
      </w:r>
      <w:r w:rsidR="000A5FF1" w:rsidRPr="00D7056D">
        <w:t>fashion industry.</w:t>
      </w:r>
      <w:r w:rsidR="009967F9">
        <w:t xml:space="preserve"> It also </w:t>
      </w:r>
      <w:proofErr w:type="spellStart"/>
      <w:r w:rsidR="00AC717E">
        <w:t>destabilis</w:t>
      </w:r>
      <w:r w:rsidR="00F83328">
        <w:t>es</w:t>
      </w:r>
      <w:proofErr w:type="spellEnd"/>
      <w:r w:rsidR="009967F9">
        <w:t xml:space="preserve"> the creative hierarchies of fashion</w:t>
      </w:r>
      <w:r w:rsidR="00001F11">
        <w:rPr>
          <w:rFonts w:ascii="Calibri" w:hAnsi="Calibri"/>
        </w:rPr>
        <w:t>—</w:t>
      </w:r>
      <w:r w:rsidR="009967F9">
        <w:t xml:space="preserve">which place high-end bespoke and couture </w:t>
      </w:r>
      <w:r w:rsidR="009967F9">
        <w:lastRenderedPageBreak/>
        <w:t>making above mass-market ready-to-wear</w:t>
      </w:r>
      <w:r w:rsidR="00001F11">
        <w:rPr>
          <w:rFonts w:ascii="Calibri" w:hAnsi="Calibri"/>
        </w:rPr>
        <w:t>—</w:t>
      </w:r>
      <w:r w:rsidR="009967F9">
        <w:t xml:space="preserve">by considering how closely making the latter </w:t>
      </w:r>
      <w:r w:rsidR="000A5FF1" w:rsidRPr="00D7056D">
        <w:t>corresponds with standard de</w:t>
      </w:r>
      <w:r w:rsidR="003D2016">
        <w:t>finitions of creative practice.</w:t>
      </w:r>
      <w:r w:rsidR="003D2016">
        <w:rPr>
          <w:rStyle w:val="FootnoteReference"/>
        </w:rPr>
        <w:footnoteReference w:id="1"/>
      </w:r>
    </w:p>
    <w:p w14:paraId="7EC384AF" w14:textId="77777777" w:rsidR="00215D00" w:rsidRPr="00F83328" w:rsidRDefault="00215D00" w:rsidP="00F83328">
      <w:pPr>
        <w:spacing w:line="480" w:lineRule="auto"/>
        <w:rPr>
          <w:rFonts w:cs="Arial"/>
        </w:rPr>
      </w:pPr>
    </w:p>
    <w:p w14:paraId="5D77CA00" w14:textId="4BA23EAD" w:rsidR="00701175" w:rsidRPr="00F83328" w:rsidRDefault="00F83328" w:rsidP="00F83328">
      <w:pPr>
        <w:spacing w:line="480" w:lineRule="auto"/>
        <w:outlineLvl w:val="0"/>
        <w:rPr>
          <w:rFonts w:cs="Arial"/>
          <w:i/>
        </w:rPr>
      </w:pPr>
      <w:r w:rsidRPr="00F83328">
        <w:rPr>
          <w:rFonts w:cs="Arial"/>
          <w:i/>
        </w:rPr>
        <w:t>Post-war change in London fashion</w:t>
      </w:r>
    </w:p>
    <w:p w14:paraId="34728142" w14:textId="77777777" w:rsidR="00701175" w:rsidRDefault="00701175" w:rsidP="00F83328">
      <w:pPr>
        <w:spacing w:line="480" w:lineRule="auto"/>
        <w:rPr>
          <w:rFonts w:ascii="Arial" w:hAnsi="Arial" w:cs="Arial"/>
        </w:rPr>
      </w:pPr>
    </w:p>
    <w:p w14:paraId="0C611660" w14:textId="16706ACA" w:rsidR="00442CDA" w:rsidRDefault="003D2016" w:rsidP="00F83328">
      <w:pPr>
        <w:spacing w:line="480" w:lineRule="auto"/>
      </w:pPr>
      <w:r>
        <w:t>Post-war London provides a fruitful setting to study the creative relationship between garment makers and fashion cities because g</w:t>
      </w:r>
      <w:r w:rsidR="0035309A">
        <w:t>overnment regulations and the physical disruption caused by the</w:t>
      </w:r>
      <w:r w:rsidR="00F83328">
        <w:t xml:space="preserve"> Second World War</w:t>
      </w:r>
      <w:r w:rsidR="0035309A">
        <w:t xml:space="preserve"> accelerated London’s transition from a place known for its concentration of highly-skilled garment workers producing high-end fashions to a more symbolic fashion city (Bide 2017). </w:t>
      </w:r>
      <w:r w:rsidR="00442CDA">
        <w:t xml:space="preserve">London’s share of U.K. garment </w:t>
      </w:r>
      <w:r w:rsidR="0087529E">
        <w:t>manufacturing</w:t>
      </w:r>
      <w:r w:rsidR="00442CDA">
        <w:t xml:space="preserve"> fell dramatically between 1935 and 1948 by all measures (</w:t>
      </w:r>
      <w:r w:rsidR="0087529E">
        <w:t>HMSO 1952, Table 1</w:t>
      </w:r>
      <w:r w:rsidR="00442CDA">
        <w:t>). This can be traced to both the devastating effect of the Blitz on the garment districts of the East End</w:t>
      </w:r>
      <w:r w:rsidR="0087529E">
        <w:t xml:space="preserve"> and</w:t>
      </w:r>
      <w:r w:rsidR="00442CDA">
        <w:t xml:space="preserve"> rapid growth in mass manufacture prompted by the governme</w:t>
      </w:r>
      <w:r w:rsidR="00332AED">
        <w:t>nt Utility scheme,</w:t>
      </w:r>
      <w:r w:rsidR="00442CDA">
        <w:t xml:space="preserve"> which hit London particularly </w:t>
      </w:r>
      <w:r w:rsidR="003F7851">
        <w:t>hard due to the city’s</w:t>
      </w:r>
      <w:r w:rsidR="0087529E">
        <w:t xml:space="preserve"> reliance on</w:t>
      </w:r>
      <w:r w:rsidR="00442CDA">
        <w:t xml:space="preserve"> bespoke </w:t>
      </w:r>
      <w:r w:rsidR="0087529E">
        <w:t>manufacturing</w:t>
      </w:r>
      <w:r w:rsidR="00332AED">
        <w:t xml:space="preserve"> (</w:t>
      </w:r>
      <w:proofErr w:type="spellStart"/>
      <w:r w:rsidR="00332AED">
        <w:t>Sladen</w:t>
      </w:r>
      <w:proofErr w:type="spellEnd"/>
      <w:r w:rsidR="00332AED">
        <w:t xml:space="preserve"> 1995)</w:t>
      </w:r>
      <w:r w:rsidR="00442CDA">
        <w:t xml:space="preserve">. At the same time, </w:t>
      </w:r>
      <w:r w:rsidR="00332AED">
        <w:t xml:space="preserve">London’s global status as a fashion city was boosted by </w:t>
      </w:r>
      <w:r w:rsidR="00442CDA">
        <w:t>the damage wartime occupation caused to Paris’s reputation</w:t>
      </w:r>
      <w:r w:rsidR="00126F36">
        <w:t xml:space="preserve"> </w:t>
      </w:r>
      <w:r w:rsidR="00332AED">
        <w:t xml:space="preserve">and by </w:t>
      </w:r>
      <w:r w:rsidR="00442CDA">
        <w:t xml:space="preserve">the formation of groups such as the Incorporated Society of London Fashion Designers and the </w:t>
      </w:r>
      <w:r w:rsidR="00332AED">
        <w:t>London Model House group</w:t>
      </w:r>
      <w:r w:rsidR="00442CDA">
        <w:t>, dedicated to enhancing London’s international reputation (and increasing exports) through glamorous shows, tours and publicity campaigns (</w:t>
      </w:r>
      <w:proofErr w:type="spellStart"/>
      <w:r w:rsidR="00442CDA">
        <w:t>Ehrman</w:t>
      </w:r>
      <w:proofErr w:type="spellEnd"/>
      <w:r w:rsidR="00442CDA">
        <w:t xml:space="preserve"> 2004).  </w:t>
      </w:r>
    </w:p>
    <w:p w14:paraId="03A40E49" w14:textId="77777777" w:rsidR="00442CDA" w:rsidRDefault="00442CDA" w:rsidP="00F83328">
      <w:pPr>
        <w:spacing w:line="480" w:lineRule="auto"/>
      </w:pPr>
    </w:p>
    <w:p w14:paraId="0B5090F0" w14:textId="3CE36244" w:rsidR="00442CDA" w:rsidRDefault="00DA4700" w:rsidP="00F83328">
      <w:pPr>
        <w:spacing w:line="480" w:lineRule="auto"/>
      </w:pPr>
      <w:r>
        <w:lastRenderedPageBreak/>
        <w:t>Existing</w:t>
      </w:r>
      <w:r w:rsidR="00442CDA">
        <w:t xml:space="preserve"> histories of post-war London</w:t>
      </w:r>
      <w:r>
        <w:t xml:space="preserve"> fashion</w:t>
      </w:r>
      <w:r w:rsidR="00442CDA">
        <w:t xml:space="preserve"> </w:t>
      </w:r>
      <w:r w:rsidR="00126F36">
        <w:t>describe how a new creative</w:t>
      </w:r>
      <w:r w:rsidR="00F551AB">
        <w:t xml:space="preserve"> energy was brought to the West E</w:t>
      </w:r>
      <w:r w:rsidR="00EC5203">
        <w:t>nd when</w:t>
      </w:r>
      <w:r w:rsidR="00126F36">
        <w:t xml:space="preserve"> </w:t>
      </w:r>
      <w:r w:rsidR="00442CDA">
        <w:t xml:space="preserve">many </w:t>
      </w:r>
      <w:r>
        <w:t xml:space="preserve">of the </w:t>
      </w:r>
      <w:r w:rsidR="00442CDA">
        <w:t xml:space="preserve">companies </w:t>
      </w:r>
      <w:r w:rsidR="00427277">
        <w:t>that</w:t>
      </w:r>
      <w:r w:rsidR="00442CDA">
        <w:t xml:space="preserve"> survive</w:t>
      </w:r>
      <w:r>
        <w:t>d</w:t>
      </w:r>
      <w:r w:rsidR="00442CDA">
        <w:t xml:space="preserve"> wartime losses chose to relocate </w:t>
      </w:r>
      <w:r w:rsidR="00126F36">
        <w:t xml:space="preserve">there </w:t>
      </w:r>
      <w:r w:rsidR="00442CDA">
        <w:t xml:space="preserve">from the </w:t>
      </w:r>
      <w:r w:rsidR="00126F36">
        <w:t xml:space="preserve">badly bomb-damaged </w:t>
      </w:r>
      <w:r w:rsidR="00442CDA">
        <w:t>East End</w:t>
      </w:r>
      <w:r w:rsidR="00126F36">
        <w:t>, creating a particularly strong creative cluster</w:t>
      </w:r>
      <w:r w:rsidR="00442CDA">
        <w:t xml:space="preserve"> (</w:t>
      </w:r>
      <w:proofErr w:type="spellStart"/>
      <w:r w:rsidR="00442CDA">
        <w:t>Breward</w:t>
      </w:r>
      <w:proofErr w:type="spellEnd"/>
      <w:r w:rsidR="00442CDA">
        <w:t xml:space="preserve"> 2006, 21)</w:t>
      </w:r>
      <w:r>
        <w:t xml:space="preserve">. </w:t>
      </w:r>
      <w:r w:rsidR="00F551AB">
        <w:t xml:space="preserve">This </w:t>
      </w:r>
      <w:r w:rsidR="00EC5203">
        <w:t xml:space="preserve">written </w:t>
      </w:r>
      <w:r w:rsidR="00F551AB">
        <w:t xml:space="preserve">narrative is reinforced by the addresses associated with the manufacturers labels present in extant garments in </w:t>
      </w:r>
      <w:r w:rsidR="00EC5203">
        <w:t>museum collections</w:t>
      </w:r>
      <w:r w:rsidR="00F551AB">
        <w:t xml:space="preserve">. </w:t>
      </w:r>
      <w:r w:rsidR="00126F36">
        <w:t xml:space="preserve">However, </w:t>
      </w:r>
      <w:r w:rsidR="00442CDA">
        <w:t xml:space="preserve">Post Office Directories </w:t>
      </w:r>
      <w:r w:rsidR="00442CDA" w:rsidRPr="003F78A5">
        <w:t>demonstrate that</w:t>
      </w:r>
      <w:r w:rsidR="00126F36">
        <w:t xml:space="preserve"> the geographical distribution of fashionable networks was considerably more diverse. The same</w:t>
      </w:r>
      <w:r w:rsidR="00442CDA">
        <w:t xml:space="preserve"> firms </w:t>
      </w:r>
      <w:r w:rsidR="00126F36">
        <w:t>that opened</w:t>
      </w:r>
      <w:r w:rsidR="00442CDA">
        <w:t xml:space="preserve"> headquarters and sho</w:t>
      </w:r>
      <w:r w:rsidR="00126F36">
        <w:t>wrooms in the West End</w:t>
      </w:r>
      <w:r w:rsidR="00442CDA">
        <w:t xml:space="preserve"> simultaneously </w:t>
      </w:r>
      <w:r w:rsidR="00126F36">
        <w:t>expanded</w:t>
      </w:r>
      <w:r w:rsidR="00C25FE3">
        <w:t xml:space="preserve"> their East End and suburban factories</w:t>
      </w:r>
      <w:r w:rsidR="00126F36">
        <w:t>.</w:t>
      </w:r>
      <w:r w:rsidR="00442CDA">
        <w:rPr>
          <w:rStyle w:val="FootnoteReference"/>
        </w:rPr>
        <w:footnoteReference w:id="2"/>
      </w:r>
      <w:r w:rsidR="00442CDA">
        <w:t xml:space="preserve"> </w:t>
      </w:r>
      <w:r w:rsidR="00126F36">
        <w:t xml:space="preserve">Yet although the number of East End workrooms grew in the late 1940s, </w:t>
      </w:r>
      <w:r w:rsidR="00442CDA">
        <w:t>the wo</w:t>
      </w:r>
      <w:r w:rsidR="00427277">
        <w:t>rkers in these factories play little</w:t>
      </w:r>
      <w:r w:rsidR="00442CDA">
        <w:t xml:space="preserve"> part in current narratives of the creative rise of post-war London fashion. </w:t>
      </w:r>
    </w:p>
    <w:p w14:paraId="2CD4FD4A" w14:textId="77777777" w:rsidR="00442CDA" w:rsidRDefault="00442CDA" w:rsidP="00F83328">
      <w:pPr>
        <w:spacing w:line="480" w:lineRule="auto"/>
      </w:pPr>
    </w:p>
    <w:p w14:paraId="47A6E9FF" w14:textId="6C50199E" w:rsidR="00246DB4" w:rsidRPr="00EC5203" w:rsidRDefault="00442CDA" w:rsidP="00246DB4">
      <w:pPr>
        <w:spacing w:line="480" w:lineRule="auto"/>
        <w:rPr>
          <w:rFonts w:cs="Arial"/>
        </w:rPr>
      </w:pPr>
      <w:r w:rsidRPr="00751EE7">
        <w:t xml:space="preserve">To uncover the contributions </w:t>
      </w:r>
      <w:r w:rsidR="00C25FE3" w:rsidRPr="00751EE7">
        <w:t xml:space="preserve">such </w:t>
      </w:r>
      <w:r w:rsidRPr="00751EE7">
        <w:t xml:space="preserve">individuals made to London’s creative economy, </w:t>
      </w:r>
      <w:r w:rsidRPr="00751EE7">
        <w:rPr>
          <w:rFonts w:cs="Arial"/>
        </w:rPr>
        <w:t xml:space="preserve">I </w:t>
      </w:r>
      <w:r w:rsidR="00751EE7">
        <w:rPr>
          <w:rFonts w:cs="Arial"/>
        </w:rPr>
        <w:t>turn to</w:t>
      </w:r>
      <w:r w:rsidRPr="00751EE7">
        <w:rPr>
          <w:rFonts w:cs="Arial"/>
        </w:rPr>
        <w:t xml:space="preserve"> four garments from the Museum of London’s fashion collection produced between 1945 and 1950. </w:t>
      </w:r>
      <w:r w:rsidR="00246DB4">
        <w:rPr>
          <w:rFonts w:cs="Arial"/>
        </w:rPr>
        <w:t xml:space="preserve">These </w:t>
      </w:r>
      <w:r w:rsidR="00246DB4" w:rsidRPr="00751EE7">
        <w:rPr>
          <w:rFonts w:cs="Arial"/>
        </w:rPr>
        <w:t xml:space="preserve">were </w:t>
      </w:r>
      <w:r w:rsidR="00246DB4">
        <w:rPr>
          <w:rFonts w:cs="Arial"/>
        </w:rPr>
        <w:t>chosen</w:t>
      </w:r>
      <w:r w:rsidR="00246DB4" w:rsidRPr="00751EE7">
        <w:rPr>
          <w:rFonts w:cs="Arial"/>
        </w:rPr>
        <w:t xml:space="preserve"> </w:t>
      </w:r>
      <w:r w:rsidR="00246DB4">
        <w:rPr>
          <w:rFonts w:cs="Arial"/>
        </w:rPr>
        <w:t>to represent</w:t>
      </w:r>
      <w:r w:rsidR="00246DB4" w:rsidRPr="00751EE7">
        <w:rPr>
          <w:rFonts w:cs="Arial"/>
        </w:rPr>
        <w:t xml:space="preserve"> the range of making stories c</w:t>
      </w:r>
      <w:r w:rsidR="00246DB4">
        <w:rPr>
          <w:rFonts w:cs="Arial"/>
        </w:rPr>
        <w:t>ontained within the collection and give</w:t>
      </w:r>
      <w:r w:rsidR="00246DB4" w:rsidRPr="00751EE7">
        <w:rPr>
          <w:rFonts w:cs="Arial"/>
        </w:rPr>
        <w:t xml:space="preserve"> a snapshot of how different making processes changed during this period. I use these objects to trace the creative role of makers through the four major stages of garment production</w:t>
      </w:r>
      <w:r w:rsidR="00246DB4">
        <w:rPr>
          <w:rFonts w:ascii="Calibri" w:hAnsi="Calibri" w:cs="Arial"/>
        </w:rPr>
        <w:t>—</w:t>
      </w:r>
      <w:r w:rsidR="00246DB4" w:rsidRPr="00751EE7">
        <w:rPr>
          <w:rFonts w:cs="Arial"/>
        </w:rPr>
        <w:t>pattern making, fabric cu</w:t>
      </w:r>
      <w:r w:rsidR="00246DB4">
        <w:rPr>
          <w:rFonts w:cs="Arial"/>
        </w:rPr>
        <w:t>tting, machining and finishing</w:t>
      </w:r>
      <w:r w:rsidR="00246DB4">
        <w:rPr>
          <w:rFonts w:ascii="Calibri" w:hAnsi="Calibri" w:cs="Arial"/>
        </w:rPr>
        <w:t>—</w:t>
      </w:r>
      <w:proofErr w:type="spellStart"/>
      <w:r w:rsidR="00AC717E">
        <w:rPr>
          <w:rFonts w:cs="Arial"/>
        </w:rPr>
        <w:t>analys</w:t>
      </w:r>
      <w:r w:rsidR="00246DB4" w:rsidRPr="00751EE7">
        <w:rPr>
          <w:rFonts w:cs="Arial"/>
        </w:rPr>
        <w:t>ing</w:t>
      </w:r>
      <w:proofErr w:type="spellEnd"/>
      <w:r w:rsidR="00246DB4" w:rsidRPr="00751EE7">
        <w:rPr>
          <w:rFonts w:cs="Arial"/>
        </w:rPr>
        <w:t xml:space="preserve"> evidence of the historic </w:t>
      </w:r>
      <w:proofErr w:type="spellStart"/>
      <w:r w:rsidR="00246DB4" w:rsidRPr="00751EE7">
        <w:rPr>
          <w:rFonts w:cs="Arial"/>
        </w:rPr>
        <w:t>labour</w:t>
      </w:r>
      <w:proofErr w:type="spellEnd"/>
      <w:r w:rsidR="00246DB4" w:rsidRPr="00751EE7">
        <w:rPr>
          <w:rFonts w:cs="Arial"/>
        </w:rPr>
        <w:t xml:space="preserve"> which shaped these </w:t>
      </w:r>
      <w:r w:rsidR="00246DB4">
        <w:rPr>
          <w:rFonts w:cs="Arial"/>
        </w:rPr>
        <w:t xml:space="preserve">items. </w:t>
      </w:r>
    </w:p>
    <w:p w14:paraId="633BEDDA" w14:textId="77777777" w:rsidR="00B168DF" w:rsidRDefault="00B168DF" w:rsidP="00F83328">
      <w:pPr>
        <w:spacing w:line="480" w:lineRule="auto"/>
      </w:pPr>
    </w:p>
    <w:p w14:paraId="65FB6D62" w14:textId="49E296BD" w:rsidR="00B168DF" w:rsidRPr="003F7851" w:rsidRDefault="00AC717E" w:rsidP="00B168DF">
      <w:pPr>
        <w:spacing w:line="480" w:lineRule="auto"/>
      </w:pPr>
      <w:proofErr w:type="spellStart"/>
      <w:r>
        <w:t>Contextualis</w:t>
      </w:r>
      <w:r w:rsidR="00DA4700">
        <w:t>ing</w:t>
      </w:r>
      <w:proofErr w:type="spellEnd"/>
      <w:r w:rsidR="00DA4700">
        <w:t xml:space="preserve"> this material evidence </w:t>
      </w:r>
      <w:r w:rsidR="00FB1D23">
        <w:t>through</w:t>
      </w:r>
      <w:r w:rsidR="00B168DF" w:rsidRPr="003F7851">
        <w:t xml:space="preserve"> research</w:t>
      </w:r>
      <w:r w:rsidR="0024471D">
        <w:t xml:space="preserve"> in trade union and business archives</w:t>
      </w:r>
      <w:r w:rsidR="00DA4700">
        <w:t xml:space="preserve"> allows these garments to challenge </w:t>
      </w:r>
      <w:r w:rsidR="00FB1D23">
        <w:t xml:space="preserve">the </w:t>
      </w:r>
      <w:r w:rsidR="00DA4700">
        <w:t xml:space="preserve">prevailing historical orthodoxies that value and </w:t>
      </w:r>
      <w:proofErr w:type="spellStart"/>
      <w:r>
        <w:lastRenderedPageBreak/>
        <w:t>memorialis</w:t>
      </w:r>
      <w:r w:rsidR="00DA4700">
        <w:t>e</w:t>
      </w:r>
      <w:proofErr w:type="spellEnd"/>
      <w:r w:rsidR="00DA4700">
        <w:t xml:space="preserve"> well-kno</w:t>
      </w:r>
      <w:r w:rsidR="00FB1D23">
        <w:t>wn designer names and famed fashion streets</w:t>
      </w:r>
      <w:r w:rsidR="00DA4700">
        <w:t xml:space="preserve"> </w:t>
      </w:r>
      <w:r w:rsidR="00DA4700">
        <w:rPr>
          <w:rFonts w:cs="Arial"/>
        </w:rPr>
        <w:t>at the expense of acknowledging</w:t>
      </w:r>
      <w:r w:rsidR="00B168DF" w:rsidRPr="003F7851">
        <w:rPr>
          <w:rFonts w:cs="Arial"/>
        </w:rPr>
        <w:t xml:space="preserve"> the </w:t>
      </w:r>
      <w:r w:rsidR="00DA4700">
        <w:rPr>
          <w:rFonts w:cs="Arial"/>
        </w:rPr>
        <w:t xml:space="preserve">creative </w:t>
      </w:r>
      <w:r w:rsidR="00B168DF" w:rsidRPr="003F7851">
        <w:rPr>
          <w:rFonts w:cs="Arial"/>
        </w:rPr>
        <w:t>contributions made by other makers</w:t>
      </w:r>
      <w:r w:rsidR="00FB1D23">
        <w:rPr>
          <w:rFonts w:cs="Arial"/>
        </w:rPr>
        <w:t xml:space="preserve"> in other places</w:t>
      </w:r>
      <w:r w:rsidR="00B168DF" w:rsidRPr="003F7851">
        <w:rPr>
          <w:rFonts w:cs="Arial"/>
        </w:rPr>
        <w:t>.</w:t>
      </w:r>
      <w:r w:rsidR="00B168DF" w:rsidRPr="003F7851">
        <w:t xml:space="preserve"> </w:t>
      </w:r>
      <w:r w:rsidR="00B168DF" w:rsidRPr="003F7851">
        <w:rPr>
          <w:rFonts w:cs="Arial"/>
        </w:rPr>
        <w:t>At first sight each of the four garments</w:t>
      </w:r>
      <w:r w:rsidR="00FB1D23">
        <w:rPr>
          <w:rFonts w:cs="Arial"/>
        </w:rPr>
        <w:t xml:space="preserve"> discussed</w:t>
      </w:r>
      <w:r w:rsidR="00B168DF" w:rsidRPr="003F7851">
        <w:rPr>
          <w:rFonts w:cs="Arial"/>
        </w:rPr>
        <w:t xml:space="preserve"> seems to adhere to familiar historical agglomerations, with high-end bespoke making located in the West End and low-quality mass-market clothing produced in the East End. However, each provides an example of how London making processes interconnected spatially through practices of outworking and </w:t>
      </w:r>
      <w:r w:rsidR="00FB1D23">
        <w:rPr>
          <w:rFonts w:cs="Arial"/>
        </w:rPr>
        <w:t xml:space="preserve">hidden </w:t>
      </w:r>
      <w:r w:rsidR="00B168DF" w:rsidRPr="003F7851">
        <w:rPr>
          <w:rFonts w:cs="Arial"/>
        </w:rPr>
        <w:t xml:space="preserve">subcontracting, revealing the fluid boundaries and shared spaces of post-war fashion. </w:t>
      </w:r>
    </w:p>
    <w:p w14:paraId="4FD5E8CA" w14:textId="77777777" w:rsidR="00E201DD" w:rsidRDefault="00E201DD" w:rsidP="00F83328">
      <w:pPr>
        <w:spacing w:line="480" w:lineRule="auto"/>
      </w:pPr>
    </w:p>
    <w:p w14:paraId="2750A2A4" w14:textId="77777777" w:rsidR="00E201DD" w:rsidRDefault="00E201DD" w:rsidP="00F83328">
      <w:pPr>
        <w:spacing w:line="480" w:lineRule="auto"/>
        <w:outlineLvl w:val="0"/>
        <w:rPr>
          <w:i/>
        </w:rPr>
      </w:pPr>
      <w:r w:rsidRPr="00B86CCF">
        <w:rPr>
          <w:i/>
        </w:rPr>
        <w:t>The processes of making</w:t>
      </w:r>
    </w:p>
    <w:p w14:paraId="5B7C2F70" w14:textId="77777777" w:rsidR="00E201DD" w:rsidRDefault="00E201DD" w:rsidP="00F83328">
      <w:pPr>
        <w:spacing w:line="480" w:lineRule="auto"/>
      </w:pPr>
    </w:p>
    <w:p w14:paraId="4634CEED" w14:textId="75001038" w:rsidR="00E201DD" w:rsidRPr="00757DBA" w:rsidRDefault="00E201DD" w:rsidP="00F83328">
      <w:pPr>
        <w:spacing w:line="480" w:lineRule="auto"/>
      </w:pPr>
      <w:proofErr w:type="spellStart"/>
      <w:r w:rsidRPr="00D74631">
        <w:rPr>
          <w:i/>
        </w:rPr>
        <w:t>i</w:t>
      </w:r>
      <w:proofErr w:type="spellEnd"/>
      <w:r w:rsidRPr="00D74631">
        <w:rPr>
          <w:i/>
        </w:rPr>
        <w:t>. Pattern Cutting</w:t>
      </w:r>
      <w:r>
        <w:rPr>
          <w:i/>
        </w:rPr>
        <w:t>.</w:t>
      </w:r>
      <w:r w:rsidRPr="00D74631">
        <w:rPr>
          <w:i/>
        </w:rPr>
        <w:t xml:space="preserve"> </w:t>
      </w:r>
      <w:r>
        <w:t xml:space="preserve">The construction of object 45.15 from the Museum of London’s collection (Figure 1) is astonishingly clever. The skirt of this </w:t>
      </w:r>
      <w:r w:rsidR="001D54BA">
        <w:t xml:space="preserve">ready-to-wear </w:t>
      </w:r>
      <w:r>
        <w:t xml:space="preserve">day dress comprises four panels of fabric, slightly gored towards the hem in </w:t>
      </w:r>
      <w:r w:rsidR="00310AB3">
        <w:t xml:space="preserve">order to give shape while </w:t>
      </w:r>
      <w:r>
        <w:t xml:space="preserve">using the smallest amount of material possible. Similarly, the careful positioning of the five darts </w:t>
      </w:r>
      <w:r w:rsidR="00310AB3">
        <w:t>which</w:t>
      </w:r>
      <w:r w:rsidR="00550249">
        <w:t xml:space="preserve"> sculpt the back bodice </w:t>
      </w:r>
      <w:r>
        <w:t xml:space="preserve">gives the garment a sense of structural tailoring, </w:t>
      </w:r>
      <w:r w:rsidR="00310AB3">
        <w:t xml:space="preserve">imitating </w:t>
      </w:r>
      <w:r w:rsidR="00550249">
        <w:t>more expensive bespoke item</w:t>
      </w:r>
      <w:r w:rsidR="00310AB3">
        <w:t>s</w:t>
      </w:r>
      <w:r>
        <w:t xml:space="preserve">. </w:t>
      </w:r>
      <w:r w:rsidR="00550249">
        <w:t>A</w:t>
      </w:r>
      <w:r w:rsidR="00310AB3">
        <w:t>lthough convention would</w:t>
      </w:r>
      <w:r w:rsidR="00550249">
        <w:t xml:space="preserve"> call this garment ‘well designed’, in reality these features</w:t>
      </w:r>
      <w:r>
        <w:t xml:space="preserve"> likely owe more to the considerable efforts of a pattern cutter</w:t>
      </w:r>
      <w:r w:rsidR="00550249">
        <w:t xml:space="preserve"> than a dress designer</w:t>
      </w:r>
      <w:r>
        <w:t>. Pattern cutting is the process by which an illustrated design idea is translated into a three dimensional object. This highly skilled role involves breaking a design down into component part</w:t>
      </w:r>
      <w:r w:rsidR="00310AB3">
        <w:t xml:space="preserve">s </w:t>
      </w:r>
      <w:r>
        <w:t>that can be stitc</w:t>
      </w:r>
      <w:r w:rsidR="00310AB3">
        <w:t>hed together to form a garment, creatively translating</w:t>
      </w:r>
      <w:r>
        <w:t xml:space="preserve"> a designer’s concept into an innovative and well-functioning fashion object.</w:t>
      </w:r>
    </w:p>
    <w:p w14:paraId="72F341DF" w14:textId="77777777" w:rsidR="00E201DD" w:rsidRDefault="00E201DD" w:rsidP="00F83328">
      <w:pPr>
        <w:spacing w:line="480" w:lineRule="auto"/>
      </w:pPr>
      <w:r>
        <w:t xml:space="preserve"> </w:t>
      </w:r>
    </w:p>
    <w:p w14:paraId="7932F7CD" w14:textId="4B11E45F" w:rsidR="00E201DD" w:rsidRDefault="00196EFE" w:rsidP="00F83328">
      <w:pPr>
        <w:spacing w:line="480" w:lineRule="auto"/>
      </w:pPr>
      <w:r>
        <w:lastRenderedPageBreak/>
        <w:t>The creativity of p</w:t>
      </w:r>
      <w:r w:rsidR="00E201DD">
        <w:t>attern cutters working for wholesale manufacturers</w:t>
      </w:r>
      <w:r w:rsidR="00550249">
        <w:t xml:space="preserve"> such as </w:t>
      </w:r>
      <w:proofErr w:type="spellStart"/>
      <w:r w:rsidR="00550249" w:rsidRPr="00E81A64">
        <w:t>Messrs</w:t>
      </w:r>
      <w:proofErr w:type="spellEnd"/>
      <w:r w:rsidR="00550249" w:rsidRPr="00E81A64">
        <w:t xml:space="preserve"> W and O Marcus</w:t>
      </w:r>
      <w:r w:rsidR="00550249">
        <w:t xml:space="preserve"> Ltd, owners of the Jersey De Luxe brand,</w:t>
      </w:r>
      <w:r w:rsidR="00E201DD">
        <w:t xml:space="preserve"> was bounded by economic c</w:t>
      </w:r>
      <w:r w:rsidR="00721560">
        <w:t xml:space="preserve">oncerns. Their aim was to create </w:t>
      </w:r>
      <w:r w:rsidR="00E201DD">
        <w:t>the best</w:t>
      </w:r>
      <w:r w:rsidR="00721560">
        <w:t xml:space="preserve"> possible finished garment </w:t>
      </w:r>
      <w:r w:rsidR="00E201DD">
        <w:t xml:space="preserve">in the most economical way possible, </w:t>
      </w:r>
      <w:proofErr w:type="spellStart"/>
      <w:r w:rsidR="00AC717E">
        <w:t>minimis</w:t>
      </w:r>
      <w:r w:rsidR="00721560">
        <w:t>ing</w:t>
      </w:r>
      <w:proofErr w:type="spellEnd"/>
      <w:r w:rsidR="00E201DD">
        <w:t xml:space="preserve"> the amount of fabric and </w:t>
      </w:r>
      <w:proofErr w:type="spellStart"/>
      <w:r w:rsidR="00721560">
        <w:t>labour</w:t>
      </w:r>
      <w:proofErr w:type="spellEnd"/>
      <w:r w:rsidR="00721560">
        <w:t xml:space="preserve"> involved in</w:t>
      </w:r>
      <w:r w:rsidR="00E201DD">
        <w:t xml:space="preserve"> its construction. </w:t>
      </w:r>
      <w:r w:rsidR="00550249">
        <w:t>This made the</w:t>
      </w:r>
      <w:r>
        <w:t xml:space="preserve">ir role </w:t>
      </w:r>
      <w:r w:rsidR="00E201DD">
        <w:t>particularly important in Britain be</w:t>
      </w:r>
      <w:r w:rsidR="00621E34">
        <w:t>tween 1942-1946</w:t>
      </w:r>
      <w:r w:rsidR="00E201DD">
        <w:t xml:space="preserve"> when clothing</w:t>
      </w:r>
      <w:r w:rsidR="005D2922">
        <w:t xml:space="preserve"> design</w:t>
      </w:r>
      <w:r w:rsidR="00E201DD">
        <w:t xml:space="preserve"> was regulated by </w:t>
      </w:r>
      <w:r w:rsidR="005D2922">
        <w:t>government r</w:t>
      </w:r>
      <w:r w:rsidR="00621E34">
        <w:t xml:space="preserve">estrictions that </w:t>
      </w:r>
      <w:r w:rsidR="00E201DD">
        <w:t>stipulated the maximum number of pleats, buttons and seams any garment was allowed (</w:t>
      </w:r>
      <w:proofErr w:type="spellStart"/>
      <w:r w:rsidR="00E201DD">
        <w:t>Sladen</w:t>
      </w:r>
      <w:proofErr w:type="spellEnd"/>
      <w:r w:rsidR="00E201DD">
        <w:t xml:space="preserve"> 1995). </w:t>
      </w:r>
      <w:r w:rsidR="00550249">
        <w:t xml:space="preserve">Object 45.15 </w:t>
      </w:r>
      <w:r w:rsidR="00E201DD">
        <w:t>reflects the technical understanding of garment cons</w:t>
      </w:r>
      <w:r w:rsidR="00550249">
        <w:t>truction required to ‘cheat’ this</w:t>
      </w:r>
      <w:r w:rsidR="00E201DD">
        <w:t xml:space="preserve"> system</w:t>
      </w:r>
      <w:r w:rsidR="00427277">
        <w:t>. F</w:t>
      </w:r>
      <w:r w:rsidR="00550249">
        <w:t>or example,</w:t>
      </w:r>
      <w:r w:rsidR="00E201DD">
        <w:t xml:space="preserve"> the vertical diagonal line that runs from the shoulder seam to the waist of this dress is formed from a fold of fabric that </w:t>
      </w:r>
      <w:r w:rsidR="00427277">
        <w:t>gives the impression of a tuck</w:t>
      </w:r>
      <w:r w:rsidR="00427277">
        <w:rPr>
          <w:rFonts w:ascii="Calibri" w:hAnsi="Calibri"/>
        </w:rPr>
        <w:t>—</w:t>
      </w:r>
      <w:r w:rsidR="00E201DD">
        <w:t xml:space="preserve">a design feature prohibited under </w:t>
      </w:r>
      <w:r w:rsidR="00427277" w:rsidRPr="00427277">
        <w:t>the Making of Civilian Clothing (Restrictions) orders</w:t>
      </w:r>
      <w:r w:rsidR="00427277">
        <w:rPr>
          <w:rFonts w:ascii="Calibri" w:hAnsi="Calibri"/>
        </w:rPr>
        <w:t>—</w:t>
      </w:r>
      <w:r w:rsidR="00E201DD">
        <w:t xml:space="preserve">but is in fact a constructional join. </w:t>
      </w:r>
    </w:p>
    <w:p w14:paraId="335973FA" w14:textId="77777777" w:rsidR="00E201DD" w:rsidRDefault="00E201DD" w:rsidP="00F83328">
      <w:pPr>
        <w:spacing w:line="480" w:lineRule="auto"/>
      </w:pPr>
    </w:p>
    <w:p w14:paraId="09C30515" w14:textId="5312CB1E" w:rsidR="00E201DD" w:rsidRDefault="00D85BBD" w:rsidP="00F83328">
      <w:pPr>
        <w:spacing w:line="480" w:lineRule="auto"/>
      </w:pPr>
      <w:r>
        <w:t>The pattern cutter was not only r</w:t>
      </w:r>
      <w:r w:rsidR="00196EFE">
        <w:t xml:space="preserve">esponsible for imagining </w:t>
      </w:r>
      <w:r>
        <w:t xml:space="preserve">designs into objects, but also for </w:t>
      </w:r>
      <w:r w:rsidR="00721560">
        <w:t>translating this vision</w:t>
      </w:r>
      <w:r>
        <w:t xml:space="preserve"> into a </w:t>
      </w:r>
      <w:r w:rsidR="00721560">
        <w:t xml:space="preserve">practical </w:t>
      </w:r>
      <w:r>
        <w:t xml:space="preserve">template that could be understood by a range of machinists. </w:t>
      </w:r>
      <w:r w:rsidR="00E201DD">
        <w:t xml:space="preserve">Due to the operational </w:t>
      </w:r>
      <w:proofErr w:type="spellStart"/>
      <w:r w:rsidR="00E201DD">
        <w:t>organisation</w:t>
      </w:r>
      <w:proofErr w:type="spellEnd"/>
      <w:r w:rsidR="00E201DD">
        <w:t xml:space="preserve"> of London’s wholesale manufacturers, patterns were often sent out of the workroom where the cutter was based to the various factories and outworkers who made up the business’s supply network. </w:t>
      </w:r>
      <w:r>
        <w:t>In this case, w</w:t>
      </w:r>
      <w:r w:rsidR="00196EFE">
        <w:t>hile</w:t>
      </w:r>
      <w:r w:rsidR="00E201DD">
        <w:t xml:space="preserve"> </w:t>
      </w:r>
      <w:r w:rsidR="00196EFE">
        <w:t xml:space="preserve">Otto Marcus’s </w:t>
      </w:r>
      <w:r w:rsidR="00E201DD">
        <w:t>business</w:t>
      </w:r>
      <w:r w:rsidR="00196EFE">
        <w:t xml:space="preserve"> </w:t>
      </w:r>
      <w:r w:rsidR="00E201DD">
        <w:t xml:space="preserve">was run from a central office in Wells Street, in the heart of the West End’s wholesale garment district, the company’s factory was located 350 miles away in Hawick, a town in the Scottish boarders. Examples of the the patterns sent from London workroom to Scottish factory still exist, and these rare survivals of industry patterns are covered in notches, line diagrams </w:t>
      </w:r>
      <w:r w:rsidR="00E201DD">
        <w:lastRenderedPageBreak/>
        <w:t>and scribbled notes</w:t>
      </w:r>
      <w:r w:rsidR="00E201DD">
        <w:rPr>
          <w:rStyle w:val="FootnoteReference"/>
        </w:rPr>
        <w:footnoteReference w:id="3"/>
      </w:r>
      <w:r w:rsidR="003724B4">
        <w:rPr>
          <w:rFonts w:ascii="Calibri" w:hAnsi="Calibri"/>
        </w:rPr>
        <w:t>—</w:t>
      </w:r>
      <w:r w:rsidR="00E201DD">
        <w:t xml:space="preserve">ciphers </w:t>
      </w:r>
      <w:r>
        <w:t xml:space="preserve">that reveal the importance of the pattern cutter’s communication skills in facilitating outsourcing. </w:t>
      </w:r>
    </w:p>
    <w:p w14:paraId="19A6A024" w14:textId="77777777" w:rsidR="00E201DD" w:rsidRDefault="00E201DD" w:rsidP="00F83328">
      <w:pPr>
        <w:spacing w:line="480" w:lineRule="auto"/>
      </w:pPr>
    </w:p>
    <w:p w14:paraId="285A50AF" w14:textId="091D5019" w:rsidR="00E201DD" w:rsidRDefault="00E201DD" w:rsidP="00F83328">
      <w:pPr>
        <w:spacing w:line="480" w:lineRule="auto"/>
      </w:pPr>
      <w:r>
        <w:t xml:space="preserve">Although the entirety of </w:t>
      </w:r>
      <w:r w:rsidR="003724B4">
        <w:t>the company’s</w:t>
      </w:r>
      <w:r>
        <w:t xml:space="preserve"> production occurred outside of London, </w:t>
      </w:r>
      <w:r w:rsidR="003724B4">
        <w:t xml:space="preserve">the fact </w:t>
      </w:r>
      <w:r>
        <w:t xml:space="preserve">they retained their pattern cutters and model makers in a workroom in their West End </w:t>
      </w:r>
      <w:r w:rsidR="00427277">
        <w:t>headquarters is</w:t>
      </w:r>
      <w:r>
        <w:t xml:space="preserve"> a reflection of the high skill level of London’s workforce. Even at a time when ready-to-wear </w:t>
      </w:r>
      <w:r w:rsidR="003724B4">
        <w:t>firms were expanding their mass-</w:t>
      </w:r>
      <w:r>
        <w:t xml:space="preserve">manufacture capabilities to out-of-town factories, the back pages of </w:t>
      </w:r>
      <w:r>
        <w:rPr>
          <w:i/>
        </w:rPr>
        <w:t xml:space="preserve">Draper’s </w:t>
      </w:r>
      <w:r w:rsidRPr="00C11E39">
        <w:rPr>
          <w:i/>
        </w:rPr>
        <w:t>Record</w:t>
      </w:r>
      <w:r>
        <w:t xml:space="preserve"> </w:t>
      </w:r>
      <w:r w:rsidR="003724B4">
        <w:t>remained</w:t>
      </w:r>
      <w:r>
        <w:t xml:space="preserve"> filled with vacancies for pattern cutters in London, demonstrating the central role played by </w:t>
      </w:r>
      <w:r w:rsidRPr="00C11E39">
        <w:t>the</w:t>
      </w:r>
      <w:r>
        <w:t xml:space="preserve"> creativity of London’s practitioner</w:t>
      </w:r>
      <w:r w:rsidR="003724B4">
        <w:t>s in the growth of British mass-</w:t>
      </w:r>
      <w:r>
        <w:t xml:space="preserve">market fashions. </w:t>
      </w:r>
    </w:p>
    <w:p w14:paraId="2BD6079E" w14:textId="77777777" w:rsidR="00E201DD" w:rsidRDefault="00E201DD" w:rsidP="00F83328">
      <w:pPr>
        <w:spacing w:line="480" w:lineRule="auto"/>
      </w:pPr>
    </w:p>
    <w:p w14:paraId="4CEEFB29" w14:textId="3A843CA7" w:rsidR="00E201DD" w:rsidRDefault="00E201DD" w:rsidP="00F83328">
      <w:pPr>
        <w:spacing w:line="480" w:lineRule="auto"/>
      </w:pPr>
      <w:r w:rsidRPr="00D74631">
        <w:rPr>
          <w:i/>
        </w:rPr>
        <w:t>ii. Fabric Cutting</w:t>
      </w:r>
      <w:r>
        <w:rPr>
          <w:i/>
        </w:rPr>
        <w:t>.</w:t>
      </w:r>
      <w:r w:rsidRPr="00D74631">
        <w:rPr>
          <w:i/>
        </w:rPr>
        <w:t xml:space="preserve"> </w:t>
      </w:r>
      <w:r>
        <w:t>Object 67.49, a gre</w:t>
      </w:r>
      <w:r w:rsidR="00542A04">
        <w:t>y wool coat (Figure 2), was cut</w:t>
      </w:r>
      <w:r>
        <w:t xml:space="preserve"> with one specific body in mind</w:t>
      </w:r>
      <w:r w:rsidR="006401B1">
        <w:rPr>
          <w:rFonts w:ascii="Calibri" w:hAnsi="Calibri"/>
        </w:rPr>
        <w:t>—</w:t>
      </w:r>
      <w:r>
        <w:t>that of the purchase</w:t>
      </w:r>
      <w:r w:rsidR="00542A04">
        <w:t>r for whom it was created by</w:t>
      </w:r>
      <w:r>
        <w:t xml:space="preserve"> Harrods</w:t>
      </w:r>
      <w:r w:rsidR="00542A04">
        <w:t>’ made-to-measure department</w:t>
      </w:r>
      <w:r>
        <w:t xml:space="preserve">. </w:t>
      </w:r>
      <w:r w:rsidR="00542A04">
        <w:t>Harrods</w:t>
      </w:r>
      <w:r w:rsidR="00AC717E">
        <w:t xml:space="preserve">’s workroom offered a </w:t>
      </w:r>
      <w:proofErr w:type="spellStart"/>
      <w:r w:rsidR="00AC717E">
        <w:t>personalis</w:t>
      </w:r>
      <w:r w:rsidR="00542A04">
        <w:t>ed</w:t>
      </w:r>
      <w:proofErr w:type="spellEnd"/>
      <w:r w:rsidR="00542A04">
        <w:t xml:space="preserve"> service to customers, who were able to commission garments based on the latest fashions, modified by workroom staff to fit their individual tastes and bodies. </w:t>
      </w:r>
      <w:r>
        <w:t>Unlike ready-to-wear coats from this period, which rely on tucks and adjustable belts to provide best fit across a range of body shapes, the back of this coat is comprised of six long panels, shaped by constructional seams that are cut to mirror the dimensions of the wearer’s back and waist. This</w:t>
      </w:r>
      <w:r w:rsidR="00CA2B2D">
        <w:t xml:space="preserve"> </w:t>
      </w:r>
      <w:r>
        <w:t>means that</w:t>
      </w:r>
      <w:r w:rsidR="00BE3A36">
        <w:t xml:space="preserve"> </w:t>
      </w:r>
      <w:r>
        <w:t xml:space="preserve">the coat </w:t>
      </w:r>
      <w:r w:rsidR="00BE3A36">
        <w:t>needed to</w:t>
      </w:r>
      <w:r>
        <w:t xml:space="preserve"> fit the wearer precisely in</w:t>
      </w:r>
      <w:r w:rsidR="00BE3A36">
        <w:t xml:space="preserve"> order to hang properly, requiring the services of a high</w:t>
      </w:r>
      <w:r w:rsidR="00542A04">
        <w:t>ly-skilled cutter who could</w:t>
      </w:r>
      <w:r w:rsidR="00BE3A36">
        <w:t xml:space="preserve"> </w:t>
      </w:r>
      <w:r w:rsidR="00BE3A36">
        <w:lastRenderedPageBreak/>
        <w:t>translate the numerical measurements of a customer’s body into three dimensions and adapt designs to suit.</w:t>
      </w:r>
    </w:p>
    <w:p w14:paraId="072627AB" w14:textId="77777777" w:rsidR="00E201DD" w:rsidRDefault="00E201DD" w:rsidP="00F83328">
      <w:pPr>
        <w:spacing w:line="480" w:lineRule="auto"/>
      </w:pPr>
    </w:p>
    <w:p w14:paraId="51CC5D6C" w14:textId="6543F328" w:rsidR="00542A04" w:rsidRDefault="00542A04" w:rsidP="00F83328">
      <w:pPr>
        <w:spacing w:line="480" w:lineRule="auto"/>
      </w:pPr>
      <w:r>
        <w:t>Although mass-</w:t>
      </w:r>
      <w:r w:rsidR="00E201DD">
        <w:t>produced ready-to-wear was of growing importance to the fashion industry during this period, the Board of T</w:t>
      </w:r>
      <w:r w:rsidR="00BE3A36">
        <w:t xml:space="preserve">rade Censuses of Production </w:t>
      </w:r>
      <w:r w:rsidR="00E201DD">
        <w:t xml:space="preserve">demonstrate that bespoke items still accounted for a significant proportion of London’s gross output. Crucially, this figure is higher for London than elsewhere in the country (HMSO 1952, Table 5), indicating a concentration of skilled makers in the city. </w:t>
      </w:r>
      <w:r>
        <w:t>Yet, w</w:t>
      </w:r>
      <w:r w:rsidR="00721560">
        <w:t>hile the his</w:t>
      </w:r>
      <w:r w:rsidR="00BE3A36">
        <w:t xml:space="preserve">toric agglomerations of Savile Row’s bespoke </w:t>
      </w:r>
      <w:r w:rsidR="00721560">
        <w:t>tailors</w:t>
      </w:r>
      <w:r w:rsidR="00441A53">
        <w:t xml:space="preserve"> and </w:t>
      </w:r>
      <w:r w:rsidR="00BE3A36">
        <w:t xml:space="preserve">Mayfair’s </w:t>
      </w:r>
      <w:r w:rsidR="00441A53">
        <w:t>court dressmakers are</w:t>
      </w:r>
      <w:r w:rsidR="00721560">
        <w:t xml:space="preserve"> still well known</w:t>
      </w:r>
      <w:r w:rsidR="00441A53">
        <w:t xml:space="preserve"> today, history has largely forgotten the department store workrooms through which a significant proportion of London’s bespoke making was commissioned at this time.</w:t>
      </w:r>
      <w:r w:rsidR="00721560">
        <w:t xml:space="preserve"> </w:t>
      </w:r>
    </w:p>
    <w:p w14:paraId="443D6FFA" w14:textId="77777777" w:rsidR="00542A04" w:rsidRDefault="00542A04" w:rsidP="00F83328">
      <w:pPr>
        <w:spacing w:line="480" w:lineRule="auto"/>
      </w:pPr>
    </w:p>
    <w:p w14:paraId="44759FD9" w14:textId="6E5E5C18" w:rsidR="00E201DD" w:rsidRPr="00542A04" w:rsidRDefault="00542A04" w:rsidP="00F83328">
      <w:pPr>
        <w:spacing w:line="480" w:lineRule="auto"/>
      </w:pPr>
      <w:r>
        <w:t xml:space="preserve">Skilled cutters often worked between multiple firms, and many apprentice cutters transferred from the workrooms of </w:t>
      </w:r>
      <w:r w:rsidR="00441A53">
        <w:t>famous couturiers</w:t>
      </w:r>
      <w:r>
        <w:t xml:space="preserve"> to department stores.</w:t>
      </w:r>
      <w:r>
        <w:rPr>
          <w:rStyle w:val="FootnoteReference"/>
        </w:rPr>
        <w:footnoteReference w:id="4"/>
      </w:r>
      <w:r>
        <w:t xml:space="preserve"> This knowledge sharing meant t</w:t>
      </w:r>
      <w:r w:rsidR="00441A53">
        <w:t>he creative talents of department store</w:t>
      </w:r>
      <w:r w:rsidR="00E201DD">
        <w:t xml:space="preserve"> workroom staff</w:t>
      </w:r>
      <w:r>
        <w:t xml:space="preserve"> were well respected, giving </w:t>
      </w:r>
      <w:r w:rsidR="00E201DD">
        <w:t>London retailers a competitive advantage</w:t>
      </w:r>
      <w:r w:rsidR="00441A53">
        <w:t xml:space="preserve"> over their provincial rivals. Managers</w:t>
      </w:r>
      <w:r w:rsidR="00E201DD">
        <w:t xml:space="preserve"> investigating the high sales figures attained by Peter Jones’s fashion departments between 1946-1950 found that bespoke workroom orders formed the backbone of fashion sales in the store, with reports indicating that made-to-measure services were popular due to the quality of their output and the creative possibilities they</w:t>
      </w:r>
      <w:r w:rsidR="00AC717E">
        <w:t xml:space="preserve"> offered for individual </w:t>
      </w:r>
      <w:proofErr w:type="spellStart"/>
      <w:r w:rsidR="00AC717E">
        <w:t>customis</w:t>
      </w:r>
      <w:r w:rsidR="00E201DD">
        <w:t>ation</w:t>
      </w:r>
      <w:proofErr w:type="spellEnd"/>
      <w:r w:rsidR="00AF094B">
        <w:t>.</w:t>
      </w:r>
      <w:r w:rsidR="00E201DD">
        <w:rPr>
          <w:rStyle w:val="FootnoteReference"/>
        </w:rPr>
        <w:footnoteReference w:id="5"/>
      </w:r>
    </w:p>
    <w:p w14:paraId="6F82244A" w14:textId="77777777" w:rsidR="00E201DD" w:rsidRDefault="00E201DD" w:rsidP="00F83328">
      <w:pPr>
        <w:spacing w:line="480" w:lineRule="auto"/>
      </w:pPr>
    </w:p>
    <w:p w14:paraId="6EB730A1" w14:textId="71FFC0D5" w:rsidR="00E201DD" w:rsidRDefault="00E201DD" w:rsidP="00F83328">
      <w:pPr>
        <w:spacing w:line="480" w:lineRule="auto"/>
      </w:pPr>
      <w:r w:rsidRPr="00D74631">
        <w:rPr>
          <w:i/>
        </w:rPr>
        <w:t>iii. Making up</w:t>
      </w:r>
      <w:r>
        <w:rPr>
          <w:i/>
        </w:rPr>
        <w:t>.</w:t>
      </w:r>
      <w:r w:rsidRPr="00D74631">
        <w:rPr>
          <w:i/>
        </w:rPr>
        <w:t xml:space="preserve"> </w:t>
      </w:r>
      <w:r w:rsidR="005D2922">
        <w:t>The somewhat sloppy construction of o</w:t>
      </w:r>
      <w:r>
        <w:t>bject 67.39 (Figure 3)</w:t>
      </w:r>
      <w:r w:rsidR="005D2922">
        <w:rPr>
          <w:rFonts w:ascii="Calibri" w:hAnsi="Calibri"/>
        </w:rPr>
        <w:t xml:space="preserve"> suggests that this </w:t>
      </w:r>
      <w:proofErr w:type="spellStart"/>
      <w:r w:rsidR="005D2922">
        <w:rPr>
          <w:rFonts w:ascii="Calibri" w:hAnsi="Calibri"/>
        </w:rPr>
        <w:t>unlabelled</w:t>
      </w:r>
      <w:proofErr w:type="spellEnd"/>
      <w:r w:rsidR="005D2922">
        <w:rPr>
          <w:rFonts w:ascii="Calibri" w:hAnsi="Calibri"/>
        </w:rPr>
        <w:t xml:space="preserve"> dress of unknown origin </w:t>
      </w:r>
      <w:r w:rsidR="005D2922">
        <w:t>likely</w:t>
      </w:r>
      <w:r>
        <w:t xml:space="preserve"> represents the mid-to-low e</w:t>
      </w:r>
      <w:r w:rsidR="005D2922">
        <w:t>nd of London’s garment industry</w:t>
      </w:r>
      <w:r>
        <w:t xml:space="preserve">. It is </w:t>
      </w:r>
      <w:r w:rsidR="005D2922">
        <w:t>unlined, i</w:t>
      </w:r>
      <w:r>
        <w:t xml:space="preserve">ts seams are unfinished, its hem hastily overlocked and the machine stitching around the back of the neck is distinctly wonky. This dress was put together at speed, most likely by a machinist getting paid per garment, and yet there is creativity even in this time-poor making process. </w:t>
      </w:r>
    </w:p>
    <w:p w14:paraId="04D1732C" w14:textId="77777777" w:rsidR="00E201DD" w:rsidRDefault="00E201DD" w:rsidP="00F83328">
      <w:pPr>
        <w:spacing w:line="480" w:lineRule="auto"/>
      </w:pPr>
    </w:p>
    <w:p w14:paraId="72CD0675" w14:textId="59150E28" w:rsidR="00EA3FB3" w:rsidRDefault="00E201DD" w:rsidP="00F83328">
      <w:pPr>
        <w:spacing w:line="480" w:lineRule="auto"/>
      </w:pPr>
      <w:r>
        <w:t>Unlike the new production line factories emerging outside of London, which employed up to 200 machinists, London factories still commonly comprised only 10-20 machines and an individual machinist would often complete the</w:t>
      </w:r>
      <w:r w:rsidR="00EA3FB3">
        <w:t xml:space="preserve"> entire construction of a dress</w:t>
      </w:r>
      <w:r>
        <w:t xml:space="preserve">. London’s machinists faced rising pressure from </w:t>
      </w:r>
      <w:r w:rsidR="00EA3FB3">
        <w:t xml:space="preserve">out-of-town </w:t>
      </w:r>
      <w:r>
        <w:t>compe</w:t>
      </w:r>
      <w:r w:rsidR="00EA3FB3">
        <w:t xml:space="preserve">tition </w:t>
      </w:r>
      <w:r>
        <w:t xml:space="preserve">during this period, with well-known brands such </w:t>
      </w:r>
      <w:proofErr w:type="spellStart"/>
      <w:r>
        <w:t>Windsmoor</w:t>
      </w:r>
      <w:proofErr w:type="spellEnd"/>
      <w:r>
        <w:t xml:space="preserve"> closing their London factories and relocating to </w:t>
      </w:r>
      <w:r w:rsidR="00EA3FB3">
        <w:t xml:space="preserve">areas such as </w:t>
      </w:r>
      <w:r>
        <w:t>South Wales where wages were cheaper</w:t>
      </w:r>
      <w:r w:rsidR="00EA3FB3">
        <w:t>.</w:t>
      </w:r>
      <w:r>
        <w:rPr>
          <w:rStyle w:val="FootnoteReference"/>
        </w:rPr>
        <w:footnoteReference w:id="6"/>
      </w:r>
      <w:r w:rsidR="00AC717E">
        <w:t xml:space="preserve"> </w:t>
      </w:r>
      <w:proofErr w:type="spellStart"/>
      <w:r w:rsidR="00AC717E">
        <w:t>Recognis</w:t>
      </w:r>
      <w:r>
        <w:t>ing</w:t>
      </w:r>
      <w:proofErr w:type="spellEnd"/>
      <w:r>
        <w:t xml:space="preserve"> that it was increasingly difficult to compete with the large out-of-town factories and their modern machinery, London’s workforce compens</w:t>
      </w:r>
      <w:r w:rsidR="00EA3FB3">
        <w:t xml:space="preserve">ated by offering speed, </w:t>
      </w:r>
      <w:r>
        <w:t xml:space="preserve">efficiency </w:t>
      </w:r>
      <w:r w:rsidR="00EA3FB3">
        <w:t xml:space="preserve">and flexibility to firms looking to subcontract work. </w:t>
      </w:r>
    </w:p>
    <w:p w14:paraId="777B13A3" w14:textId="77777777" w:rsidR="00EA3FB3" w:rsidRDefault="00EA3FB3" w:rsidP="00F83328">
      <w:pPr>
        <w:spacing w:line="480" w:lineRule="auto"/>
      </w:pPr>
    </w:p>
    <w:p w14:paraId="10055110" w14:textId="69346BBB" w:rsidR="00E201DD" w:rsidRPr="00EA3FB3" w:rsidRDefault="005D2922" w:rsidP="00F83328">
      <w:pPr>
        <w:spacing w:line="480" w:lineRule="auto"/>
      </w:pPr>
      <w:r>
        <w:t>London’s small workrooms and</w:t>
      </w:r>
      <w:r w:rsidR="00EA3FB3">
        <w:t xml:space="preserve"> subcontracting factories</w:t>
      </w:r>
      <w:r>
        <w:t xml:space="preserve"> </w:t>
      </w:r>
      <w:r w:rsidR="00EA3FB3">
        <w:t>trained machinists</w:t>
      </w:r>
      <w:r w:rsidR="00E201DD">
        <w:t xml:space="preserve"> who could respond to industry demands and new</w:t>
      </w:r>
      <w:r w:rsidR="00EA3FB3">
        <w:t xml:space="preserve"> fashion trends by turning over </w:t>
      </w:r>
      <w:r w:rsidR="00E201DD">
        <w:t xml:space="preserve">orders in a few days (Newby 1985). Machinists were given a great deal of autonomy as to how they translated a pattern and </w:t>
      </w:r>
      <w:r w:rsidR="00E201DD">
        <w:lastRenderedPageBreak/>
        <w:t>ready cut pieces of cloth into a finished garment</w:t>
      </w:r>
      <w:r w:rsidR="00EA3FB3">
        <w:t>, and machinists who succeeded in this environment creatively evolved novel ways to make garments as efficiently as possible.</w:t>
      </w:r>
      <w:r w:rsidR="00E201DD">
        <w:rPr>
          <w:rStyle w:val="FootnoteReference"/>
        </w:rPr>
        <w:footnoteReference w:id="7"/>
      </w:r>
      <w:r w:rsidR="00E201DD">
        <w:t xml:space="preserve"> Much of the construction of object 67.39 seems </w:t>
      </w:r>
      <w:r w:rsidR="00AC717E">
        <w:t xml:space="preserve">to have been done by eye, </w:t>
      </w:r>
      <w:proofErr w:type="spellStart"/>
      <w:r w:rsidR="00AC717E">
        <w:t>utilis</w:t>
      </w:r>
      <w:r w:rsidR="00E201DD">
        <w:t>ing</w:t>
      </w:r>
      <w:proofErr w:type="spellEnd"/>
      <w:r w:rsidR="00E201DD">
        <w:t xml:space="preserve"> fast freehand skills rather than laboriously following a carefully marked and measured pattern. This is particularly evident in the uneven pleating at the front of the garment, which looks aesthetically correct but, when measured, reveals that the size of the pleats varies by up to 1cm.</w:t>
      </w:r>
      <w:r w:rsidR="00E201DD">
        <w:rPr>
          <w:i/>
        </w:rPr>
        <w:t xml:space="preserve"> </w:t>
      </w:r>
      <w:r w:rsidR="00760319">
        <w:t>The type of piece-work offered to London’s</w:t>
      </w:r>
      <w:r w:rsidR="00E201DD">
        <w:t xml:space="preserve"> </w:t>
      </w:r>
      <w:r w:rsidR="00760319">
        <w:t xml:space="preserve">subcontracted </w:t>
      </w:r>
      <w:r w:rsidR="00E201DD">
        <w:t>machinists was highly varied and rewarded workers who could reinterpret patterns to be made up faster. Although their employment was more precarious than thei</w:t>
      </w:r>
      <w:r w:rsidR="00AC717E">
        <w:t xml:space="preserve">r counterparts in large, </w:t>
      </w:r>
      <w:proofErr w:type="spellStart"/>
      <w:r w:rsidR="00AC717E">
        <w:t>unionis</w:t>
      </w:r>
      <w:r w:rsidR="00E201DD">
        <w:t>ed</w:t>
      </w:r>
      <w:proofErr w:type="spellEnd"/>
      <w:r w:rsidR="00E201DD">
        <w:t xml:space="preserve"> factories, this method of working allowed them to develop their skills</w:t>
      </w:r>
      <w:r w:rsidR="00760319">
        <w:t xml:space="preserve">, often leading to promotion to the higher-paid roles of </w:t>
      </w:r>
      <w:r w:rsidR="00E201DD">
        <w:t xml:space="preserve">fabric and pattern cutters. </w:t>
      </w:r>
    </w:p>
    <w:p w14:paraId="37037F05" w14:textId="77777777" w:rsidR="00E201DD" w:rsidRDefault="00E201DD" w:rsidP="00F83328">
      <w:pPr>
        <w:spacing w:line="480" w:lineRule="auto"/>
      </w:pPr>
    </w:p>
    <w:p w14:paraId="1C2CC31A" w14:textId="46CD4572" w:rsidR="00E201DD" w:rsidRDefault="00E201DD" w:rsidP="00F83328">
      <w:pPr>
        <w:spacing w:line="480" w:lineRule="auto"/>
      </w:pPr>
      <w:r w:rsidRPr="00D74631">
        <w:rPr>
          <w:i/>
        </w:rPr>
        <w:t>iv. Finishing</w:t>
      </w:r>
      <w:r>
        <w:rPr>
          <w:i/>
        </w:rPr>
        <w:t>.</w:t>
      </w:r>
      <w:r w:rsidRPr="00D74631">
        <w:rPr>
          <w:i/>
        </w:rPr>
        <w:t xml:space="preserve"> </w:t>
      </w:r>
      <w:r>
        <w:t>Under lights, the visual effect of the panels of dart-shaped embroidery that dominate the front of object 2002.155/2a (Figure 4) is dazzling. Each glass bead has been selected based on the way its size and shape will reflect light and contribute to the overall aesthetic</w:t>
      </w:r>
      <w:r w:rsidR="00F3264F">
        <w:t xml:space="preserve"> and hand sewn to the fabric</w:t>
      </w:r>
      <w:r>
        <w:t>. The work of specialist embroiderers, as seen on this jacket, was a time consuming and repetitive process, but one that demanded both skill and creativity. While a designer would specify a type of surface decoration and the shape of the pattern, it was up to the embroiderer to translate those ideas into specific materials</w:t>
      </w:r>
      <w:r w:rsidR="00EB5B88">
        <w:t>, scale patterns</w:t>
      </w:r>
      <w:r>
        <w:t xml:space="preserve"> and then decide how those materials were to be applied to achieve the desired look. </w:t>
      </w:r>
    </w:p>
    <w:p w14:paraId="7C457F94" w14:textId="77777777" w:rsidR="00E201DD" w:rsidRDefault="00E201DD" w:rsidP="00F83328">
      <w:pPr>
        <w:spacing w:line="480" w:lineRule="auto"/>
      </w:pPr>
    </w:p>
    <w:p w14:paraId="7D2D99C1" w14:textId="254694B0" w:rsidR="00181738" w:rsidRDefault="00E201DD" w:rsidP="00F83328">
      <w:pPr>
        <w:spacing w:line="480" w:lineRule="auto"/>
      </w:pPr>
      <w:r>
        <w:lastRenderedPageBreak/>
        <w:t xml:space="preserve">London’s garment workers were renowned for their </w:t>
      </w:r>
      <w:r w:rsidR="005D2922">
        <w:t xml:space="preserve">embellishment </w:t>
      </w:r>
      <w:r>
        <w:t>skill</w:t>
      </w:r>
      <w:r w:rsidR="005D2922">
        <w:t xml:space="preserve">s. These were </w:t>
      </w:r>
      <w:r>
        <w:t>nurtured by a mixture of in-house training provided by bespoke workrooms and a concentration of educational establishments</w:t>
      </w:r>
      <w:r w:rsidR="000E7BB8">
        <w:t xml:space="preserve"> </w:t>
      </w:r>
      <w:r w:rsidR="005D2922">
        <w:t>including</w:t>
      </w:r>
      <w:r w:rsidR="000E7BB8">
        <w:t xml:space="preserve"> </w:t>
      </w:r>
      <w:r w:rsidR="00F3264F">
        <w:t xml:space="preserve">Barrett Street Technical School (now </w:t>
      </w:r>
      <w:r w:rsidR="000E7BB8">
        <w:t>the London College of Fashion), which</w:t>
      </w:r>
      <w:r w:rsidR="00F3264F">
        <w:t xml:space="preserve"> had a national reputation for producing excellent workroom staff from it</w:t>
      </w:r>
      <w:r w:rsidR="000E7BB8">
        <w:t xml:space="preserve">s three-year training </w:t>
      </w:r>
      <w:proofErr w:type="spellStart"/>
      <w:r w:rsidR="000E7BB8">
        <w:t>programme</w:t>
      </w:r>
      <w:proofErr w:type="spellEnd"/>
      <w:r w:rsidR="000E7BB8">
        <w:t>. R</w:t>
      </w:r>
      <w:r w:rsidR="00F3264F">
        <w:t>ecords from this period demonstrate that its alumnae frequently went on to work in the high-end bespoke workrooms of the West End</w:t>
      </w:r>
      <w:r w:rsidR="000E7BB8">
        <w:t xml:space="preserve">, including </w:t>
      </w:r>
      <w:r>
        <w:t xml:space="preserve"> </w:t>
      </w:r>
      <w:r w:rsidR="00181738">
        <w:t>the company which made this jacket</w:t>
      </w:r>
      <w:r w:rsidR="00181738">
        <w:rPr>
          <w:rFonts w:ascii="Calibri" w:hAnsi="Calibri"/>
        </w:rPr>
        <w:t>—</w:t>
      </w:r>
      <w:r w:rsidR="00181738">
        <w:t>a</w:t>
      </w:r>
      <w:r w:rsidRPr="00B83E6C">
        <w:t xml:space="preserve"> well-established dressmaking business situated on Wh</w:t>
      </w:r>
      <w:r w:rsidR="00181738">
        <w:t>itfield Street in London’s West End called Peggy Lewis &amp; Co.</w:t>
      </w:r>
      <w:r w:rsidR="00621E34">
        <w:rPr>
          <w:rStyle w:val="FootnoteReference"/>
        </w:rPr>
        <w:footnoteReference w:id="8"/>
      </w:r>
    </w:p>
    <w:p w14:paraId="4DB31FDD" w14:textId="77777777" w:rsidR="00181738" w:rsidRDefault="00181738" w:rsidP="00F83328">
      <w:pPr>
        <w:spacing w:line="480" w:lineRule="auto"/>
      </w:pPr>
    </w:p>
    <w:p w14:paraId="0506D224" w14:textId="2F55404C" w:rsidR="00E201DD" w:rsidRDefault="00181738" w:rsidP="00F83328">
      <w:pPr>
        <w:spacing w:line="480" w:lineRule="auto"/>
      </w:pPr>
      <w:r>
        <w:t xml:space="preserve">However, the </w:t>
      </w:r>
      <w:r w:rsidR="000E7BB8">
        <w:t>type of</w:t>
      </w:r>
      <w:r w:rsidR="00E201DD">
        <w:t xml:space="preserve"> elaborate </w:t>
      </w:r>
      <w:r>
        <w:t>embroidery the company was known for</w:t>
      </w:r>
      <w:r w:rsidR="00E201DD">
        <w:t xml:space="preserve"> was hit hard </w:t>
      </w:r>
      <w:r>
        <w:t xml:space="preserve">by </w:t>
      </w:r>
      <w:r w:rsidR="00621E34" w:rsidRPr="00427277">
        <w:t>the Making of Civilian Clothing (Restrictions) orders</w:t>
      </w:r>
      <w:r>
        <w:t xml:space="preserve">, which limited surface decoration, and then by </w:t>
      </w:r>
      <w:r w:rsidR="000E7BB8">
        <w:t>post-war inflation.</w:t>
      </w:r>
      <w:r>
        <w:t xml:space="preserve"> </w:t>
      </w:r>
      <w:r w:rsidR="000E7BB8">
        <w:t>In respons</w:t>
      </w:r>
      <w:r w:rsidR="00EB5B88">
        <w:t>e, it is likely that Peggy Lewis outsourced some of the</w:t>
      </w:r>
      <w:r w:rsidR="000E7BB8">
        <w:t xml:space="preserve"> </w:t>
      </w:r>
      <w:r w:rsidR="007274DF">
        <w:t>time-consuming embroidery work as a cost-</w:t>
      </w:r>
      <w:r w:rsidR="000E7BB8">
        <w:t>saving measure</w:t>
      </w:r>
      <w:r w:rsidR="00EB5B88">
        <w:t xml:space="preserve">, </w:t>
      </w:r>
      <w:r w:rsidR="00621E34">
        <w:t>making it doubtful</w:t>
      </w:r>
      <w:r w:rsidR="00EB5B88">
        <w:t xml:space="preserve"> whether this jacket was entirely produced in a West End workroom</w:t>
      </w:r>
      <w:r w:rsidR="000E7BB8">
        <w:t xml:space="preserve">. </w:t>
      </w:r>
      <w:r w:rsidR="00E201DD">
        <w:t>The number of outworkers and ho</w:t>
      </w:r>
      <w:r>
        <w:t>meworkers operating in London</w:t>
      </w:r>
      <w:r w:rsidR="00E201DD">
        <w:t xml:space="preserve"> grew in the post-war period</w:t>
      </w:r>
      <w:r w:rsidR="00645FEC">
        <w:t xml:space="preserve"> after nearly thirty years of decline,</w:t>
      </w:r>
      <w:r w:rsidR="00E201DD">
        <w:t xml:space="preserve"> providing a cheaper alternative source of </w:t>
      </w:r>
      <w:proofErr w:type="spellStart"/>
      <w:r w:rsidR="00E201DD">
        <w:t>labour</w:t>
      </w:r>
      <w:proofErr w:type="spellEnd"/>
      <w:r w:rsidR="00E201DD">
        <w:t xml:space="preserve"> at a time of rising rents and</w:t>
      </w:r>
      <w:r w:rsidR="00AC717E">
        <w:t xml:space="preserve"> </w:t>
      </w:r>
      <w:proofErr w:type="spellStart"/>
      <w:r w:rsidR="00AC717E">
        <w:t>unionis</w:t>
      </w:r>
      <w:r>
        <w:t>ed</w:t>
      </w:r>
      <w:proofErr w:type="spellEnd"/>
      <w:r>
        <w:t xml:space="preserve"> wage agreements.</w:t>
      </w:r>
      <w:r w:rsidR="00621E34">
        <w:rPr>
          <w:rStyle w:val="FootnoteReference"/>
        </w:rPr>
        <w:footnoteReference w:id="9"/>
      </w:r>
      <w:r>
        <w:t xml:space="preserve"> </w:t>
      </w:r>
      <w:r w:rsidR="00EB5B88">
        <w:t>The</w:t>
      </w:r>
      <w:r>
        <w:t xml:space="preserve"> role played by this</w:t>
      </w:r>
      <w:r w:rsidR="00E201DD">
        <w:t xml:space="preserve"> hidden network of skilled w</w:t>
      </w:r>
      <w:r>
        <w:t xml:space="preserve">orkers undermines our understanding of </w:t>
      </w:r>
      <w:r w:rsidR="00EB5B88">
        <w:t xml:space="preserve">bespoke </w:t>
      </w:r>
      <w:r>
        <w:t>agglomerations, revealing</w:t>
      </w:r>
      <w:r w:rsidR="00E201DD">
        <w:t xml:space="preserve"> that the geographies of London’s post-war fashion industry </w:t>
      </w:r>
      <w:r>
        <w:t>stretch</w:t>
      </w:r>
      <w:r w:rsidR="00EB5B88">
        <w:t>ed</w:t>
      </w:r>
      <w:r>
        <w:t xml:space="preserve"> into</w:t>
      </w:r>
      <w:r w:rsidR="00E201DD">
        <w:t xml:space="preserve"> numerous suburban kitchens and spare rooms all over the city. </w:t>
      </w:r>
    </w:p>
    <w:p w14:paraId="0742A3DF" w14:textId="77777777" w:rsidR="00CC4FA5" w:rsidRDefault="00CC4FA5" w:rsidP="00F83328">
      <w:pPr>
        <w:spacing w:line="480" w:lineRule="auto"/>
      </w:pPr>
    </w:p>
    <w:p w14:paraId="22955424" w14:textId="1AD61E1B" w:rsidR="00CC4FA5" w:rsidRPr="00D03A51" w:rsidRDefault="00363309" w:rsidP="00F83328">
      <w:pPr>
        <w:spacing w:line="480" w:lineRule="auto"/>
        <w:outlineLvl w:val="0"/>
        <w:rPr>
          <w:rFonts w:cs="Arial"/>
          <w:i/>
        </w:rPr>
      </w:pPr>
      <w:r w:rsidRPr="00D03A51">
        <w:rPr>
          <w:rFonts w:cs="Arial"/>
          <w:i/>
        </w:rPr>
        <w:lastRenderedPageBreak/>
        <w:t>C</w:t>
      </w:r>
      <w:r w:rsidR="00A24E3F" w:rsidRPr="00D03A51">
        <w:rPr>
          <w:rFonts w:cs="Arial"/>
          <w:i/>
        </w:rPr>
        <w:t>onnecting past and present</w:t>
      </w:r>
      <w:r w:rsidRPr="00D03A51">
        <w:rPr>
          <w:rFonts w:cs="Arial"/>
          <w:i/>
        </w:rPr>
        <w:t xml:space="preserve"> making processes</w:t>
      </w:r>
    </w:p>
    <w:p w14:paraId="448AEB64" w14:textId="77777777" w:rsidR="00CC4FA5" w:rsidRDefault="00CC4FA5" w:rsidP="00F83328">
      <w:pPr>
        <w:spacing w:line="480" w:lineRule="auto"/>
        <w:rPr>
          <w:rFonts w:ascii="Arial" w:hAnsi="Arial" w:cs="Arial"/>
        </w:rPr>
      </w:pPr>
    </w:p>
    <w:p w14:paraId="0F4E1788" w14:textId="0E3B33A4" w:rsidR="006D0F76" w:rsidRDefault="006D0F76" w:rsidP="006D0F76">
      <w:pPr>
        <w:spacing w:line="480" w:lineRule="auto"/>
      </w:pPr>
      <w:r>
        <w:t>London’s post-war fashion producers</w:t>
      </w:r>
      <w:r>
        <w:rPr>
          <w:rStyle w:val="normaltextrun"/>
          <w:rFonts w:ascii="Calibri" w:hAnsi="Calibri" w:cs="Segoe UI"/>
        </w:rPr>
        <w:t xml:space="preserve"> went to</w:t>
      </w:r>
      <w:r w:rsidR="003B3BC7">
        <w:rPr>
          <w:rStyle w:val="normaltextrun"/>
          <w:rFonts w:ascii="Calibri" w:hAnsi="Calibri" w:cs="Segoe UI"/>
        </w:rPr>
        <w:t xml:space="preserve"> considerable lengths</w:t>
      </w:r>
      <w:r>
        <w:rPr>
          <w:rStyle w:val="normaltextrun"/>
          <w:rFonts w:ascii="Calibri" w:hAnsi="Calibri" w:cs="Segoe UI"/>
        </w:rPr>
        <w:t xml:space="preserve"> </w:t>
      </w:r>
      <w:r w:rsidR="004B3AF3">
        <w:rPr>
          <w:rStyle w:val="normaltextrun"/>
          <w:rFonts w:ascii="Calibri" w:hAnsi="Calibri" w:cs="Segoe UI"/>
        </w:rPr>
        <w:t>in order</w:t>
      </w:r>
      <w:r>
        <w:rPr>
          <w:rStyle w:val="normaltextrun"/>
          <w:rFonts w:ascii="Calibri" w:hAnsi="Calibri" w:cs="Segoe UI"/>
        </w:rPr>
        <w:t xml:space="preserve"> to conceal the diversity of their production networks. </w:t>
      </w:r>
      <w:r>
        <w:t>Successful wholesale manufacturers advertised their new, prestigious West End addresses while simultaneously removing the locations of their East End factories from letter heads.</w:t>
      </w:r>
      <w:r w:rsidR="0054478B">
        <w:rPr>
          <w:rStyle w:val="FootnoteReference"/>
        </w:rPr>
        <w:footnoteReference w:id="10"/>
      </w:r>
      <w:r>
        <w:t xml:space="preserve"> Smaller bespoke manufacturers</w:t>
      </w:r>
      <w:r w:rsidR="00AC717E">
        <w:t xml:space="preserve"> sold their products by </w:t>
      </w:r>
      <w:proofErr w:type="spellStart"/>
      <w:r w:rsidR="00AC717E">
        <w:t>emphasis</w:t>
      </w:r>
      <w:r>
        <w:t>ing</w:t>
      </w:r>
      <w:proofErr w:type="spellEnd"/>
      <w:r>
        <w:t xml:space="preserve"> the traditions of their West End workrooms without mentioning the army of outworkers who enabled their businesses to function. </w:t>
      </w:r>
      <w:r w:rsidR="00363309">
        <w:t>They</w:t>
      </w:r>
      <w:r>
        <w:t xml:space="preserve"> believed this deception was</w:t>
      </w:r>
      <w:r w:rsidR="00AC717E">
        <w:t xml:space="preserve"> necessary in order to </w:t>
      </w:r>
      <w:proofErr w:type="spellStart"/>
      <w:r w:rsidR="00AC717E">
        <w:t>capitalis</w:t>
      </w:r>
      <w:r>
        <w:t>e</w:t>
      </w:r>
      <w:proofErr w:type="spellEnd"/>
      <w:r>
        <w:t xml:space="preserve"> on the growing reputation of the West End as creative </w:t>
      </w:r>
      <w:proofErr w:type="spellStart"/>
      <w:r>
        <w:t>centre</w:t>
      </w:r>
      <w:proofErr w:type="spellEnd"/>
      <w:r>
        <w:t>, revealing the power structures of a fashion system that privileged the cultural capital of well-connected designers, ma</w:t>
      </w:r>
      <w:r w:rsidR="00065330">
        <w:t xml:space="preserve">nagers and publicists above predominantly </w:t>
      </w:r>
      <w:r>
        <w:t xml:space="preserve">working class </w:t>
      </w:r>
      <w:r w:rsidR="00065330">
        <w:t xml:space="preserve">garment workers. Their efforts </w:t>
      </w:r>
      <w:r w:rsidR="00C7632E">
        <w:t xml:space="preserve">have </w:t>
      </w:r>
      <w:r w:rsidR="00065330">
        <w:t xml:space="preserve">left gaps in the archive that have </w:t>
      </w:r>
      <w:r w:rsidR="00C7632E">
        <w:t>shaped the way the geographies of London fashion are understood in popular culture to this day.</w:t>
      </w:r>
    </w:p>
    <w:p w14:paraId="36AEFDA8" w14:textId="77777777" w:rsidR="006D0F76" w:rsidRDefault="006D0F76" w:rsidP="006D0F76">
      <w:pPr>
        <w:spacing w:line="480" w:lineRule="auto"/>
      </w:pPr>
    </w:p>
    <w:p w14:paraId="06EDAFE6" w14:textId="709BA5DB" w:rsidR="00F2716E" w:rsidRDefault="00F2716E" w:rsidP="00F4285C">
      <w:pPr>
        <w:spacing w:line="480" w:lineRule="auto"/>
      </w:pPr>
      <w:r>
        <w:t xml:space="preserve">The nature </w:t>
      </w:r>
      <w:r w:rsidR="00065330">
        <w:t>of these archival gaps</w:t>
      </w:r>
      <w:r>
        <w:t xml:space="preserve"> indicate that the </w:t>
      </w:r>
      <w:r w:rsidR="00F4285C">
        <w:t>types of companies</w:t>
      </w:r>
      <w:r w:rsidR="00065330">
        <w:t xml:space="preserve"> who produced garments without labels in unrecorded locations</w:t>
      </w:r>
      <w:r w:rsidR="00F4285C">
        <w:t xml:space="preserve"> </w:t>
      </w:r>
      <w:r w:rsidR="00B34E9D">
        <w:t>likely relied upon</w:t>
      </w:r>
      <w:r w:rsidR="0011589C">
        <w:t xml:space="preserve"> the most disenfranchised</w:t>
      </w:r>
      <w:r w:rsidR="00B34E9D">
        <w:t xml:space="preserve"> makers </w:t>
      </w:r>
      <w:r w:rsidR="0011589C">
        <w:t xml:space="preserve">operating in the city at the time. This further </w:t>
      </w:r>
      <w:proofErr w:type="spellStart"/>
      <w:r w:rsidR="0011589C">
        <w:t>e</w:t>
      </w:r>
      <w:r w:rsidR="00AC717E">
        <w:t>mphasis</w:t>
      </w:r>
      <w:r w:rsidR="0011589C">
        <w:t>es</w:t>
      </w:r>
      <w:proofErr w:type="spellEnd"/>
      <w:r w:rsidR="0011589C">
        <w:t xml:space="preserve"> the importance of trying to recover </w:t>
      </w:r>
      <w:r w:rsidR="00065330">
        <w:t>the contribution these individuals</w:t>
      </w:r>
      <w:r>
        <w:t xml:space="preserve"> made to London fashion</w:t>
      </w:r>
      <w:r w:rsidR="0011589C">
        <w:t xml:space="preserve"> by using </w:t>
      </w:r>
      <w:r w:rsidR="009F759C">
        <w:t>material objects</w:t>
      </w:r>
      <w:r w:rsidR="00163A0F">
        <w:t xml:space="preserve"> as sites to </w:t>
      </w:r>
      <w:r w:rsidR="00C7045E">
        <w:t>bring together</w:t>
      </w:r>
      <w:r w:rsidR="009F759C">
        <w:t xml:space="preserve"> </w:t>
      </w:r>
      <w:r w:rsidR="00163A0F">
        <w:t xml:space="preserve">information about </w:t>
      </w:r>
      <w:r w:rsidR="009F759C">
        <w:t>known making processes and locations with speculation</w:t>
      </w:r>
      <w:r w:rsidR="00F4285C">
        <w:t xml:space="preserve"> and imagined spaces</w:t>
      </w:r>
      <w:r>
        <w:t xml:space="preserve">. </w:t>
      </w:r>
    </w:p>
    <w:p w14:paraId="7A63880B" w14:textId="77777777" w:rsidR="00F2716E" w:rsidRDefault="00F2716E" w:rsidP="00F4285C">
      <w:pPr>
        <w:spacing w:line="480" w:lineRule="auto"/>
      </w:pPr>
    </w:p>
    <w:p w14:paraId="7C148E9B" w14:textId="33CF5C20" w:rsidR="003F6422" w:rsidRPr="00F2716E" w:rsidRDefault="00163A0F" w:rsidP="00F4285C">
      <w:pPr>
        <w:spacing w:line="480" w:lineRule="auto"/>
      </w:pPr>
      <w:r>
        <w:lastRenderedPageBreak/>
        <w:t>This resulting attempt</w:t>
      </w:r>
      <w:r w:rsidR="00F4285C">
        <w:t xml:space="preserve"> shows</w:t>
      </w:r>
      <w:r w:rsidR="009F759C">
        <w:t xml:space="preserve"> how</w:t>
      </w:r>
      <w:r w:rsidR="00F4285C">
        <w:t xml:space="preserve"> </w:t>
      </w:r>
      <w:r w:rsidR="009F759C">
        <w:t>London’s highly skilled garment workers operated in conjunction with designers as part of the same creative production processes</w:t>
      </w:r>
      <w:r w:rsidR="00573C98">
        <w:t>. It draws connections between</w:t>
      </w:r>
      <w:r w:rsidR="00F4285C">
        <w:t xml:space="preserve"> </w:t>
      </w:r>
      <w:r w:rsidR="00573C98">
        <w:t>well-known</w:t>
      </w:r>
      <w:r w:rsidR="00F4285C">
        <w:t xml:space="preserve"> creative clusters in the West End and Mayfair</w:t>
      </w:r>
      <w:r w:rsidR="00573C98">
        <w:t xml:space="preserve"> and</w:t>
      </w:r>
      <w:r w:rsidR="00F4285C">
        <w:t xml:space="preserve"> a much broader network of workrooms and factories</w:t>
      </w:r>
      <w:r w:rsidR="00573C98">
        <w:t>,</w:t>
      </w:r>
      <w:r w:rsidR="00F4285C">
        <w:t xml:space="preserve"> reintegrating distinctly unfashionable locations such as </w:t>
      </w:r>
      <w:proofErr w:type="spellStart"/>
      <w:r w:rsidR="00F4285C">
        <w:t>Walthamstow</w:t>
      </w:r>
      <w:proofErr w:type="spellEnd"/>
      <w:r w:rsidR="00F4285C">
        <w:t xml:space="preserve"> and </w:t>
      </w:r>
      <w:proofErr w:type="spellStart"/>
      <w:r w:rsidR="00F4285C">
        <w:t>Peckha</w:t>
      </w:r>
      <w:r w:rsidR="00F2716E">
        <w:t>m</w:t>
      </w:r>
      <w:proofErr w:type="spellEnd"/>
      <w:r w:rsidR="00F2716E">
        <w:t xml:space="preserve"> back into the story of London fashion. It also </w:t>
      </w:r>
      <w:r w:rsidR="009F3C9C">
        <w:t xml:space="preserve">demonstrates how </w:t>
      </w:r>
      <w:r w:rsidR="003F6422">
        <w:t>the skills of the city’s garment workers shaped</w:t>
      </w:r>
      <w:r w:rsidR="009F3C9C">
        <w:t xml:space="preserve"> its fashionable output.</w:t>
      </w:r>
      <w:r w:rsidR="003F6422">
        <w:t xml:space="preserve"> Since the cultural image of a fashion city needs </w:t>
      </w:r>
      <w:r w:rsidR="003F6422">
        <w:rPr>
          <w:rStyle w:val="normaltextrun"/>
          <w:rFonts w:ascii="Calibri" w:hAnsi="Calibri" w:cs="Segoe UI"/>
        </w:rPr>
        <w:t xml:space="preserve">to be supported by the </w:t>
      </w:r>
      <w:r w:rsidR="003B67F8">
        <w:rPr>
          <w:rStyle w:val="normaltextrun"/>
          <w:rFonts w:ascii="Calibri" w:hAnsi="Calibri" w:cs="Segoe UI"/>
        </w:rPr>
        <w:t xml:space="preserve">presence of specialist </w:t>
      </w:r>
      <w:r w:rsidR="003F6422">
        <w:rPr>
          <w:rStyle w:val="normaltextrun"/>
          <w:rFonts w:ascii="Calibri" w:hAnsi="Calibri" w:cs="Segoe UI"/>
        </w:rPr>
        <w:t xml:space="preserve">makers in order to thrive (Scott 2002, 1304; Gilbert 2006, 27), the </w:t>
      </w:r>
      <w:r w:rsidR="003F6422">
        <w:t xml:space="preserve">creativity evident in the making processes </w:t>
      </w:r>
      <w:r w:rsidR="009F3C9C">
        <w:t xml:space="preserve">discussed </w:t>
      </w:r>
      <w:r w:rsidR="00573C98">
        <w:t>highlights the important role played by</w:t>
      </w:r>
      <w:r w:rsidR="003F6422">
        <w:t xml:space="preserve"> </w:t>
      </w:r>
      <w:r w:rsidR="00F2716E">
        <w:t xml:space="preserve">garment workers </w:t>
      </w:r>
      <w:r w:rsidR="003F6422">
        <w:t xml:space="preserve">in attempts to revive London’s fashion </w:t>
      </w:r>
      <w:r w:rsidR="00AE5912">
        <w:t>industry</w:t>
      </w:r>
      <w:r w:rsidR="003F6422">
        <w:t xml:space="preserve"> fo</w:t>
      </w:r>
      <w:r w:rsidR="003B67F8">
        <w:t>llowing the Second World War.</w:t>
      </w:r>
      <w:r w:rsidR="003F6422">
        <w:t xml:space="preserve"> </w:t>
      </w:r>
      <w:r w:rsidR="00F2716E">
        <w:t xml:space="preserve">At the same time, the material evidence of the deskilling that resulted from the </w:t>
      </w:r>
      <w:r w:rsidR="003F6422" w:rsidRPr="00F2716E">
        <w:t>changing technologies,</w:t>
      </w:r>
      <w:r w:rsidR="003B67F8" w:rsidRPr="00F2716E">
        <w:t xml:space="preserve"> education and economic systems</w:t>
      </w:r>
      <w:r w:rsidR="00F2716E">
        <w:t xml:space="preserve"> of the </w:t>
      </w:r>
      <w:r w:rsidR="00AE5912">
        <w:t xml:space="preserve">late </w:t>
      </w:r>
      <w:r w:rsidR="00F2716E">
        <w:t xml:space="preserve">1940s can be understood to have </w:t>
      </w:r>
      <w:r w:rsidR="003F6422" w:rsidRPr="00F2716E">
        <w:t>diminished the unique making cultures of the city</w:t>
      </w:r>
      <w:r w:rsidR="009F3C9C" w:rsidRPr="00F2716E">
        <w:t xml:space="preserve"> and so paved</w:t>
      </w:r>
      <w:r w:rsidR="003F6422" w:rsidRPr="00F2716E">
        <w:t xml:space="preserve"> the way for future outsourcing of production </w:t>
      </w:r>
      <w:r w:rsidR="00AC717E">
        <w:t xml:space="preserve">as processes of </w:t>
      </w:r>
      <w:proofErr w:type="spellStart"/>
      <w:r w:rsidR="00AC717E">
        <w:t>deindustrialis</w:t>
      </w:r>
      <w:r w:rsidR="00470394" w:rsidRPr="00F2716E">
        <w:t>ation</w:t>
      </w:r>
      <w:proofErr w:type="spellEnd"/>
      <w:r w:rsidR="00470394" w:rsidRPr="00F2716E">
        <w:t xml:space="preserve"> took hold </w:t>
      </w:r>
      <w:r w:rsidR="003F6422" w:rsidRPr="00F2716E">
        <w:t xml:space="preserve">in subsequent decades. </w:t>
      </w:r>
    </w:p>
    <w:p w14:paraId="5575EA27" w14:textId="77777777" w:rsidR="00CC4FA5" w:rsidRDefault="00CC4FA5" w:rsidP="00F83328">
      <w:pPr>
        <w:spacing w:line="480" w:lineRule="auto"/>
      </w:pPr>
    </w:p>
    <w:p w14:paraId="3B0DACDF" w14:textId="0A0FFDB6" w:rsidR="00637CA2" w:rsidRPr="00770EB1" w:rsidRDefault="003F33BC" w:rsidP="00F83328">
      <w:pPr>
        <w:spacing w:line="480" w:lineRule="auto"/>
        <w:rPr>
          <w:rFonts w:ascii="Calibri" w:hAnsi="Calibri" w:cs="Segoe UI"/>
        </w:rPr>
      </w:pPr>
      <w:r>
        <w:t xml:space="preserve">Understanding the creative role played by London’s garment workers in the past has implications for the way we </w:t>
      </w:r>
      <w:r w:rsidR="00A24E3F">
        <w:t>see</w:t>
      </w:r>
      <w:r w:rsidR="00CA4488">
        <w:t xml:space="preserve"> </w:t>
      </w:r>
      <w:r>
        <w:t xml:space="preserve">the networks of garment workers </w:t>
      </w:r>
      <w:r w:rsidR="00770EB1">
        <w:t xml:space="preserve">across the world </w:t>
      </w:r>
      <w:r w:rsidR="0058608A">
        <w:t>who support London fashion</w:t>
      </w:r>
      <w:r>
        <w:t xml:space="preserve"> today</w:t>
      </w:r>
      <w:r w:rsidR="005E4B46">
        <w:rPr>
          <w:rStyle w:val="normaltextrun"/>
          <w:rFonts w:ascii="Calibri" w:hAnsi="Calibri" w:cs="Segoe UI"/>
        </w:rPr>
        <w:t xml:space="preserve">. </w:t>
      </w:r>
      <w:r w:rsidR="000F1DC6">
        <w:rPr>
          <w:rStyle w:val="normaltextrun"/>
          <w:rFonts w:ascii="Calibri" w:hAnsi="Calibri" w:cs="Segoe UI"/>
        </w:rPr>
        <w:t xml:space="preserve"> </w:t>
      </w:r>
      <w:r w:rsidR="002E5215">
        <w:t xml:space="preserve">To understand the fashion </w:t>
      </w:r>
      <w:r w:rsidR="00CA4488">
        <w:t>city</w:t>
      </w:r>
      <w:r w:rsidR="00AC717E">
        <w:t xml:space="preserve"> in a </w:t>
      </w:r>
      <w:proofErr w:type="spellStart"/>
      <w:r w:rsidR="00AC717E">
        <w:t>globalis</w:t>
      </w:r>
      <w:r w:rsidR="002E5215">
        <w:t>ed</w:t>
      </w:r>
      <w:proofErr w:type="spellEnd"/>
      <w:r w:rsidR="002E5215">
        <w:t xml:space="preserve"> world, we must strive to know more about the flows of creativity between places rather than just follow the movement of goods.</w:t>
      </w:r>
      <w:r w:rsidR="001B07D5">
        <w:t xml:space="preserve"> </w:t>
      </w:r>
      <w:r w:rsidR="00637CA2">
        <w:t>Recent studies of Western fa</w:t>
      </w:r>
      <w:r w:rsidR="0058608A">
        <w:t>shion cities have focused on</w:t>
      </w:r>
      <w:r w:rsidR="00637CA2">
        <w:t xml:space="preserve"> activities that have largely resisted offshoring, namely design, promotion and display (</w:t>
      </w:r>
      <w:proofErr w:type="spellStart"/>
      <w:r w:rsidR="00637CA2" w:rsidRPr="0073675B">
        <w:t>Martíne</w:t>
      </w:r>
      <w:r w:rsidR="00637CA2">
        <w:t>z</w:t>
      </w:r>
      <w:proofErr w:type="spellEnd"/>
      <w:r w:rsidR="00637CA2">
        <w:t xml:space="preserve"> 2007; </w:t>
      </w:r>
      <w:proofErr w:type="spellStart"/>
      <w:r w:rsidR="00637CA2">
        <w:t>Rantisi</w:t>
      </w:r>
      <w:proofErr w:type="spellEnd"/>
      <w:r w:rsidR="00637CA2">
        <w:t xml:space="preserve"> 2004), but this paper suggests that studies of fashion cities should</w:t>
      </w:r>
      <w:r w:rsidR="0058608A">
        <w:t xml:space="preserve"> look beyond these local </w:t>
      </w:r>
      <w:r w:rsidR="0058608A">
        <w:lastRenderedPageBreak/>
        <w:t>clusters of creativity to</w:t>
      </w:r>
      <w:r w:rsidR="00637CA2">
        <w:t xml:space="preserve"> consider how creative making shap</w:t>
      </w:r>
      <w:r w:rsidR="00AC717E">
        <w:t xml:space="preserve">es fashion in an age of </w:t>
      </w:r>
      <w:proofErr w:type="spellStart"/>
      <w:r w:rsidR="00AC717E">
        <w:t>globalis</w:t>
      </w:r>
      <w:r w:rsidR="00637CA2">
        <w:t>ation</w:t>
      </w:r>
      <w:proofErr w:type="spellEnd"/>
      <w:r w:rsidR="00637CA2">
        <w:t xml:space="preserve">, where design and manufacturing are increasingly separated by oceans rather than postcodes. </w:t>
      </w:r>
    </w:p>
    <w:p w14:paraId="5BC6F269" w14:textId="77777777" w:rsidR="00637CA2" w:rsidRDefault="00637CA2" w:rsidP="00F83328">
      <w:pPr>
        <w:spacing w:line="480" w:lineRule="auto"/>
      </w:pPr>
    </w:p>
    <w:p w14:paraId="41BB7942" w14:textId="5ED05492" w:rsidR="000F1DC6" w:rsidRDefault="001B07D5" w:rsidP="00F83328">
      <w:pPr>
        <w:spacing w:line="480" w:lineRule="auto"/>
      </w:pPr>
      <w:r>
        <w:t xml:space="preserve">Acknowledging how London brands and businesses </w:t>
      </w:r>
      <w:r w:rsidR="00770EB1">
        <w:t>benefit</w:t>
      </w:r>
      <w:r>
        <w:t xml:space="preserve"> from the creative skills of workers in other parts of the world has the potential to enhance London’s </w:t>
      </w:r>
      <w:r w:rsidR="0058608A">
        <w:t xml:space="preserve">fashionable </w:t>
      </w:r>
      <w:r>
        <w:t>status rather than diminish it.</w:t>
      </w:r>
      <w:r w:rsidR="002E5215">
        <w:t xml:space="preserve"> </w:t>
      </w:r>
      <w:r w:rsidR="00770EB1">
        <w:t>Aware that</w:t>
      </w:r>
      <w:r>
        <w:t xml:space="preserve"> o</w:t>
      </w:r>
      <w:r w:rsidR="002E5215">
        <w:t xml:space="preserve">ffshore production negatively impacts consumer perceptions of quality and authenticity </w:t>
      </w:r>
      <w:r>
        <w:t xml:space="preserve">(Johns and Brenton 2011, 3), some fashion businesses are </w:t>
      </w:r>
      <w:r w:rsidR="00CA4488">
        <w:t xml:space="preserve">already </w:t>
      </w:r>
      <w:r>
        <w:t>experimenting with the way they use place-image in their marketing (</w:t>
      </w:r>
      <w:proofErr w:type="spellStart"/>
      <w:r>
        <w:t>Tokatli</w:t>
      </w:r>
      <w:proofErr w:type="spellEnd"/>
      <w:r>
        <w:t xml:space="preserve"> 2012),</w:t>
      </w:r>
      <w:r w:rsidR="002E5215">
        <w:t xml:space="preserve"> </w:t>
      </w:r>
      <w:r w:rsidR="00770EB1">
        <w:t>hoping</w:t>
      </w:r>
      <w:r w:rsidR="002E5215">
        <w:t xml:space="preserve"> that </w:t>
      </w:r>
      <w:proofErr w:type="spellStart"/>
      <w:r w:rsidR="00AC717E">
        <w:t>publicis</w:t>
      </w:r>
      <w:r w:rsidR="00770EB1">
        <w:t>ing</w:t>
      </w:r>
      <w:proofErr w:type="spellEnd"/>
      <w:r w:rsidR="002E5215">
        <w:t xml:space="preserve"> garments as hybrid products of multiple places can positively contribute to brand cultures (Woodward 2016, 54</w:t>
      </w:r>
      <w:r>
        <w:t xml:space="preserve">). </w:t>
      </w:r>
      <w:r w:rsidR="00770EB1">
        <w:t>Incorporating</w:t>
      </w:r>
      <w:r>
        <w:t xml:space="preserve"> multiple places into their brand stories by </w:t>
      </w:r>
      <w:r w:rsidR="002E5215">
        <w:t xml:space="preserve">combining the value of a symbolic fashion </w:t>
      </w:r>
      <w:r w:rsidR="002E5215" w:rsidRPr="00437FA0">
        <w:t>city</w:t>
      </w:r>
      <w:r w:rsidR="002E5215">
        <w:t xml:space="preserve"> with</w:t>
      </w:r>
      <w:r w:rsidR="002E5215" w:rsidRPr="00437FA0">
        <w:t xml:space="preserve"> </w:t>
      </w:r>
      <w:r w:rsidR="002E5215">
        <w:t xml:space="preserve">the perceived qualities of </w:t>
      </w:r>
      <w:r w:rsidR="002E5215" w:rsidRPr="00437FA0">
        <w:t>production methods</w:t>
      </w:r>
      <w:r w:rsidR="002E5215">
        <w:t xml:space="preserve"> in a separate location</w:t>
      </w:r>
      <w:r>
        <w:t xml:space="preserve"> could </w:t>
      </w:r>
      <w:r w:rsidR="00CA4488">
        <w:t xml:space="preserve">clearly </w:t>
      </w:r>
      <w:r>
        <w:t>be beneficial for London fashion businesses</w:t>
      </w:r>
      <w:r w:rsidR="002E5215">
        <w:t>.</w:t>
      </w:r>
    </w:p>
    <w:p w14:paraId="1B27E1BB" w14:textId="77777777" w:rsidR="0083100A" w:rsidRDefault="0083100A" w:rsidP="00F83328">
      <w:pPr>
        <w:spacing w:line="480" w:lineRule="auto"/>
      </w:pPr>
    </w:p>
    <w:p w14:paraId="5731B648" w14:textId="491F2A8F" w:rsidR="0083100A" w:rsidRDefault="00CA4488" w:rsidP="00F83328">
      <w:pPr>
        <w:spacing w:line="480" w:lineRule="auto"/>
      </w:pPr>
      <w:r>
        <w:t xml:space="preserve">Beyond increasing brand value, understanding how the interconnected nature of historic </w:t>
      </w:r>
      <w:proofErr w:type="spellStart"/>
      <w:r>
        <w:t>labour</w:t>
      </w:r>
      <w:proofErr w:type="spellEnd"/>
      <w:r>
        <w:t xml:space="preserve"> practices shaped London </w:t>
      </w:r>
      <w:r w:rsidR="00AE5912">
        <w:t>fashion</w:t>
      </w:r>
      <w:r>
        <w:t xml:space="preserve"> provides a fresh appreciation of </w:t>
      </w:r>
      <w:r w:rsidR="009F3C9C">
        <w:t xml:space="preserve">the creative contribution that </w:t>
      </w:r>
      <w:r>
        <w:t xml:space="preserve">contemporary garment </w:t>
      </w:r>
      <w:r w:rsidR="009F3C9C">
        <w:t>workers make to fashion cities</w:t>
      </w:r>
      <w:r w:rsidR="009F759C">
        <w:t>, in spite of geographical distance</w:t>
      </w:r>
      <w:r>
        <w:t xml:space="preserve">. </w:t>
      </w:r>
      <w:r w:rsidR="00AE5912">
        <w:t xml:space="preserve">Attempts to trace </w:t>
      </w:r>
      <w:r w:rsidR="00573C98">
        <w:t xml:space="preserve">the voices of </w:t>
      </w:r>
      <w:r w:rsidR="00AE5912">
        <w:t>garment worker</w:t>
      </w:r>
      <w:r w:rsidR="00573C98">
        <w:t>s</w:t>
      </w:r>
      <w:r w:rsidR="00AE5912">
        <w:t xml:space="preserve"> through complex supply chains often result</w:t>
      </w:r>
      <w:r w:rsidR="00573C98">
        <w:t>s</w:t>
      </w:r>
      <w:r w:rsidR="00AE5912">
        <w:t xml:space="preserve"> in narratives that focus on exploitation and hardship (Crewe 2008, 25). This risks reducing makers to two-dimensional figures only interesting in relation to Northern consumers, rather than significant in their own right (</w:t>
      </w:r>
      <w:proofErr w:type="spellStart"/>
      <w:r w:rsidR="00AE5912">
        <w:t>Daya</w:t>
      </w:r>
      <w:proofErr w:type="spellEnd"/>
      <w:r w:rsidR="00AE5912">
        <w:t xml:space="preserve"> 2014, </w:t>
      </w:r>
      <w:proofErr w:type="spellStart"/>
      <w:r w:rsidR="00AE5912">
        <w:t>Pardy</w:t>
      </w:r>
      <w:proofErr w:type="spellEnd"/>
      <w:r w:rsidR="00AE5912">
        <w:t xml:space="preserve"> 2014). </w:t>
      </w:r>
      <w:r>
        <w:t xml:space="preserve">Building on the work of groups such as </w:t>
      </w:r>
      <w:r>
        <w:rPr>
          <w:i/>
        </w:rPr>
        <w:t>Fashion Revolution</w:t>
      </w:r>
      <w:r>
        <w:t xml:space="preserve"> who are already harnessing curiosity about making processes by encouraging consumers to ask ‘Who Made My Clothes?’ (Fashion Revolution 2015), I conclude </w:t>
      </w:r>
      <w:r>
        <w:lastRenderedPageBreak/>
        <w:t xml:space="preserve">by suggesting that historical geographies of fashion cities which promote a </w:t>
      </w:r>
      <w:r w:rsidR="00573C98">
        <w:t>better</w:t>
      </w:r>
      <w:r>
        <w:t xml:space="preserve"> understanding of the creative </w:t>
      </w:r>
      <w:r w:rsidR="009F759C">
        <w:t xml:space="preserve">contributions </w:t>
      </w:r>
      <w:r w:rsidR="00573C98">
        <w:t>made by</w:t>
      </w:r>
      <w:r>
        <w:t xml:space="preserve"> makers could be used to</w:t>
      </w:r>
      <w:r w:rsidR="00AE5912">
        <w:t xml:space="preserve"> </w:t>
      </w:r>
      <w:r w:rsidR="009F759C">
        <w:t>a</w:t>
      </w:r>
      <w:r w:rsidR="00AE5912">
        <w:t>ttribute</w:t>
      </w:r>
      <w:r w:rsidR="009F759C">
        <w:t xml:space="preserve"> greater agency to</w:t>
      </w:r>
      <w:r>
        <w:t xml:space="preserve"> garment workers operating within the new international division of </w:t>
      </w:r>
      <w:proofErr w:type="spellStart"/>
      <w:r>
        <w:t>labour</w:t>
      </w:r>
      <w:proofErr w:type="spellEnd"/>
      <w:r w:rsidR="00AE5912">
        <w:t>, p</w:t>
      </w:r>
      <w:r>
        <w:t>rompting</w:t>
      </w:r>
      <w:r w:rsidR="00637CA2">
        <w:t xml:space="preserve"> greater </w:t>
      </w:r>
      <w:r w:rsidR="00AE5912">
        <w:t xml:space="preserve">appreciation of their skills and </w:t>
      </w:r>
      <w:r>
        <w:t xml:space="preserve">perhaps even </w:t>
      </w:r>
      <w:r w:rsidR="00601EC2">
        <w:t xml:space="preserve">encouraging consumers to ascribe increased value to </w:t>
      </w:r>
      <w:r w:rsidR="00573C98">
        <w:t xml:space="preserve">the material </w:t>
      </w:r>
      <w:r w:rsidR="0058608A">
        <w:t>products they produce</w:t>
      </w:r>
      <w:r w:rsidR="00637CA2">
        <w:t xml:space="preserve">.  </w:t>
      </w:r>
    </w:p>
    <w:p w14:paraId="1EACCC09" w14:textId="77777777" w:rsidR="00A93BE5" w:rsidRDefault="00A93BE5" w:rsidP="00F83328">
      <w:pPr>
        <w:pStyle w:val="NormalWeb"/>
        <w:spacing w:before="0" w:beforeAutospacing="0" w:after="0" w:afterAutospacing="0" w:line="480" w:lineRule="auto"/>
        <w:rPr>
          <w:rFonts w:ascii="Arial" w:hAnsi="Arial" w:cs="Arial"/>
        </w:rPr>
      </w:pPr>
    </w:p>
    <w:p w14:paraId="2698556D" w14:textId="77777777" w:rsidR="00601EC2" w:rsidRDefault="00601EC2" w:rsidP="00F83328">
      <w:pPr>
        <w:pStyle w:val="NormalWeb"/>
        <w:spacing w:before="0" w:beforeAutospacing="0" w:after="0" w:afterAutospacing="0" w:line="480" w:lineRule="auto"/>
        <w:rPr>
          <w:rFonts w:ascii="Arial" w:hAnsi="Arial" w:cs="Arial"/>
        </w:rPr>
      </w:pPr>
    </w:p>
    <w:p w14:paraId="0DBCAB35" w14:textId="77777777" w:rsidR="00F412D6" w:rsidRDefault="00F412D6" w:rsidP="00F83328">
      <w:pPr>
        <w:pStyle w:val="paragraph"/>
        <w:spacing w:line="480" w:lineRule="auto"/>
        <w:textAlignment w:val="baseline"/>
        <w:rPr>
          <w:rStyle w:val="normaltextrun"/>
          <w:rFonts w:asciiTheme="minorHAnsi" w:hAnsiTheme="minorHAnsi" w:cs="Segoe UI"/>
          <w:bCs/>
          <w:color w:val="000000" w:themeColor="text1"/>
          <w:lang w:val="en-US"/>
        </w:rPr>
      </w:pPr>
      <w:r w:rsidRPr="004C5C13">
        <w:rPr>
          <w:rStyle w:val="normaltextrun"/>
          <w:rFonts w:asciiTheme="minorHAnsi" w:hAnsiTheme="minorHAnsi" w:cs="Segoe UI"/>
          <w:b/>
          <w:bCs/>
          <w:color w:val="000000" w:themeColor="text1"/>
          <w:lang w:val="en-US"/>
        </w:rPr>
        <w:t>Adamson G 2016</w:t>
      </w:r>
      <w:r w:rsidRPr="004C5C13">
        <w:rPr>
          <w:rStyle w:val="normaltextrun"/>
          <w:rFonts w:asciiTheme="minorHAnsi" w:hAnsiTheme="minorHAnsi" w:cs="Segoe UI"/>
          <w:bCs/>
          <w:color w:val="000000" w:themeColor="text1"/>
          <w:lang w:val="en-US"/>
        </w:rPr>
        <w:t xml:space="preserve"> Looking at Craft: Upside Down, Backwards, and Inside Out (http://garlandmag.com/article/looking-at-craft-upside-down-backwards-and-inside-out/) Accessed 25 June 2016</w:t>
      </w:r>
    </w:p>
    <w:p w14:paraId="401A9824" w14:textId="77777777" w:rsidR="0002094F" w:rsidRDefault="0002094F" w:rsidP="00F83328">
      <w:pPr>
        <w:pStyle w:val="paragraph"/>
        <w:spacing w:line="480" w:lineRule="auto"/>
        <w:textAlignment w:val="baseline"/>
        <w:rPr>
          <w:rStyle w:val="normaltextrun"/>
          <w:rFonts w:asciiTheme="minorHAnsi" w:hAnsiTheme="minorHAnsi" w:cs="Segoe UI"/>
          <w:bCs/>
          <w:color w:val="000000" w:themeColor="text1"/>
          <w:lang w:val="en-US"/>
        </w:rPr>
      </w:pPr>
    </w:p>
    <w:p w14:paraId="63D2453A" w14:textId="67E5E519" w:rsidR="0002094F" w:rsidRPr="00573C98" w:rsidRDefault="0002094F" w:rsidP="00F83328">
      <w:pPr>
        <w:pStyle w:val="paragraph"/>
        <w:spacing w:line="480" w:lineRule="auto"/>
        <w:textAlignment w:val="baseline"/>
        <w:rPr>
          <w:rStyle w:val="normaltextrun"/>
          <w:rFonts w:asciiTheme="minorHAnsi" w:hAnsiTheme="minorHAnsi" w:cs="Segoe UI"/>
          <w:b/>
          <w:bCs/>
          <w:color w:val="000000" w:themeColor="text1"/>
          <w:lang w:val="en-US"/>
        </w:rPr>
      </w:pPr>
      <w:r>
        <w:rPr>
          <w:rStyle w:val="normaltextrun"/>
          <w:rFonts w:asciiTheme="minorHAnsi" w:hAnsiTheme="minorHAnsi" w:cs="Segoe UI"/>
          <w:b/>
          <w:bCs/>
          <w:color w:val="000000" w:themeColor="text1"/>
          <w:lang w:val="en-US"/>
        </w:rPr>
        <w:t xml:space="preserve">Bide B </w:t>
      </w:r>
      <w:r w:rsidRPr="00573C98">
        <w:rPr>
          <w:rStyle w:val="normaltextrun"/>
          <w:rFonts w:asciiTheme="minorHAnsi" w:hAnsiTheme="minorHAnsi" w:cs="Segoe UI"/>
          <w:bCs/>
          <w:color w:val="000000" w:themeColor="text1"/>
          <w:lang w:val="en-US"/>
        </w:rPr>
        <w:t>2017</w:t>
      </w:r>
      <w:r>
        <w:rPr>
          <w:rStyle w:val="normaltextrun"/>
          <w:rFonts w:asciiTheme="minorHAnsi" w:hAnsiTheme="minorHAnsi" w:cs="Segoe UI"/>
          <w:b/>
          <w:bCs/>
          <w:color w:val="000000" w:themeColor="text1"/>
          <w:lang w:val="en-US"/>
        </w:rPr>
        <w:t xml:space="preserve"> </w:t>
      </w:r>
      <w:r w:rsidRPr="00573C98">
        <w:rPr>
          <w:rStyle w:val="normaltextrun"/>
          <w:rFonts w:asciiTheme="minorHAnsi" w:hAnsiTheme="minorHAnsi" w:cs="Segoe UI"/>
          <w:bCs/>
          <w:color w:val="000000" w:themeColor="text1"/>
          <w:lang w:val="en-US"/>
        </w:rPr>
        <w:t>‘Austerity Fashion’ Unpublished PhD thesis Department of Geography, Royal Holloway, University of London.</w:t>
      </w:r>
      <w:r>
        <w:rPr>
          <w:rStyle w:val="normaltextrun"/>
          <w:rFonts w:asciiTheme="minorHAnsi" w:hAnsiTheme="minorHAnsi" w:cs="Segoe UI"/>
          <w:b/>
          <w:bCs/>
          <w:color w:val="000000" w:themeColor="text1"/>
          <w:lang w:val="en-US"/>
        </w:rPr>
        <w:t xml:space="preserve"> </w:t>
      </w:r>
    </w:p>
    <w:p w14:paraId="1609FF1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88CCDCF" w14:textId="7F7DB1A3"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Breward</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2006 Fashion's Front and Back: 'Rag trade' Cultures and Cultures of Consumption in Post-war London c. 1945–1970 </w:t>
      </w:r>
      <w:r w:rsidRPr="004C5C13">
        <w:rPr>
          <w:rStyle w:val="normaltextrun"/>
          <w:rFonts w:asciiTheme="minorHAnsi" w:hAnsiTheme="minorHAnsi" w:cs="Segoe UI"/>
          <w:i/>
          <w:iCs/>
          <w:color w:val="000000" w:themeColor="text1"/>
          <w:lang w:val="en-US"/>
        </w:rPr>
        <w:t>The London Journal</w:t>
      </w:r>
      <w:r w:rsidRPr="004C5C13">
        <w:rPr>
          <w:rStyle w:val="normaltextrun"/>
          <w:rFonts w:asciiTheme="minorHAnsi" w:hAnsiTheme="minorHAnsi" w:cs="Segoe UI"/>
          <w:color w:val="000000" w:themeColor="text1"/>
          <w:lang w:val="en-US"/>
        </w:rPr>
        <w:t xml:space="preserve"> 31:1 15-40</w:t>
      </w:r>
      <w:r w:rsidRPr="004C5C13">
        <w:rPr>
          <w:rStyle w:val="eop"/>
          <w:rFonts w:asciiTheme="minorHAnsi" w:hAnsiTheme="minorHAnsi" w:cs="Segoe UI"/>
          <w:color w:val="000000" w:themeColor="text1"/>
          <w:lang w:val="en-US"/>
        </w:rPr>
        <w:t> </w:t>
      </w:r>
    </w:p>
    <w:p w14:paraId="6CC0429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6C82E4B" w14:textId="77777777" w:rsidR="00F412D6" w:rsidRPr="004C5C13" w:rsidRDefault="00F412D6" w:rsidP="00F83328">
      <w:pPr>
        <w:pStyle w:val="paragraph"/>
        <w:spacing w:line="480" w:lineRule="auto"/>
        <w:textAlignment w:val="baseline"/>
        <w:rPr>
          <w:rStyle w:val="eop"/>
          <w:rFonts w:asciiTheme="minorHAnsi" w:hAnsiTheme="minorHAnsi" w:cs="Arial"/>
          <w:color w:val="000000" w:themeColor="text1"/>
          <w:lang w:val="en-US"/>
        </w:rPr>
      </w:pPr>
      <w:proofErr w:type="spellStart"/>
      <w:r w:rsidRPr="004C5C13">
        <w:rPr>
          <w:rStyle w:val="spellingerror"/>
          <w:rFonts w:asciiTheme="minorHAnsi" w:hAnsiTheme="minorHAnsi" w:cs="Segoe UI"/>
          <w:b/>
          <w:bCs/>
          <w:color w:val="000000" w:themeColor="text1"/>
          <w:lang w:val="en-US"/>
        </w:rPr>
        <w:t>Conekin</w:t>
      </w:r>
      <w:proofErr w:type="spellEnd"/>
      <w:r w:rsidRPr="004C5C13">
        <w:rPr>
          <w:rStyle w:val="normaltextrun"/>
          <w:rFonts w:asciiTheme="minorHAnsi" w:hAnsiTheme="minorHAnsi" w:cs="Segoe UI"/>
          <w:b/>
          <w:bCs/>
          <w:color w:val="000000" w:themeColor="text1"/>
          <w:lang w:val="en-US"/>
        </w:rPr>
        <w:t xml:space="preserve"> B</w:t>
      </w:r>
      <w:r w:rsidRPr="004C5C13">
        <w:rPr>
          <w:rStyle w:val="normaltextrun"/>
          <w:rFonts w:asciiTheme="minorHAnsi" w:hAnsiTheme="minorHAnsi" w:cs="Segoe UI"/>
          <w:color w:val="000000" w:themeColor="text1"/>
          <w:lang w:val="en-US"/>
        </w:rPr>
        <w:t xml:space="preserve"> 2012 Eugene Vernier and "Vogue" Models in Early "Swinging London": Creating the Fashionable Look of the 1960s </w:t>
      </w:r>
      <w:r w:rsidRPr="004C5C13">
        <w:rPr>
          <w:rStyle w:val="normaltextrun"/>
          <w:rFonts w:asciiTheme="minorHAnsi" w:hAnsiTheme="minorHAnsi" w:cs="Arial"/>
          <w:i/>
          <w:iCs/>
          <w:color w:val="000000" w:themeColor="text1"/>
          <w:lang w:val="en-US"/>
        </w:rPr>
        <w:t>Women's Studies Quarterly</w:t>
      </w:r>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Arial"/>
          <w:color w:val="000000" w:themeColor="text1"/>
          <w:lang w:val="en-US"/>
        </w:rPr>
        <w:t>41:1/2, 89-107</w:t>
      </w:r>
      <w:r w:rsidRPr="004C5C13">
        <w:rPr>
          <w:rStyle w:val="eop"/>
          <w:rFonts w:asciiTheme="minorHAnsi" w:hAnsiTheme="minorHAnsi" w:cs="Arial"/>
          <w:color w:val="000000" w:themeColor="text1"/>
          <w:lang w:val="en-US"/>
        </w:rPr>
        <w:t> </w:t>
      </w:r>
    </w:p>
    <w:p w14:paraId="68A4C1FE" w14:textId="77777777" w:rsidR="00F412D6" w:rsidRPr="004C5C13" w:rsidRDefault="00F412D6" w:rsidP="00F83328">
      <w:pPr>
        <w:pStyle w:val="paragraph"/>
        <w:spacing w:line="480" w:lineRule="auto"/>
        <w:textAlignment w:val="baseline"/>
        <w:rPr>
          <w:rStyle w:val="eop"/>
          <w:rFonts w:asciiTheme="minorHAnsi" w:hAnsiTheme="minorHAnsi" w:cs="Arial"/>
          <w:color w:val="000000" w:themeColor="text1"/>
          <w:lang w:val="en-US"/>
        </w:rPr>
      </w:pPr>
    </w:p>
    <w:p w14:paraId="13B329CF" w14:textId="77777777" w:rsidR="00F412D6" w:rsidRPr="004C5C13" w:rsidRDefault="00F412D6" w:rsidP="00F83328">
      <w:pPr>
        <w:pStyle w:val="paragraph"/>
        <w:spacing w:line="480" w:lineRule="auto"/>
        <w:textAlignment w:val="baseline"/>
        <w:outlineLvl w:val="0"/>
        <w:rPr>
          <w:rFonts w:asciiTheme="minorHAnsi" w:hAnsiTheme="minorHAnsi"/>
          <w:color w:val="000000" w:themeColor="text1"/>
        </w:rPr>
      </w:pPr>
      <w:r w:rsidRPr="004C5C13">
        <w:rPr>
          <w:rFonts w:asciiTheme="minorHAnsi" w:hAnsiTheme="minorHAnsi"/>
          <w:b/>
          <w:color w:val="000000" w:themeColor="text1"/>
        </w:rPr>
        <w:t>Cook I</w:t>
      </w:r>
      <w:r w:rsidRPr="004C5C13">
        <w:rPr>
          <w:rFonts w:asciiTheme="minorHAnsi" w:hAnsiTheme="minorHAnsi"/>
          <w:color w:val="000000" w:themeColor="text1"/>
        </w:rPr>
        <w:t xml:space="preserve"> 2004 Follow the Thing: Papaya </w:t>
      </w:r>
      <w:r w:rsidRPr="004C5C13">
        <w:rPr>
          <w:rFonts w:asciiTheme="minorHAnsi" w:hAnsiTheme="minorHAnsi"/>
          <w:i/>
          <w:color w:val="000000" w:themeColor="text1"/>
        </w:rPr>
        <w:t>Antipode</w:t>
      </w:r>
      <w:r w:rsidRPr="004C5C13">
        <w:rPr>
          <w:rFonts w:asciiTheme="minorHAnsi" w:hAnsiTheme="minorHAnsi"/>
          <w:color w:val="000000" w:themeColor="text1"/>
        </w:rPr>
        <w:t xml:space="preserve"> 36:4, 642-664</w:t>
      </w:r>
    </w:p>
    <w:p w14:paraId="60642347" w14:textId="77777777" w:rsidR="005414D3" w:rsidRPr="004C5C13" w:rsidRDefault="005414D3" w:rsidP="00F83328">
      <w:pPr>
        <w:pStyle w:val="paragraph"/>
        <w:spacing w:line="480" w:lineRule="auto"/>
        <w:textAlignment w:val="baseline"/>
        <w:rPr>
          <w:rFonts w:asciiTheme="minorHAnsi" w:hAnsiTheme="minorHAnsi"/>
          <w:color w:val="000000" w:themeColor="text1"/>
        </w:rPr>
      </w:pPr>
    </w:p>
    <w:p w14:paraId="7CAA4ABC" w14:textId="4B28367D"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r w:rsidRPr="004C5C13">
        <w:rPr>
          <w:rFonts w:asciiTheme="minorHAnsi" w:hAnsiTheme="minorHAnsi" w:cs="Times"/>
          <w:b/>
          <w:color w:val="000000" w:themeColor="text1"/>
        </w:rPr>
        <w:lastRenderedPageBreak/>
        <w:t>Crewe L</w:t>
      </w:r>
      <w:r w:rsidR="004C5C13" w:rsidRPr="004C5C13">
        <w:rPr>
          <w:rFonts w:asciiTheme="minorHAnsi" w:hAnsiTheme="minorHAnsi" w:cs="Times"/>
          <w:color w:val="000000" w:themeColor="text1"/>
        </w:rPr>
        <w:t xml:space="preserve"> 1996</w:t>
      </w:r>
      <w:r w:rsidRPr="004C5C13">
        <w:rPr>
          <w:rFonts w:asciiTheme="minorHAnsi" w:hAnsiTheme="minorHAnsi" w:cs="Times"/>
          <w:color w:val="000000" w:themeColor="text1"/>
        </w:rPr>
        <w:t xml:space="preserve"> Material Culture: Embedded Firms, Organizational Networks and the Local Economic D</w:t>
      </w:r>
      <w:r w:rsidR="004C5C13" w:rsidRPr="004C5C13">
        <w:rPr>
          <w:rFonts w:asciiTheme="minorHAnsi" w:hAnsiTheme="minorHAnsi" w:cs="Times"/>
          <w:color w:val="000000" w:themeColor="text1"/>
        </w:rPr>
        <w:t>evelopment of a Fashion Quarter</w:t>
      </w:r>
      <w:r w:rsidRPr="004C5C13">
        <w:rPr>
          <w:rFonts w:asciiTheme="minorHAnsi" w:hAnsiTheme="minorHAnsi" w:cs="Times"/>
          <w:color w:val="000000" w:themeColor="text1"/>
        </w:rPr>
        <w:t xml:space="preserve"> </w:t>
      </w:r>
      <w:r w:rsidRPr="004C5C13">
        <w:rPr>
          <w:rFonts w:asciiTheme="minorHAnsi" w:hAnsiTheme="minorHAnsi" w:cs="Times"/>
          <w:i/>
          <w:color w:val="000000" w:themeColor="text1"/>
        </w:rPr>
        <w:t>Regional Studies</w:t>
      </w:r>
      <w:r w:rsidRPr="004C5C13">
        <w:rPr>
          <w:rFonts w:asciiTheme="minorHAnsi" w:hAnsiTheme="minorHAnsi" w:cs="Times"/>
          <w:color w:val="000000" w:themeColor="text1"/>
        </w:rPr>
        <w:t xml:space="preserve"> 30:3, 257-272</w:t>
      </w:r>
    </w:p>
    <w:p w14:paraId="5B579954"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54240FC3" w14:textId="1A04E4AD" w:rsidR="005414D3" w:rsidRPr="004C5C13" w:rsidRDefault="004C5C13" w:rsidP="00F83328">
      <w:pPr>
        <w:widowControl w:val="0"/>
        <w:autoSpaceDE w:val="0"/>
        <w:autoSpaceDN w:val="0"/>
        <w:adjustRightInd w:val="0"/>
        <w:spacing w:line="480" w:lineRule="auto"/>
        <w:rPr>
          <w:rFonts w:cs="Times"/>
          <w:color w:val="000000" w:themeColor="text1"/>
        </w:rPr>
      </w:pPr>
      <w:r w:rsidRPr="004C5C13">
        <w:rPr>
          <w:rFonts w:cs="Times"/>
          <w:b/>
          <w:color w:val="000000" w:themeColor="text1"/>
        </w:rPr>
        <w:t>Crewe L</w:t>
      </w:r>
      <w:r w:rsidRPr="004C5C13">
        <w:rPr>
          <w:rFonts w:cs="Times"/>
          <w:color w:val="000000" w:themeColor="text1"/>
        </w:rPr>
        <w:t xml:space="preserve"> 2008</w:t>
      </w:r>
      <w:r w:rsidR="005414D3" w:rsidRPr="004C5C13">
        <w:rPr>
          <w:rFonts w:cs="Times"/>
          <w:color w:val="000000" w:themeColor="text1"/>
        </w:rPr>
        <w:t xml:space="preserve"> Ugly beautiful: counting the cost</w:t>
      </w:r>
      <w:r w:rsidRPr="004C5C13">
        <w:rPr>
          <w:rFonts w:cs="Times"/>
          <w:color w:val="000000" w:themeColor="text1"/>
        </w:rPr>
        <w:t xml:space="preserve"> of the global fashion industry</w:t>
      </w:r>
      <w:r w:rsidR="005414D3" w:rsidRPr="004C5C13">
        <w:rPr>
          <w:rFonts w:cs="Times"/>
          <w:color w:val="000000" w:themeColor="text1"/>
        </w:rPr>
        <w:t xml:space="preserve"> </w:t>
      </w:r>
      <w:r w:rsidR="005414D3" w:rsidRPr="004C5C13">
        <w:rPr>
          <w:rFonts w:cs="Times"/>
          <w:i/>
          <w:color w:val="000000" w:themeColor="text1"/>
        </w:rPr>
        <w:t>Geography</w:t>
      </w:r>
      <w:r w:rsidR="005414D3" w:rsidRPr="004C5C13">
        <w:rPr>
          <w:rFonts w:cs="Times"/>
          <w:color w:val="000000" w:themeColor="text1"/>
        </w:rPr>
        <w:t xml:space="preserve"> 93</w:t>
      </w:r>
      <w:r w:rsidRPr="004C5C13">
        <w:rPr>
          <w:rFonts w:cs="Times"/>
          <w:color w:val="000000" w:themeColor="text1"/>
        </w:rPr>
        <w:t>,</w:t>
      </w:r>
      <w:r w:rsidR="005414D3" w:rsidRPr="004C5C13">
        <w:rPr>
          <w:rFonts w:cs="Times"/>
          <w:color w:val="000000" w:themeColor="text1"/>
        </w:rPr>
        <w:t xml:space="preserve"> 25–33. </w:t>
      </w:r>
    </w:p>
    <w:p w14:paraId="629047EC" w14:textId="77777777"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p>
    <w:p w14:paraId="1716E60D" w14:textId="03E33663" w:rsidR="005414D3" w:rsidRPr="004C5C13" w:rsidRDefault="005414D3" w:rsidP="00F83328">
      <w:pPr>
        <w:pStyle w:val="paragraph"/>
        <w:spacing w:line="480" w:lineRule="auto"/>
        <w:textAlignment w:val="baseline"/>
        <w:rPr>
          <w:rFonts w:asciiTheme="minorHAnsi" w:hAnsiTheme="minorHAnsi" w:cs="Times"/>
          <w:color w:val="000000" w:themeColor="text1"/>
        </w:rPr>
      </w:pPr>
      <w:proofErr w:type="spellStart"/>
      <w:r w:rsidRPr="004C5C13">
        <w:rPr>
          <w:rFonts w:asciiTheme="minorHAnsi" w:hAnsiTheme="minorHAnsi" w:cs="Times"/>
          <w:b/>
          <w:color w:val="000000" w:themeColor="text1"/>
        </w:rPr>
        <w:t>Daya</w:t>
      </w:r>
      <w:proofErr w:type="spellEnd"/>
      <w:r w:rsidRPr="004C5C13">
        <w:rPr>
          <w:rFonts w:asciiTheme="minorHAnsi" w:hAnsiTheme="minorHAnsi" w:cs="Times"/>
          <w:b/>
          <w:color w:val="000000" w:themeColor="text1"/>
        </w:rPr>
        <w:t xml:space="preserve"> S</w:t>
      </w:r>
      <w:r w:rsidR="004C5C13" w:rsidRPr="004C5C13">
        <w:rPr>
          <w:rFonts w:asciiTheme="minorHAnsi" w:hAnsiTheme="minorHAnsi" w:cs="Times"/>
          <w:color w:val="000000" w:themeColor="text1"/>
        </w:rPr>
        <w:t xml:space="preserve"> 2014</w:t>
      </w:r>
      <w:r w:rsidRPr="004C5C13">
        <w:rPr>
          <w:rFonts w:asciiTheme="minorHAnsi" w:hAnsiTheme="minorHAnsi" w:cs="Times"/>
          <w:color w:val="000000" w:themeColor="text1"/>
        </w:rPr>
        <w:t xml:space="preserve"> Beyond exploitation/empowerment: re-imagining Southern</w:t>
      </w:r>
      <w:r w:rsidR="004C5C13" w:rsidRPr="004C5C13">
        <w:rPr>
          <w:rFonts w:asciiTheme="minorHAnsi" w:hAnsiTheme="minorHAnsi" w:cs="Times"/>
          <w:color w:val="000000" w:themeColor="text1"/>
        </w:rPr>
        <w:t xml:space="preserve"> producers in commodity stories</w:t>
      </w:r>
      <w:r w:rsidRPr="004C5C13">
        <w:rPr>
          <w:rFonts w:asciiTheme="minorHAnsi" w:hAnsiTheme="minorHAnsi" w:cs="Times"/>
          <w:color w:val="000000" w:themeColor="text1"/>
        </w:rPr>
        <w:t xml:space="preserve"> </w:t>
      </w:r>
      <w:r w:rsidRPr="004C5C13">
        <w:rPr>
          <w:rFonts w:asciiTheme="minorHAnsi" w:hAnsiTheme="minorHAnsi" w:cs="Times"/>
          <w:i/>
          <w:color w:val="000000" w:themeColor="text1"/>
        </w:rPr>
        <w:t>Social &amp; Cultural Geography</w:t>
      </w:r>
      <w:r w:rsidRPr="004C5C13">
        <w:rPr>
          <w:rFonts w:asciiTheme="minorHAnsi" w:hAnsiTheme="minorHAnsi" w:cs="Times"/>
          <w:color w:val="000000" w:themeColor="text1"/>
        </w:rPr>
        <w:t xml:space="preserve"> 15:7, 812-833</w:t>
      </w:r>
    </w:p>
    <w:p w14:paraId="41379EA7" w14:textId="77777777"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p>
    <w:p w14:paraId="4AA20F05"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DeSilvey</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2007 Art and archive: memory-work on a Montana homestead </w:t>
      </w:r>
      <w:r w:rsidRPr="004C5C13">
        <w:rPr>
          <w:rStyle w:val="normaltextrun"/>
          <w:rFonts w:asciiTheme="minorHAnsi" w:hAnsiTheme="minorHAnsi" w:cs="Segoe UI"/>
          <w:i/>
          <w:iCs/>
          <w:color w:val="000000" w:themeColor="text1"/>
          <w:lang w:val="en-US"/>
        </w:rPr>
        <w:t>Journal of Historical Geography</w:t>
      </w:r>
      <w:r w:rsidRPr="004C5C13">
        <w:rPr>
          <w:rStyle w:val="normaltextrun"/>
          <w:rFonts w:asciiTheme="minorHAnsi" w:hAnsiTheme="minorHAnsi" w:cs="Segoe UI"/>
          <w:color w:val="000000" w:themeColor="text1"/>
          <w:lang w:val="en-US"/>
        </w:rPr>
        <w:t xml:space="preserve"> 33:4, 878-900</w:t>
      </w:r>
      <w:r w:rsidRPr="004C5C13">
        <w:rPr>
          <w:rStyle w:val="eop"/>
          <w:rFonts w:asciiTheme="minorHAnsi" w:hAnsiTheme="minorHAnsi" w:cs="Segoe UI"/>
          <w:color w:val="000000" w:themeColor="text1"/>
          <w:lang w:val="en-US"/>
        </w:rPr>
        <w:t> </w:t>
      </w:r>
    </w:p>
    <w:p w14:paraId="0B1E6D55"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29550AC8" w14:textId="24C2F2E7" w:rsidR="005414D3" w:rsidRPr="0058608A" w:rsidRDefault="004C5C13" w:rsidP="0058608A">
      <w:pPr>
        <w:widowControl w:val="0"/>
        <w:autoSpaceDE w:val="0"/>
        <w:autoSpaceDN w:val="0"/>
        <w:adjustRightInd w:val="0"/>
        <w:spacing w:line="480" w:lineRule="auto"/>
        <w:outlineLvl w:val="0"/>
        <w:rPr>
          <w:rFonts w:cs="Times"/>
          <w:color w:val="000000" w:themeColor="text1"/>
        </w:rPr>
      </w:pPr>
      <w:proofErr w:type="spellStart"/>
      <w:r w:rsidRPr="004C5C13">
        <w:rPr>
          <w:rFonts w:cs="Times"/>
          <w:b/>
          <w:color w:val="000000" w:themeColor="text1"/>
        </w:rPr>
        <w:t>DeSilvey</w:t>
      </w:r>
      <w:proofErr w:type="spellEnd"/>
      <w:r w:rsidRPr="004C5C13">
        <w:rPr>
          <w:rFonts w:cs="Times"/>
          <w:b/>
          <w:color w:val="000000" w:themeColor="text1"/>
        </w:rPr>
        <w:t xml:space="preserve"> C, Ryan J and Bond S</w:t>
      </w:r>
      <w:r w:rsidRPr="004C5C13">
        <w:rPr>
          <w:rFonts w:cs="Times"/>
          <w:color w:val="000000" w:themeColor="text1"/>
        </w:rPr>
        <w:t xml:space="preserve"> 2013</w:t>
      </w:r>
      <w:r w:rsidR="005414D3" w:rsidRPr="004C5C13">
        <w:rPr>
          <w:rFonts w:cs="Times"/>
          <w:color w:val="000000" w:themeColor="text1"/>
        </w:rPr>
        <w:t xml:space="preserve"> 21 storie</w:t>
      </w:r>
      <w:r w:rsidRPr="004C5C13">
        <w:rPr>
          <w:rFonts w:cs="Times"/>
          <w:color w:val="000000" w:themeColor="text1"/>
        </w:rPr>
        <w:t xml:space="preserve">s </w:t>
      </w:r>
      <w:r w:rsidRPr="004C5C13">
        <w:rPr>
          <w:rFonts w:cs="Times"/>
          <w:i/>
          <w:color w:val="000000" w:themeColor="text1"/>
        </w:rPr>
        <w:t>Cultural Geographies</w:t>
      </w:r>
      <w:r w:rsidRPr="004C5C13">
        <w:rPr>
          <w:rFonts w:cs="Times"/>
          <w:color w:val="000000" w:themeColor="text1"/>
        </w:rPr>
        <w:t xml:space="preserve"> 21:4,</w:t>
      </w:r>
      <w:r w:rsidR="005414D3" w:rsidRPr="004C5C13">
        <w:rPr>
          <w:rFonts w:cs="Times"/>
          <w:color w:val="000000" w:themeColor="text1"/>
        </w:rPr>
        <w:t xml:space="preserve"> 657–672</w:t>
      </w:r>
      <w:r w:rsidR="005414D3" w:rsidRPr="004C5C13">
        <w:rPr>
          <w:rFonts w:ascii="MS Mincho" w:eastAsia="MS Mincho" w:hAnsi="MS Mincho" w:cs="MS Mincho"/>
          <w:color w:val="000000" w:themeColor="text1"/>
        </w:rPr>
        <w:t> </w:t>
      </w:r>
    </w:p>
    <w:p w14:paraId="76AED197" w14:textId="36730E2B" w:rsidR="00F412D6" w:rsidRPr="004C5C13" w:rsidRDefault="00F412D6" w:rsidP="00332AED">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6BBB5221"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Ehrman</w:t>
      </w:r>
      <w:proofErr w:type="spellEnd"/>
      <w:r w:rsidRPr="004C5C13">
        <w:rPr>
          <w:rStyle w:val="normaltextrun"/>
          <w:rFonts w:asciiTheme="minorHAnsi" w:hAnsiTheme="minorHAnsi" w:cs="Segoe UI"/>
          <w:b/>
          <w:bCs/>
          <w:color w:val="000000" w:themeColor="text1"/>
          <w:lang w:val="en-US"/>
        </w:rPr>
        <w:t xml:space="preserve"> E</w:t>
      </w:r>
      <w:r w:rsidRPr="004C5C13">
        <w:rPr>
          <w:rStyle w:val="normaltextrun"/>
          <w:rFonts w:asciiTheme="minorHAnsi" w:hAnsiTheme="minorHAnsi" w:cs="Segoe UI"/>
          <w:color w:val="000000" w:themeColor="text1"/>
          <w:lang w:val="en-US"/>
        </w:rPr>
        <w:t xml:space="preserve"> 2004 Broken Traditions in </w:t>
      </w:r>
      <w:proofErr w:type="spellStart"/>
      <w:r w:rsidRPr="004C5C13">
        <w:rPr>
          <w:rStyle w:val="spellingerror"/>
          <w:rFonts w:asciiTheme="minorHAnsi" w:hAnsiTheme="minorHAnsi" w:cs="Segoe UI"/>
          <w:b/>
          <w:bCs/>
          <w:color w:val="000000" w:themeColor="text1"/>
          <w:lang w:val="en-US"/>
        </w:rPr>
        <w:t>Breward</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w:t>
      </w:r>
      <w:proofErr w:type="spellStart"/>
      <w:r w:rsidRPr="004C5C13">
        <w:rPr>
          <w:rStyle w:val="spellingerror"/>
          <w:rFonts w:asciiTheme="minorHAnsi" w:hAnsiTheme="minorHAnsi" w:cs="Segoe UI"/>
          <w:b/>
          <w:bCs/>
          <w:color w:val="000000" w:themeColor="text1"/>
          <w:lang w:val="en-US"/>
        </w:rPr>
        <w:t>Ehrman</w:t>
      </w:r>
      <w:proofErr w:type="spellEnd"/>
      <w:r w:rsidRPr="004C5C13">
        <w:rPr>
          <w:rStyle w:val="normaltextrun"/>
          <w:rFonts w:asciiTheme="minorHAnsi" w:hAnsiTheme="minorHAnsi" w:cs="Segoe UI"/>
          <w:b/>
          <w:bCs/>
          <w:color w:val="000000" w:themeColor="text1"/>
          <w:lang w:val="en-US"/>
        </w:rPr>
        <w:t xml:space="preserve"> E</w:t>
      </w:r>
      <w:r w:rsidRPr="004C5C13">
        <w:rPr>
          <w:rStyle w:val="normaltextrun"/>
          <w:rFonts w:asciiTheme="minorHAnsi" w:hAnsiTheme="minorHAnsi" w:cs="Segoe UI"/>
          <w:color w:val="000000" w:themeColor="text1"/>
          <w:lang w:val="en-US"/>
        </w:rPr>
        <w:t xml:space="preserve"> and </w:t>
      </w:r>
      <w:r w:rsidRPr="004C5C13">
        <w:rPr>
          <w:rStyle w:val="normaltextrun"/>
          <w:rFonts w:asciiTheme="minorHAnsi" w:hAnsiTheme="minorHAnsi" w:cs="Segoe UI"/>
          <w:b/>
          <w:bCs/>
          <w:color w:val="000000" w:themeColor="text1"/>
          <w:lang w:val="en-US"/>
        </w:rPr>
        <w:t>Evans C</w:t>
      </w:r>
      <w:r w:rsidRPr="004C5C13">
        <w:rPr>
          <w:rStyle w:val="normaltextrun"/>
          <w:rFonts w:asciiTheme="minorHAnsi" w:hAnsiTheme="minorHAnsi" w:cs="Segoe UI"/>
          <w:color w:val="000000" w:themeColor="text1"/>
          <w:lang w:val="en-US"/>
        </w:rPr>
        <w:t xml:space="preserve"> </w:t>
      </w:r>
      <w:proofErr w:type="spellStart"/>
      <w:proofErr w:type="gramStart"/>
      <w:r w:rsidRPr="004C5C13">
        <w:rPr>
          <w:rStyle w:val="spellingerror"/>
          <w:rFonts w:asciiTheme="minorHAnsi" w:hAnsiTheme="minorHAnsi" w:cs="Segoe UI"/>
          <w:color w:val="000000" w:themeColor="text1"/>
          <w:lang w:val="en-US"/>
        </w:rPr>
        <w:t>eds</w:t>
      </w:r>
      <w:proofErr w:type="spellEnd"/>
      <w:proofErr w:type="gramEnd"/>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The London Look: Fashion From Street to</w:t>
      </w:r>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Catwalk</w:t>
      </w:r>
      <w:r w:rsidRPr="004C5C13">
        <w:rPr>
          <w:rStyle w:val="normaltextrun"/>
          <w:rFonts w:asciiTheme="minorHAnsi" w:hAnsiTheme="minorHAnsi" w:cs="Segoe UI"/>
          <w:color w:val="000000" w:themeColor="text1"/>
          <w:lang w:val="en-US"/>
        </w:rPr>
        <w:t xml:space="preserve"> Yale University Press, New Haven</w:t>
      </w:r>
      <w:r w:rsidRPr="004C5C13">
        <w:rPr>
          <w:rStyle w:val="eop"/>
          <w:rFonts w:asciiTheme="minorHAnsi" w:hAnsiTheme="minorHAnsi" w:cs="Segoe UI"/>
          <w:color w:val="000000" w:themeColor="text1"/>
          <w:lang w:val="en-US"/>
        </w:rPr>
        <w:t> </w:t>
      </w:r>
    </w:p>
    <w:p w14:paraId="0C4AB5D3"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
    <w:p w14:paraId="292E209E" w14:textId="77777777" w:rsidR="00F412D6" w:rsidRPr="004C5C13" w:rsidRDefault="00F412D6" w:rsidP="00F83328">
      <w:pPr>
        <w:pStyle w:val="paragraph"/>
        <w:spacing w:line="480" w:lineRule="auto"/>
        <w:textAlignment w:val="baseline"/>
        <w:rPr>
          <w:rStyle w:val="normaltextrun"/>
          <w:rFonts w:asciiTheme="minorHAnsi" w:hAnsiTheme="minorHAnsi" w:cs="Segoe UI"/>
          <w:bCs/>
          <w:color w:val="000000" w:themeColor="text1"/>
          <w:lang w:val="en-US"/>
        </w:rPr>
      </w:pPr>
      <w:r w:rsidRPr="004C5C13">
        <w:rPr>
          <w:rFonts w:asciiTheme="minorHAnsi" w:hAnsiTheme="minorHAnsi" w:cs="Segoe UI"/>
          <w:b/>
          <w:color w:val="000000" w:themeColor="text1"/>
          <w:lang w:val="en-US"/>
        </w:rPr>
        <w:t>Fashion Revolution</w:t>
      </w:r>
      <w:r w:rsidRPr="004C5C13">
        <w:rPr>
          <w:rFonts w:asciiTheme="minorHAnsi" w:hAnsiTheme="minorHAnsi" w:cs="Segoe UI"/>
          <w:color w:val="000000" w:themeColor="text1"/>
          <w:lang w:val="en-US"/>
        </w:rPr>
        <w:t xml:space="preserve"> </w:t>
      </w:r>
      <w:r w:rsidRPr="004C5C13">
        <w:rPr>
          <w:rFonts w:asciiTheme="minorHAnsi" w:hAnsiTheme="minorHAnsi" w:cs="Segoe UI"/>
          <w:b/>
          <w:color w:val="000000" w:themeColor="text1"/>
          <w:lang w:val="en-US"/>
        </w:rPr>
        <w:t>2015</w:t>
      </w:r>
      <w:r w:rsidRPr="004C5C13">
        <w:rPr>
          <w:rFonts w:asciiTheme="minorHAnsi" w:hAnsiTheme="minorHAnsi" w:cs="Segoe UI"/>
          <w:color w:val="000000" w:themeColor="text1"/>
          <w:lang w:val="en-US"/>
        </w:rPr>
        <w:t xml:space="preserve"> White Paper (</w:t>
      </w:r>
      <w:hyperlink r:id="rId9" w:history="1">
        <w:r w:rsidRPr="004C5C13">
          <w:rPr>
            <w:rStyle w:val="Hyperlink"/>
            <w:rFonts w:asciiTheme="minorHAnsi" w:hAnsiTheme="minorHAnsi" w:cs="Segoe UI"/>
            <w:color w:val="000000" w:themeColor="text1"/>
            <w:lang w:val="en-US"/>
          </w:rPr>
          <w:t>http://fashionrevolution.org/fashion-revolution-launches-white-paper-on-transparency-in-fashion-supply-chain/)</w:t>
        </w:r>
      </w:hyperlink>
      <w:r w:rsidRPr="004C5C13">
        <w:rPr>
          <w:rFonts w:asciiTheme="minorHAnsi" w:hAnsiTheme="minorHAnsi" w:cs="Segoe UI"/>
          <w:color w:val="000000" w:themeColor="text1"/>
          <w:lang w:val="en-US"/>
        </w:rPr>
        <w:t xml:space="preserve"> </w:t>
      </w:r>
      <w:r w:rsidRPr="004C5C13">
        <w:rPr>
          <w:rStyle w:val="normaltextrun"/>
          <w:rFonts w:asciiTheme="minorHAnsi" w:hAnsiTheme="minorHAnsi" w:cs="Segoe UI"/>
          <w:bCs/>
          <w:color w:val="000000" w:themeColor="text1"/>
          <w:lang w:val="en-US"/>
        </w:rPr>
        <w:t>Accessed 25 June 2016</w:t>
      </w:r>
    </w:p>
    <w:p w14:paraId="0CE7D8D9" w14:textId="77777777" w:rsidR="005414D3" w:rsidRPr="004C5C13" w:rsidRDefault="005414D3" w:rsidP="00F83328">
      <w:pPr>
        <w:pStyle w:val="paragraph"/>
        <w:spacing w:line="480" w:lineRule="auto"/>
        <w:textAlignment w:val="baseline"/>
        <w:rPr>
          <w:rStyle w:val="normaltextrun"/>
          <w:rFonts w:asciiTheme="minorHAnsi" w:hAnsiTheme="minorHAnsi" w:cs="Segoe UI"/>
          <w:bCs/>
          <w:color w:val="000000" w:themeColor="text1"/>
          <w:lang w:val="en-US"/>
        </w:rPr>
      </w:pPr>
    </w:p>
    <w:p w14:paraId="3576AB10" w14:textId="360118F3" w:rsidR="005414D3" w:rsidRPr="004C5C13" w:rsidRDefault="004C5C13" w:rsidP="00F83328">
      <w:pPr>
        <w:pStyle w:val="paragraph"/>
        <w:spacing w:line="480" w:lineRule="auto"/>
        <w:textAlignment w:val="baseline"/>
        <w:rPr>
          <w:rFonts w:asciiTheme="minorHAnsi" w:hAnsiTheme="minorHAnsi" w:cs="Times"/>
          <w:color w:val="000000" w:themeColor="text1"/>
        </w:rPr>
      </w:pPr>
      <w:r w:rsidRPr="004C5C13">
        <w:rPr>
          <w:rFonts w:asciiTheme="minorHAnsi" w:hAnsiTheme="minorHAnsi" w:cs="Times"/>
          <w:b/>
          <w:color w:val="000000" w:themeColor="text1"/>
        </w:rPr>
        <w:t>Fletcher K</w:t>
      </w:r>
      <w:r w:rsidRPr="004C5C13">
        <w:rPr>
          <w:rFonts w:asciiTheme="minorHAnsi" w:hAnsiTheme="minorHAnsi" w:cs="Times"/>
          <w:color w:val="000000" w:themeColor="text1"/>
        </w:rPr>
        <w:t xml:space="preserve"> 2010 </w:t>
      </w:r>
      <w:r w:rsidR="005414D3" w:rsidRPr="004C5C13">
        <w:rPr>
          <w:rFonts w:asciiTheme="minorHAnsi" w:hAnsiTheme="minorHAnsi" w:cs="Times"/>
          <w:color w:val="000000" w:themeColor="text1"/>
        </w:rPr>
        <w:t>Slow Fashion: An</w:t>
      </w:r>
      <w:r w:rsidRPr="004C5C13">
        <w:rPr>
          <w:rFonts w:asciiTheme="minorHAnsi" w:hAnsiTheme="minorHAnsi" w:cs="Times"/>
          <w:color w:val="000000" w:themeColor="text1"/>
        </w:rPr>
        <w:t xml:space="preserve"> Invitation for Systems Change</w:t>
      </w:r>
      <w:r w:rsidR="005414D3" w:rsidRPr="004C5C13">
        <w:rPr>
          <w:rFonts w:asciiTheme="minorHAnsi" w:hAnsiTheme="minorHAnsi" w:cs="Times"/>
          <w:color w:val="000000" w:themeColor="text1"/>
        </w:rPr>
        <w:t xml:space="preserve"> </w:t>
      </w:r>
      <w:r w:rsidR="005414D3" w:rsidRPr="004C5C13">
        <w:rPr>
          <w:rFonts w:asciiTheme="minorHAnsi" w:hAnsiTheme="minorHAnsi" w:cs="Times"/>
          <w:i/>
          <w:color w:val="000000" w:themeColor="text1"/>
        </w:rPr>
        <w:t xml:space="preserve">Journal of Design, Creative Process and the Fashion Industry </w:t>
      </w:r>
      <w:r w:rsidRPr="004C5C13">
        <w:rPr>
          <w:rFonts w:asciiTheme="minorHAnsi" w:hAnsiTheme="minorHAnsi" w:cs="Times"/>
          <w:color w:val="000000" w:themeColor="text1"/>
        </w:rPr>
        <w:t>2:2,</w:t>
      </w:r>
      <w:r w:rsidR="005414D3" w:rsidRPr="004C5C13">
        <w:rPr>
          <w:rFonts w:asciiTheme="minorHAnsi" w:hAnsiTheme="minorHAnsi" w:cs="Times"/>
          <w:color w:val="000000" w:themeColor="text1"/>
        </w:rPr>
        <w:t xml:space="preserve"> 259–266.</w:t>
      </w:r>
    </w:p>
    <w:p w14:paraId="19938180" w14:textId="77777777" w:rsidR="004C5C13" w:rsidRPr="004C5C13" w:rsidRDefault="004C5C13" w:rsidP="00F83328">
      <w:pPr>
        <w:spacing w:line="480" w:lineRule="auto"/>
        <w:rPr>
          <w:rFonts w:eastAsia="Times New Roman" w:cs="Times"/>
          <w:color w:val="000000" w:themeColor="text1"/>
          <w:lang w:val="en-GB" w:eastAsia="en-GB"/>
        </w:rPr>
      </w:pPr>
    </w:p>
    <w:p w14:paraId="6FCFC395" w14:textId="7CAAACA3" w:rsidR="005414D3" w:rsidRPr="004C5C13" w:rsidRDefault="004C5C13" w:rsidP="00F83328">
      <w:pPr>
        <w:spacing w:line="480" w:lineRule="auto"/>
        <w:outlineLvl w:val="0"/>
        <w:rPr>
          <w:rFonts w:cs="Arial"/>
          <w:color w:val="000000" w:themeColor="text1"/>
        </w:rPr>
      </w:pPr>
      <w:r w:rsidRPr="004C5C13">
        <w:rPr>
          <w:rFonts w:eastAsia="Times New Roman" w:cs="Times"/>
          <w:b/>
          <w:color w:val="000000" w:themeColor="text1"/>
          <w:lang w:val="en-GB" w:eastAsia="en-GB"/>
        </w:rPr>
        <w:t>Fletcher K</w:t>
      </w:r>
      <w:r w:rsidRPr="004C5C13">
        <w:rPr>
          <w:rFonts w:eastAsia="Times New Roman" w:cs="Times"/>
          <w:color w:val="000000" w:themeColor="text1"/>
          <w:lang w:val="en-GB" w:eastAsia="en-GB"/>
        </w:rPr>
        <w:t xml:space="preserve"> </w:t>
      </w:r>
      <w:r w:rsidRPr="004C5C13">
        <w:rPr>
          <w:rFonts w:cs="Arial"/>
          <w:color w:val="000000" w:themeColor="text1"/>
        </w:rPr>
        <w:t>2016</w:t>
      </w:r>
      <w:r w:rsidR="005414D3" w:rsidRPr="004C5C13">
        <w:rPr>
          <w:rFonts w:cs="Arial"/>
          <w:color w:val="000000" w:themeColor="text1"/>
        </w:rPr>
        <w:t xml:space="preserve"> </w:t>
      </w:r>
      <w:r w:rsidR="005414D3" w:rsidRPr="004C5C13">
        <w:rPr>
          <w:rFonts w:cs="Arial"/>
          <w:i/>
          <w:iCs/>
          <w:color w:val="000000" w:themeColor="text1"/>
        </w:rPr>
        <w:t>Craft of Use: Post-Growth Fashion</w:t>
      </w:r>
      <w:r w:rsidR="005414D3" w:rsidRPr="004C5C13">
        <w:rPr>
          <w:rFonts w:cs="Arial"/>
          <w:color w:val="000000" w:themeColor="text1"/>
        </w:rPr>
        <w:t xml:space="preserve"> Routledge, London.</w:t>
      </w:r>
    </w:p>
    <w:p w14:paraId="3629773A" w14:textId="77777777"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p>
    <w:p w14:paraId="560F1D38" w14:textId="3ACBC91C"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r w:rsidRPr="004C5C13">
        <w:rPr>
          <w:rFonts w:asciiTheme="minorHAnsi" w:hAnsiTheme="minorHAnsi" w:cs="Times"/>
          <w:b/>
          <w:color w:val="000000" w:themeColor="text1"/>
        </w:rPr>
        <w:t>Gibson C</w:t>
      </w:r>
      <w:r w:rsidR="004C5C13" w:rsidRPr="004C5C13">
        <w:rPr>
          <w:rFonts w:asciiTheme="minorHAnsi" w:hAnsiTheme="minorHAnsi" w:cs="Times"/>
          <w:color w:val="000000" w:themeColor="text1"/>
        </w:rPr>
        <w:t xml:space="preserve"> 2016</w:t>
      </w:r>
      <w:r w:rsidRPr="004C5C13">
        <w:rPr>
          <w:rFonts w:asciiTheme="minorHAnsi" w:hAnsiTheme="minorHAnsi" w:cs="Times"/>
          <w:color w:val="000000" w:themeColor="text1"/>
        </w:rPr>
        <w:t xml:space="preserve"> Material Inheritances: How Place, Materiality, and </w:t>
      </w:r>
      <w:proofErr w:type="spellStart"/>
      <w:r w:rsidRPr="004C5C13">
        <w:rPr>
          <w:rFonts w:asciiTheme="minorHAnsi" w:hAnsiTheme="minorHAnsi" w:cs="Times"/>
          <w:color w:val="000000" w:themeColor="text1"/>
        </w:rPr>
        <w:t>Labor</w:t>
      </w:r>
      <w:proofErr w:type="spellEnd"/>
      <w:r w:rsidRPr="004C5C13">
        <w:rPr>
          <w:rFonts w:asciiTheme="minorHAnsi" w:hAnsiTheme="minorHAnsi" w:cs="Times"/>
          <w:color w:val="000000" w:themeColor="text1"/>
        </w:rPr>
        <w:t xml:space="preserve"> Process Underpin the Path-dependent Evolution of Contemporary Craft</w:t>
      </w:r>
      <w:r w:rsidR="004C5C13" w:rsidRPr="004C5C13">
        <w:rPr>
          <w:rFonts w:asciiTheme="minorHAnsi" w:hAnsiTheme="minorHAnsi" w:cs="Times"/>
          <w:color w:val="000000" w:themeColor="text1"/>
        </w:rPr>
        <w:t xml:space="preserve"> Production </w:t>
      </w:r>
      <w:r w:rsidR="004C5C13" w:rsidRPr="004C5C13">
        <w:rPr>
          <w:rFonts w:asciiTheme="minorHAnsi" w:hAnsiTheme="minorHAnsi" w:cs="Times"/>
          <w:i/>
          <w:color w:val="000000" w:themeColor="text1"/>
        </w:rPr>
        <w:t>Economic Geography</w:t>
      </w:r>
      <w:r w:rsidRPr="004C5C13">
        <w:rPr>
          <w:rFonts w:asciiTheme="minorHAnsi" w:hAnsiTheme="minorHAnsi" w:cs="Times"/>
          <w:color w:val="000000" w:themeColor="text1"/>
        </w:rPr>
        <w:t xml:space="preserve"> 92:1, 61-86</w:t>
      </w:r>
    </w:p>
    <w:p w14:paraId="69A61361"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342631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t>Gilbert D</w:t>
      </w:r>
      <w:r w:rsidRPr="004C5C13">
        <w:rPr>
          <w:rStyle w:val="normaltextrun"/>
          <w:rFonts w:asciiTheme="minorHAnsi" w:hAnsiTheme="minorHAnsi" w:cs="Segoe UI"/>
          <w:color w:val="000000" w:themeColor="text1"/>
          <w:lang w:val="en-US"/>
        </w:rPr>
        <w:t xml:space="preserve"> 2006 From Paris to Shanghai: The Changing Geographies of Fashion’s World Cities’ in </w:t>
      </w:r>
      <w:r w:rsidRPr="004C5C13">
        <w:rPr>
          <w:rStyle w:val="eop"/>
          <w:rFonts w:asciiTheme="minorHAnsi" w:hAnsiTheme="minorHAnsi" w:cs="Segoe UI"/>
          <w:color w:val="000000" w:themeColor="text1"/>
          <w:lang w:val="en-US"/>
        </w:rPr>
        <w:t> </w:t>
      </w:r>
    </w:p>
    <w:p w14:paraId="44E0C7B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Breward</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and </w:t>
      </w:r>
      <w:r w:rsidRPr="004C5C13">
        <w:rPr>
          <w:rStyle w:val="normaltextrun"/>
          <w:rFonts w:asciiTheme="minorHAnsi" w:hAnsiTheme="minorHAnsi" w:cs="Segoe UI"/>
          <w:b/>
          <w:bCs/>
          <w:color w:val="000000" w:themeColor="text1"/>
          <w:lang w:val="en-US"/>
        </w:rPr>
        <w:t>Gilbert D</w:t>
      </w:r>
      <w:r w:rsidRPr="004C5C13">
        <w:rPr>
          <w:rStyle w:val="normaltextrun"/>
          <w:rFonts w:asciiTheme="minorHAnsi" w:hAnsiTheme="minorHAnsi" w:cs="Segoe UI"/>
          <w:color w:val="000000" w:themeColor="text1"/>
          <w:lang w:val="en-US"/>
        </w:rPr>
        <w:t xml:space="preserve"> </w:t>
      </w:r>
      <w:proofErr w:type="spellStart"/>
      <w:r w:rsidRPr="004C5C13">
        <w:rPr>
          <w:rStyle w:val="spellingerror"/>
          <w:rFonts w:asciiTheme="minorHAnsi" w:hAnsiTheme="minorHAnsi" w:cs="Segoe UI"/>
          <w:color w:val="000000" w:themeColor="text1"/>
          <w:lang w:val="en-US"/>
        </w:rPr>
        <w:t>eds</w:t>
      </w:r>
      <w:proofErr w:type="spellEnd"/>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Fashion's World Cities</w:t>
      </w:r>
      <w:r w:rsidRPr="004C5C13">
        <w:rPr>
          <w:rStyle w:val="normaltextrun"/>
          <w:rFonts w:asciiTheme="minorHAnsi" w:hAnsiTheme="minorHAnsi" w:cs="Segoe UI"/>
          <w:color w:val="000000" w:themeColor="text1"/>
          <w:lang w:val="en-US"/>
        </w:rPr>
        <w:t xml:space="preserve"> Berg, Oxford</w:t>
      </w:r>
      <w:r w:rsidRPr="004C5C13">
        <w:rPr>
          <w:rStyle w:val="eop"/>
          <w:rFonts w:asciiTheme="minorHAnsi" w:hAnsiTheme="minorHAnsi" w:cs="Segoe UI"/>
          <w:color w:val="000000" w:themeColor="text1"/>
          <w:lang w:val="en-US"/>
        </w:rPr>
        <w:t> </w:t>
      </w:r>
    </w:p>
    <w:p w14:paraId="7E5BA20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C64F1B8" w14:textId="77777777" w:rsidR="00F412D6" w:rsidRPr="004C5C13" w:rsidRDefault="00F412D6" w:rsidP="00F83328">
      <w:pPr>
        <w:pStyle w:val="paragraph"/>
        <w:spacing w:line="480" w:lineRule="auto"/>
        <w:textAlignment w:val="baseline"/>
        <w:rPr>
          <w:rStyle w:val="normaltextrun"/>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t>Green N</w:t>
      </w:r>
      <w:r w:rsidRPr="004C5C13">
        <w:rPr>
          <w:rStyle w:val="normaltextrun"/>
          <w:rFonts w:asciiTheme="minorHAnsi" w:hAnsiTheme="minorHAnsi" w:cs="Segoe UI"/>
          <w:color w:val="000000" w:themeColor="text1"/>
          <w:lang w:val="en-US"/>
        </w:rPr>
        <w:t xml:space="preserve"> 1997 </w:t>
      </w:r>
      <w:r w:rsidRPr="004C5C13">
        <w:rPr>
          <w:rStyle w:val="normaltextrun"/>
          <w:rFonts w:asciiTheme="minorHAnsi" w:hAnsiTheme="minorHAnsi" w:cs="Segoe UI"/>
          <w:i/>
          <w:iCs/>
          <w:color w:val="000000" w:themeColor="text1"/>
          <w:lang w:val="en-US"/>
        </w:rPr>
        <w:t>Ready-to-Wear and Ready-to-Work: A Century of Industry and Immigrants in Paris and New York</w:t>
      </w:r>
      <w:r w:rsidRPr="004C5C13">
        <w:rPr>
          <w:rStyle w:val="normaltextrun"/>
          <w:rFonts w:asciiTheme="minorHAnsi" w:hAnsiTheme="minorHAnsi" w:cs="Segoe UI"/>
          <w:color w:val="000000" w:themeColor="text1"/>
          <w:lang w:val="en-US"/>
        </w:rPr>
        <w:t xml:space="preserve"> Duke University Press, Durham NC</w:t>
      </w:r>
    </w:p>
    <w:p w14:paraId="6799D26B"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32A4404" w14:textId="77777777" w:rsidR="00F412D6" w:rsidRPr="004C5C13" w:rsidRDefault="00F412D6" w:rsidP="00F83328">
      <w:pPr>
        <w:pStyle w:val="NormalWeb"/>
        <w:spacing w:before="0" w:beforeAutospacing="0" w:after="0" w:afterAutospacing="0" w:line="480" w:lineRule="auto"/>
        <w:rPr>
          <w:rFonts w:asciiTheme="minorHAnsi" w:hAnsiTheme="minorHAnsi"/>
          <w:color w:val="000000" w:themeColor="text1"/>
        </w:rPr>
      </w:pPr>
      <w:r w:rsidRPr="004C5C13">
        <w:rPr>
          <w:rFonts w:asciiTheme="minorHAnsi" w:hAnsiTheme="minorHAnsi"/>
          <w:b/>
          <w:color w:val="000000" w:themeColor="text1"/>
        </w:rPr>
        <w:t xml:space="preserve">Gregson N and </w:t>
      </w:r>
      <w:proofErr w:type="spellStart"/>
      <w:r w:rsidRPr="004C5C13">
        <w:rPr>
          <w:rFonts w:asciiTheme="minorHAnsi" w:hAnsiTheme="minorHAnsi"/>
          <w:b/>
          <w:color w:val="000000" w:themeColor="text1"/>
        </w:rPr>
        <w:t>Crang</w:t>
      </w:r>
      <w:proofErr w:type="spellEnd"/>
      <w:r w:rsidRPr="004C5C13">
        <w:rPr>
          <w:rFonts w:asciiTheme="minorHAnsi" w:hAnsiTheme="minorHAnsi"/>
          <w:b/>
          <w:color w:val="000000" w:themeColor="text1"/>
        </w:rPr>
        <w:t xml:space="preserve"> M</w:t>
      </w:r>
      <w:r w:rsidRPr="004C5C13">
        <w:rPr>
          <w:rFonts w:asciiTheme="minorHAnsi" w:hAnsiTheme="minorHAnsi"/>
          <w:color w:val="000000" w:themeColor="text1"/>
        </w:rPr>
        <w:t xml:space="preserve"> 2010 Materiality and waste: inorganic vitality in a networked world </w:t>
      </w:r>
      <w:r w:rsidRPr="004C5C13">
        <w:rPr>
          <w:rFonts w:asciiTheme="minorHAnsi" w:eastAsia="Times New Roman" w:hAnsiTheme="minorHAnsi" w:cs="Segoe UI"/>
          <w:i/>
          <w:color w:val="000000" w:themeColor="text1"/>
          <w:lang w:eastAsia="en-GB"/>
        </w:rPr>
        <w:t>Environment and Planning</w:t>
      </w:r>
      <w:r w:rsidRPr="004C5C13">
        <w:rPr>
          <w:rFonts w:asciiTheme="minorHAnsi" w:eastAsia="Times New Roman" w:hAnsiTheme="minorHAnsi" w:cs="Segoe UI"/>
          <w:color w:val="000000" w:themeColor="text1"/>
          <w:lang w:eastAsia="en-GB"/>
        </w:rPr>
        <w:t xml:space="preserve"> 42, 1026-1032 </w:t>
      </w:r>
    </w:p>
    <w:p w14:paraId="6648A9C4"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
    <w:p w14:paraId="6B44ABED" w14:textId="70A96810" w:rsidR="00C4384D" w:rsidRPr="004C5C13" w:rsidRDefault="00C4384D" w:rsidP="00F83328">
      <w:pPr>
        <w:pStyle w:val="paragraph"/>
        <w:spacing w:line="480" w:lineRule="auto"/>
        <w:textAlignment w:val="baseline"/>
        <w:rPr>
          <w:rFonts w:asciiTheme="minorHAnsi" w:hAnsiTheme="minorHAnsi" w:cs="Segoe UI"/>
          <w:color w:val="000000" w:themeColor="text1"/>
        </w:rPr>
      </w:pPr>
      <w:r w:rsidRPr="004C5C13">
        <w:rPr>
          <w:rFonts w:asciiTheme="minorHAnsi" w:hAnsiTheme="minorHAnsi" w:cs="Segoe UI"/>
          <w:b/>
          <w:color w:val="000000" w:themeColor="text1"/>
        </w:rPr>
        <w:t>Hall</w:t>
      </w:r>
      <w:r w:rsidR="005414D3" w:rsidRPr="004C5C13">
        <w:rPr>
          <w:rFonts w:asciiTheme="minorHAnsi" w:hAnsiTheme="minorHAnsi" w:cs="Segoe UI"/>
          <w:b/>
          <w:color w:val="000000" w:themeColor="text1"/>
        </w:rPr>
        <w:t xml:space="preserve"> S and </w:t>
      </w:r>
      <w:r w:rsidRPr="004C5C13">
        <w:rPr>
          <w:rFonts w:asciiTheme="minorHAnsi" w:hAnsiTheme="minorHAnsi" w:cs="Segoe UI"/>
          <w:b/>
          <w:color w:val="000000" w:themeColor="text1"/>
        </w:rPr>
        <w:t>Jayne</w:t>
      </w:r>
      <w:r w:rsidR="005414D3" w:rsidRPr="004C5C13">
        <w:rPr>
          <w:rFonts w:asciiTheme="minorHAnsi" w:hAnsiTheme="minorHAnsi" w:cs="Segoe UI"/>
          <w:b/>
          <w:color w:val="000000" w:themeColor="text1"/>
        </w:rPr>
        <w:t xml:space="preserve"> M </w:t>
      </w:r>
      <w:r w:rsidR="005414D3" w:rsidRPr="004C5C13">
        <w:rPr>
          <w:rFonts w:asciiTheme="minorHAnsi" w:hAnsiTheme="minorHAnsi" w:cs="Segoe UI"/>
          <w:color w:val="000000" w:themeColor="text1"/>
        </w:rPr>
        <w:t>2016</w:t>
      </w:r>
      <w:r w:rsidRPr="004C5C13">
        <w:rPr>
          <w:rFonts w:asciiTheme="minorHAnsi" w:hAnsiTheme="minorHAnsi" w:cs="Segoe UI"/>
          <w:color w:val="000000" w:themeColor="text1"/>
        </w:rPr>
        <w:t xml:space="preserve"> Make, mend and befriend: geographies of austerity, crafting and friendship in contemporary cul</w:t>
      </w:r>
      <w:r w:rsidR="005414D3" w:rsidRPr="004C5C13">
        <w:rPr>
          <w:rFonts w:asciiTheme="minorHAnsi" w:hAnsiTheme="minorHAnsi" w:cs="Segoe UI"/>
          <w:color w:val="000000" w:themeColor="text1"/>
        </w:rPr>
        <w:t xml:space="preserve">tures of dressmaking in the UK </w:t>
      </w:r>
      <w:r w:rsidR="005414D3" w:rsidRPr="004C5C13">
        <w:rPr>
          <w:rFonts w:asciiTheme="minorHAnsi" w:hAnsiTheme="minorHAnsi" w:cs="Segoe UI"/>
          <w:i/>
          <w:color w:val="000000" w:themeColor="text1"/>
        </w:rPr>
        <w:t>Gender, Place &amp; Culture</w:t>
      </w:r>
      <w:r w:rsidR="005414D3" w:rsidRPr="004C5C13">
        <w:rPr>
          <w:rFonts w:asciiTheme="minorHAnsi" w:hAnsiTheme="minorHAnsi" w:cs="Segoe UI"/>
          <w:color w:val="000000" w:themeColor="text1"/>
        </w:rPr>
        <w:t xml:space="preserve"> 23:2, 216-234</w:t>
      </w:r>
    </w:p>
    <w:p w14:paraId="2DD025DC" w14:textId="77777777" w:rsidR="00C4384D" w:rsidRPr="004C5C13" w:rsidRDefault="00C4384D" w:rsidP="00F83328">
      <w:pPr>
        <w:pStyle w:val="paragraph"/>
        <w:spacing w:line="480" w:lineRule="auto"/>
        <w:textAlignment w:val="baseline"/>
        <w:rPr>
          <w:rStyle w:val="normaltextrun"/>
          <w:rFonts w:asciiTheme="minorHAnsi" w:hAnsiTheme="minorHAnsi" w:cs="Segoe UI"/>
          <w:b/>
          <w:color w:val="000000" w:themeColor="text1"/>
          <w:lang w:val="en-US"/>
        </w:rPr>
      </w:pPr>
    </w:p>
    <w:p w14:paraId="0CA5BA38" w14:textId="77777777" w:rsidR="00F412D6" w:rsidRPr="004C5C13" w:rsidRDefault="00F412D6" w:rsidP="00F83328">
      <w:pPr>
        <w:pStyle w:val="paragraph"/>
        <w:spacing w:line="480" w:lineRule="auto"/>
        <w:textAlignment w:val="baseline"/>
        <w:outlineLvl w:val="0"/>
        <w:rPr>
          <w:rFonts w:asciiTheme="minorHAnsi" w:hAnsiTheme="minorHAnsi" w:cs="Segoe UI"/>
          <w:color w:val="000000" w:themeColor="text1"/>
          <w:lang w:val="en-US"/>
        </w:rPr>
      </w:pPr>
      <w:r w:rsidRPr="004C5C13">
        <w:rPr>
          <w:rStyle w:val="normaltextrun"/>
          <w:rFonts w:asciiTheme="minorHAnsi" w:hAnsiTheme="minorHAnsi" w:cs="Segoe UI"/>
          <w:b/>
          <w:color w:val="000000" w:themeColor="text1"/>
          <w:lang w:val="en-US"/>
        </w:rPr>
        <w:t>HMSO</w:t>
      </w:r>
      <w:r w:rsidRPr="004C5C13">
        <w:rPr>
          <w:rStyle w:val="normaltextrun"/>
          <w:rFonts w:asciiTheme="minorHAnsi" w:hAnsiTheme="minorHAnsi" w:cs="Segoe UI"/>
          <w:color w:val="000000" w:themeColor="text1"/>
          <w:lang w:val="en-US"/>
        </w:rPr>
        <w:t xml:space="preserve"> 1952 </w:t>
      </w:r>
      <w:r w:rsidRPr="004C5C13">
        <w:rPr>
          <w:rStyle w:val="normaltextrun"/>
          <w:rFonts w:asciiTheme="minorHAnsi" w:hAnsiTheme="minorHAnsi" w:cs="Arial"/>
          <w:i/>
          <w:color w:val="000000" w:themeColor="text1"/>
          <w:lang w:val="en-US"/>
        </w:rPr>
        <w:t>Final Report on the Census of Production for 1948</w:t>
      </w:r>
      <w:r w:rsidRPr="004C5C13">
        <w:rPr>
          <w:rStyle w:val="normaltextrun"/>
          <w:rFonts w:asciiTheme="minorHAnsi" w:hAnsiTheme="minorHAnsi" w:cs="Arial"/>
          <w:color w:val="000000" w:themeColor="text1"/>
          <w:lang w:val="en-US"/>
        </w:rPr>
        <w:t xml:space="preserve"> HMSO, London</w:t>
      </w:r>
    </w:p>
    <w:p w14:paraId="4CE5AD0A"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22C4967" w14:textId="77777777" w:rsidR="00F412D6" w:rsidRPr="004C5C13" w:rsidRDefault="00F412D6" w:rsidP="00F83328">
      <w:pPr>
        <w:pStyle w:val="paragraph"/>
        <w:spacing w:line="480" w:lineRule="auto"/>
        <w:textAlignment w:val="baseline"/>
        <w:rPr>
          <w:rFonts w:asciiTheme="minorHAnsi" w:hAnsiTheme="minorHAnsi"/>
          <w:color w:val="000000" w:themeColor="text1"/>
          <w:lang w:val="en-US"/>
        </w:rPr>
      </w:pPr>
      <w:r w:rsidRPr="004C5C13">
        <w:rPr>
          <w:rFonts w:asciiTheme="minorHAnsi" w:hAnsiTheme="minorHAnsi"/>
          <w:b/>
          <w:color w:val="000000" w:themeColor="text1"/>
        </w:rPr>
        <w:t>Johns A</w:t>
      </w:r>
      <w:r w:rsidRPr="004C5C13">
        <w:rPr>
          <w:rFonts w:asciiTheme="minorHAnsi" w:hAnsiTheme="minorHAnsi"/>
          <w:color w:val="000000" w:themeColor="text1"/>
        </w:rPr>
        <w:t xml:space="preserve"> and </w:t>
      </w:r>
      <w:r w:rsidRPr="004C5C13">
        <w:rPr>
          <w:rFonts w:asciiTheme="minorHAnsi" w:hAnsiTheme="minorHAnsi"/>
          <w:b/>
          <w:color w:val="000000" w:themeColor="text1"/>
        </w:rPr>
        <w:t>Brenton S</w:t>
      </w:r>
      <w:r w:rsidRPr="004C5C13">
        <w:rPr>
          <w:rFonts w:asciiTheme="minorHAnsi" w:hAnsiTheme="minorHAnsi"/>
          <w:color w:val="000000" w:themeColor="text1"/>
        </w:rPr>
        <w:t xml:space="preserve"> 2011 </w:t>
      </w:r>
      <w:r w:rsidRPr="004C5C13">
        <w:rPr>
          <w:rFonts w:asciiTheme="minorHAnsi" w:hAnsiTheme="minorHAnsi"/>
          <w:color w:val="000000" w:themeColor="text1"/>
          <w:lang w:val="en-US"/>
        </w:rPr>
        <w:t>The effects of</w:t>
      </w:r>
      <w:bdo w:val="ltr">
        <w:r w:rsidRPr="004C5C13">
          <w:rPr>
            <w:rFonts w:asciiTheme="minorHAnsi" w:hAnsiTheme="minorHAnsi"/>
            <w:color w:val="000000" w:themeColor="text1"/>
            <w:lang w:val="en-US"/>
          </w:rPr>
          <w:t xml:space="preserve"> </w:t>
        </w:r>
        <w:r w:rsidRPr="004C5C13">
          <w:rPr>
            <w:rFonts w:asciiTheme="minorHAnsi" w:hAnsiTheme="minorHAnsi"/>
            <w:color w:val="000000" w:themeColor="text1"/>
            <w:lang w:val="en-US"/>
          </w:rPr>
          <w:t xml:space="preserve">‬ production location on perceptions </w:t>
        </w:r>
        <w:r w:rsidRPr="004C5C13">
          <w:rPr>
            <w:rFonts w:asciiTheme="minorHAnsi" w:hAnsiTheme="minorHAnsi"/>
            <w:color w:val="000000" w:themeColor="text1"/>
          </w:rPr>
          <w:t>‬</w:t>
        </w:r>
        <w:r w:rsidRPr="004C5C13">
          <w:rPr>
            <w:rFonts w:asciiTheme="minorHAnsi" w:hAnsiTheme="minorHAnsi"/>
            <w:color w:val="000000" w:themeColor="text1"/>
          </w:rPr>
          <w:t>‬</w:t>
        </w:r>
        <w:r w:rsidRPr="004C5C13">
          <w:rPr>
            <w:rFonts w:asciiTheme="minorHAnsi" w:hAnsiTheme="minorHAnsi"/>
            <w:color w:val="000000" w:themeColor="text1"/>
          </w:rPr>
          <w:t>‬</w:t>
        </w:r>
        <w:r w:rsidR="0064194B">
          <w:t>‬</w:t>
        </w:r>
        <w:r w:rsidR="009B5FB3">
          <w:t>‬</w:t>
        </w:r>
        <w:r w:rsidR="0088151D">
          <w:t>‬</w:t>
        </w:r>
        <w:r w:rsidR="00CB6252">
          <w:t>‬</w:t>
        </w:r>
        <w:r w:rsidR="00AD552A">
          <w:t>‬</w:t>
        </w:r>
        <w:r w:rsidR="009C2DBE">
          <w:t>‬</w:t>
        </w:r>
      </w:bdo>
    </w:p>
    <w:p w14:paraId="1808B60F" w14:textId="77777777" w:rsidR="00F412D6" w:rsidRDefault="00F412D6" w:rsidP="00F83328">
      <w:pPr>
        <w:pStyle w:val="paragraph"/>
        <w:spacing w:line="480" w:lineRule="auto"/>
        <w:textAlignment w:val="baseline"/>
      </w:pPr>
      <w:r w:rsidRPr="004C5C13">
        <w:rPr>
          <w:rFonts w:asciiTheme="minorHAnsi" w:hAnsiTheme="minorHAnsi"/>
          <w:color w:val="000000" w:themeColor="text1"/>
          <w:lang w:val="en-US"/>
        </w:rPr>
        <w:lastRenderedPageBreak/>
        <w:t>of</w:t>
      </w:r>
      <w:bdo w:val="ltr">
        <w:r w:rsidRPr="004C5C13">
          <w:rPr>
            <w:rFonts w:asciiTheme="minorHAnsi" w:hAnsiTheme="minorHAnsi"/>
            <w:color w:val="000000" w:themeColor="text1"/>
            <w:lang w:val="en-US"/>
          </w:rPr>
          <w:t xml:space="preserve"> </w:t>
        </w:r>
        <w:r w:rsidRPr="004C5C13">
          <w:rPr>
            <w:rFonts w:asciiTheme="minorHAnsi" w:hAnsiTheme="minorHAnsi"/>
            <w:color w:val="000000" w:themeColor="text1"/>
            <w:lang w:val="en-US"/>
          </w:rPr>
          <w:t>‬ product authenticity in creative industries (</w:t>
        </w:r>
        <w:hyperlink r:id="rId10" w:history="1">
          <w:r w:rsidRPr="004C5C13">
            <w:rPr>
              <w:rStyle w:val="Hyperlink"/>
              <w:rFonts w:asciiTheme="minorHAnsi" w:hAnsiTheme="minorHAnsi"/>
              <w:color w:val="000000" w:themeColor="text1"/>
              <w:lang w:val="en-US"/>
            </w:rPr>
            <w:t>https://www.researchgate.net/publication/260952149)</w:t>
          </w:r>
        </w:hyperlink>
        <w:r w:rsidRPr="004C5C13">
          <w:rPr>
            <w:rFonts w:asciiTheme="minorHAnsi" w:hAnsiTheme="minorHAnsi"/>
            <w:color w:val="000000" w:themeColor="text1"/>
            <w:lang w:val="en-US"/>
          </w:rPr>
          <w:t xml:space="preserve"> Accessed 30 May 2016</w:t>
        </w:r>
        <w:r w:rsidRPr="004C5C13">
          <w:rPr>
            <w:rFonts w:asciiTheme="minorHAnsi" w:hAnsiTheme="minorHAnsi"/>
            <w:color w:val="000000" w:themeColor="text1"/>
          </w:rPr>
          <w:t>‬</w:t>
        </w:r>
        <w:r w:rsidRPr="004C5C13">
          <w:rPr>
            <w:rFonts w:asciiTheme="minorHAnsi" w:hAnsiTheme="minorHAnsi"/>
            <w:color w:val="000000" w:themeColor="text1"/>
          </w:rPr>
          <w:t>‬</w:t>
        </w:r>
        <w:r w:rsidRPr="004C5C13">
          <w:rPr>
            <w:rFonts w:asciiTheme="minorHAnsi" w:hAnsiTheme="minorHAnsi"/>
            <w:color w:val="000000" w:themeColor="text1"/>
          </w:rPr>
          <w:t>‬</w:t>
        </w:r>
        <w:r w:rsidR="0064194B">
          <w:t>‬</w:t>
        </w:r>
        <w:r w:rsidR="009B5FB3">
          <w:t>‬</w:t>
        </w:r>
        <w:r w:rsidR="0088151D">
          <w:t>‬</w:t>
        </w:r>
        <w:r w:rsidR="00CB6252">
          <w:t>‬</w:t>
        </w:r>
        <w:r w:rsidR="00AD552A">
          <w:t>‬</w:t>
        </w:r>
        <w:r w:rsidR="009C2DBE">
          <w:t>‬</w:t>
        </w:r>
      </w:bdo>
    </w:p>
    <w:p w14:paraId="260A70D3" w14:textId="77777777" w:rsidR="00FE2A9D" w:rsidRDefault="00FE2A9D" w:rsidP="00F83328">
      <w:pPr>
        <w:pStyle w:val="paragraph"/>
        <w:spacing w:line="480" w:lineRule="auto"/>
        <w:textAlignment w:val="baseline"/>
      </w:pPr>
    </w:p>
    <w:p w14:paraId="50C10EF0" w14:textId="0F714554" w:rsidR="00FE2A9D" w:rsidRPr="00573C98" w:rsidRDefault="00FE2A9D" w:rsidP="00F83328">
      <w:pPr>
        <w:pStyle w:val="paragraph"/>
        <w:spacing w:line="480" w:lineRule="auto"/>
        <w:textAlignment w:val="baseline"/>
        <w:rPr>
          <w:rFonts w:asciiTheme="minorHAnsi" w:hAnsiTheme="minorHAnsi"/>
        </w:rPr>
      </w:pPr>
      <w:r w:rsidRPr="00573C98">
        <w:rPr>
          <w:rFonts w:asciiTheme="minorHAnsi" w:hAnsiTheme="minorHAnsi"/>
          <w:b/>
        </w:rPr>
        <w:t xml:space="preserve">Leslie D </w:t>
      </w:r>
      <w:r w:rsidRPr="00573C98">
        <w:rPr>
          <w:rFonts w:asciiTheme="minorHAnsi" w:hAnsiTheme="minorHAnsi"/>
        </w:rPr>
        <w:t>2017</w:t>
      </w:r>
      <w:r w:rsidRPr="00FE2A9D">
        <w:rPr>
          <w:rFonts w:asciiTheme="minorHAnsi" w:hAnsiTheme="minorHAnsi"/>
        </w:rPr>
        <w:t xml:space="preserve"> </w:t>
      </w:r>
      <w:r w:rsidRPr="00573C98">
        <w:rPr>
          <w:rFonts w:asciiTheme="minorHAnsi" w:hAnsiTheme="minorHAnsi"/>
        </w:rPr>
        <w:t>Global Commodity/Value Chains</w:t>
      </w:r>
      <w:r w:rsidRPr="00FE2A9D">
        <w:rPr>
          <w:rFonts w:asciiTheme="minorHAnsi" w:hAnsiTheme="minorHAnsi"/>
        </w:rPr>
        <w:t xml:space="preserve"> </w:t>
      </w:r>
      <w:r w:rsidRPr="00573C98">
        <w:rPr>
          <w:rFonts w:asciiTheme="minorHAnsi" w:hAnsiTheme="minorHAnsi" w:cs="Arial"/>
          <w:i/>
        </w:rPr>
        <w:t xml:space="preserve">The International </w:t>
      </w:r>
      <w:r w:rsidR="00573C98" w:rsidRPr="00573C98">
        <w:rPr>
          <w:rFonts w:asciiTheme="minorHAnsi" w:hAnsiTheme="minorHAnsi" w:cs="Arial"/>
          <w:i/>
        </w:rPr>
        <w:t>Encyclopaedia</w:t>
      </w:r>
      <w:r w:rsidRPr="00573C98">
        <w:rPr>
          <w:rFonts w:asciiTheme="minorHAnsi" w:hAnsiTheme="minorHAnsi" w:cs="Arial"/>
          <w:i/>
        </w:rPr>
        <w:t xml:space="preserve"> of Geography</w:t>
      </w:r>
      <w:r w:rsidRPr="00573C98">
        <w:rPr>
          <w:rFonts w:asciiTheme="minorHAnsi" w:hAnsiTheme="minorHAnsi" w:cs="Arial"/>
        </w:rPr>
        <w:t>,</w:t>
      </w:r>
      <w:r w:rsidRPr="00FE2A9D">
        <w:rPr>
          <w:rFonts w:asciiTheme="minorHAnsi" w:hAnsiTheme="minorHAnsi" w:cs="Arial"/>
        </w:rPr>
        <w:t xml:space="preserve"> 1-</w:t>
      </w:r>
      <w:r w:rsidRPr="00573C98">
        <w:rPr>
          <w:rFonts w:asciiTheme="minorHAnsi" w:hAnsiTheme="minorHAnsi" w:cs="Arial"/>
        </w:rPr>
        <w:t>10.</w:t>
      </w:r>
    </w:p>
    <w:p w14:paraId="1E99A166" w14:textId="077D66E9"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
    <w:p w14:paraId="06D18466"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Martínez</w:t>
      </w:r>
      <w:proofErr w:type="spellEnd"/>
      <w:r w:rsidRPr="004C5C13">
        <w:rPr>
          <w:rStyle w:val="normaltextrun"/>
          <w:rFonts w:asciiTheme="minorHAnsi" w:hAnsiTheme="minorHAnsi" w:cs="Segoe UI"/>
          <w:b/>
          <w:bCs/>
          <w:color w:val="000000" w:themeColor="text1"/>
          <w:lang w:val="en-US"/>
        </w:rPr>
        <w:t xml:space="preserve"> J G</w:t>
      </w:r>
      <w:r w:rsidRPr="004C5C13">
        <w:rPr>
          <w:rStyle w:val="normaltextrun"/>
          <w:rFonts w:asciiTheme="minorHAnsi" w:hAnsiTheme="minorHAnsi" w:cs="Segoe UI"/>
          <w:color w:val="000000" w:themeColor="text1"/>
          <w:lang w:val="en-US"/>
        </w:rPr>
        <w:t xml:space="preserve"> 2007 Selling Avant-garde: How Antwerp Became a Fashion Capital (1990–2002)</w:t>
      </w:r>
      <w:r w:rsidRPr="004C5C13">
        <w:rPr>
          <w:rStyle w:val="eop"/>
          <w:rFonts w:asciiTheme="minorHAnsi" w:hAnsiTheme="minorHAnsi" w:cs="Segoe UI"/>
          <w:color w:val="000000" w:themeColor="text1"/>
          <w:lang w:val="en-US"/>
        </w:rPr>
        <w:t> </w:t>
      </w:r>
    </w:p>
    <w:p w14:paraId="2ED0F554"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r w:rsidRPr="004C5C13">
        <w:rPr>
          <w:rStyle w:val="normaltextrun"/>
          <w:rFonts w:asciiTheme="minorHAnsi" w:hAnsiTheme="minorHAnsi" w:cs="Segoe UI"/>
          <w:i/>
          <w:iCs/>
          <w:color w:val="000000" w:themeColor="text1"/>
          <w:lang w:val="en-US"/>
        </w:rPr>
        <w:t>Urban Studies</w:t>
      </w:r>
      <w:r w:rsidRPr="004C5C13">
        <w:rPr>
          <w:rStyle w:val="normaltextrun"/>
          <w:rFonts w:asciiTheme="minorHAnsi" w:hAnsiTheme="minorHAnsi" w:cs="Segoe UI"/>
          <w:color w:val="000000" w:themeColor="text1"/>
          <w:lang w:val="en-US"/>
        </w:rPr>
        <w:t xml:space="preserve"> 44:12, 2449–2464</w:t>
      </w:r>
      <w:r w:rsidRPr="004C5C13">
        <w:rPr>
          <w:rStyle w:val="eop"/>
          <w:rFonts w:asciiTheme="minorHAnsi" w:hAnsiTheme="minorHAnsi" w:cs="Segoe UI"/>
          <w:color w:val="000000" w:themeColor="text1"/>
          <w:lang w:val="en-US"/>
        </w:rPr>
        <w:t> </w:t>
      </w:r>
    </w:p>
    <w:p w14:paraId="4CD0763B"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74548B00" w14:textId="7D3BCE55" w:rsidR="005414D3" w:rsidRDefault="004C5C13" w:rsidP="00F83328">
      <w:pPr>
        <w:widowControl w:val="0"/>
        <w:autoSpaceDE w:val="0"/>
        <w:autoSpaceDN w:val="0"/>
        <w:adjustRightInd w:val="0"/>
        <w:spacing w:line="480" w:lineRule="auto"/>
        <w:outlineLvl w:val="0"/>
        <w:rPr>
          <w:rFonts w:cs="Times"/>
          <w:color w:val="000000" w:themeColor="text1"/>
        </w:rPr>
      </w:pPr>
      <w:proofErr w:type="spellStart"/>
      <w:r w:rsidRPr="004C5C13">
        <w:rPr>
          <w:rFonts w:cs="Times"/>
          <w:b/>
          <w:color w:val="000000" w:themeColor="text1"/>
        </w:rPr>
        <w:t>McRobbie</w:t>
      </w:r>
      <w:proofErr w:type="spellEnd"/>
      <w:r w:rsidRPr="004C5C13">
        <w:rPr>
          <w:rFonts w:cs="Times"/>
          <w:b/>
          <w:color w:val="000000" w:themeColor="text1"/>
        </w:rPr>
        <w:t xml:space="preserve"> A</w:t>
      </w:r>
      <w:r w:rsidRPr="004C5C13">
        <w:rPr>
          <w:rFonts w:cs="Times"/>
          <w:color w:val="000000" w:themeColor="text1"/>
        </w:rPr>
        <w:t xml:space="preserve"> 1998</w:t>
      </w:r>
      <w:r w:rsidR="005414D3" w:rsidRPr="004C5C13">
        <w:rPr>
          <w:rFonts w:cs="Times"/>
          <w:color w:val="000000" w:themeColor="text1"/>
        </w:rPr>
        <w:t xml:space="preserve"> </w:t>
      </w:r>
      <w:r w:rsidR="005414D3" w:rsidRPr="009711EF">
        <w:rPr>
          <w:rFonts w:cs="Times"/>
          <w:i/>
          <w:color w:val="000000" w:themeColor="text1"/>
        </w:rPr>
        <w:t>British Fashion Design: Rag Trade or Image Industry?</w:t>
      </w:r>
      <w:r w:rsidR="005414D3" w:rsidRPr="004C5C13">
        <w:rPr>
          <w:rFonts w:cs="Times"/>
          <w:color w:val="000000" w:themeColor="text1"/>
        </w:rPr>
        <w:t xml:space="preserve"> London: Routledge </w:t>
      </w:r>
    </w:p>
    <w:p w14:paraId="413FFF9A" w14:textId="77777777" w:rsidR="009711EF" w:rsidRDefault="009711EF" w:rsidP="00F83328">
      <w:pPr>
        <w:widowControl w:val="0"/>
        <w:autoSpaceDE w:val="0"/>
        <w:autoSpaceDN w:val="0"/>
        <w:adjustRightInd w:val="0"/>
        <w:spacing w:line="480" w:lineRule="auto"/>
        <w:rPr>
          <w:rFonts w:cs="Times"/>
          <w:color w:val="000000" w:themeColor="text1"/>
        </w:rPr>
      </w:pPr>
    </w:p>
    <w:p w14:paraId="4F3D9355" w14:textId="55AF57DF" w:rsidR="009711EF" w:rsidRPr="009711EF" w:rsidRDefault="009711EF" w:rsidP="00F83328">
      <w:pPr>
        <w:widowControl w:val="0"/>
        <w:autoSpaceDE w:val="0"/>
        <w:autoSpaceDN w:val="0"/>
        <w:adjustRightInd w:val="0"/>
        <w:spacing w:line="480" w:lineRule="auto"/>
        <w:rPr>
          <w:rStyle w:val="eop"/>
          <w:rFonts w:cs="Times"/>
          <w:color w:val="000000" w:themeColor="text1"/>
        </w:rPr>
      </w:pPr>
      <w:proofErr w:type="spellStart"/>
      <w:r w:rsidRPr="009711EF">
        <w:rPr>
          <w:rFonts w:cs="Arial"/>
          <w:b/>
          <w:color w:val="000000" w:themeColor="text1"/>
        </w:rPr>
        <w:t>Mida</w:t>
      </w:r>
      <w:proofErr w:type="spellEnd"/>
      <w:r w:rsidRPr="009711EF">
        <w:rPr>
          <w:rFonts w:cs="Arial"/>
          <w:b/>
          <w:color w:val="000000" w:themeColor="text1"/>
        </w:rPr>
        <w:t xml:space="preserve"> and Kim</w:t>
      </w:r>
      <w:r w:rsidRPr="009711EF">
        <w:rPr>
          <w:rFonts w:cs="Arial"/>
          <w:color w:val="000000" w:themeColor="text1"/>
        </w:rPr>
        <w:t xml:space="preserve"> 2015 </w:t>
      </w:r>
      <w:r w:rsidRPr="009711EF">
        <w:rPr>
          <w:rFonts w:cs="Arial"/>
          <w:i/>
          <w:color w:val="000000" w:themeColor="text1"/>
        </w:rPr>
        <w:t>The Dress Detective: A Practical Guide to Object-Based Research in Fashion</w:t>
      </w:r>
      <w:r w:rsidRPr="009711EF">
        <w:rPr>
          <w:rFonts w:cs="Arial"/>
          <w:color w:val="000000" w:themeColor="text1"/>
        </w:rPr>
        <w:t xml:space="preserve"> London</w:t>
      </w:r>
      <w:r>
        <w:rPr>
          <w:rFonts w:cs="Arial"/>
          <w:color w:val="000000" w:themeColor="text1"/>
        </w:rPr>
        <w:t>,</w:t>
      </w:r>
      <w:r w:rsidRPr="009711EF">
        <w:rPr>
          <w:rFonts w:cs="Arial"/>
          <w:color w:val="000000" w:themeColor="text1"/>
        </w:rPr>
        <w:t xml:space="preserve"> Bloomsbury</w:t>
      </w:r>
    </w:p>
    <w:p w14:paraId="6F583B3B" w14:textId="77777777" w:rsidR="00F412D6" w:rsidRPr="004C5C13" w:rsidRDefault="00F412D6" w:rsidP="00F83328">
      <w:pPr>
        <w:pStyle w:val="paragraph"/>
        <w:spacing w:line="480" w:lineRule="auto"/>
        <w:textAlignment w:val="baseline"/>
        <w:rPr>
          <w:rFonts w:asciiTheme="minorHAnsi" w:hAnsiTheme="minorHAnsi"/>
          <w:color w:val="000000" w:themeColor="text1"/>
        </w:rPr>
      </w:pPr>
    </w:p>
    <w:p w14:paraId="26E53D59" w14:textId="77777777" w:rsidR="00F412D6" w:rsidRPr="004C5C13" w:rsidRDefault="00F412D6" w:rsidP="00F83328">
      <w:pPr>
        <w:spacing w:line="480" w:lineRule="auto"/>
        <w:rPr>
          <w:color w:val="000000" w:themeColor="text1"/>
        </w:rPr>
      </w:pPr>
      <w:r w:rsidRPr="004C5C13">
        <w:rPr>
          <w:b/>
          <w:color w:val="000000" w:themeColor="text1"/>
        </w:rPr>
        <w:t>Moon C</w:t>
      </w:r>
      <w:r w:rsidRPr="004C5C13">
        <w:rPr>
          <w:color w:val="000000" w:themeColor="text1"/>
        </w:rPr>
        <w:t xml:space="preserve"> 2009 From factories to fashion: An intern’s experience of New York as a global fashion capital in </w:t>
      </w:r>
      <w:proofErr w:type="spellStart"/>
      <w:r w:rsidRPr="004C5C13">
        <w:rPr>
          <w:b/>
          <w:color w:val="000000" w:themeColor="text1"/>
        </w:rPr>
        <w:t>Paulicelli</w:t>
      </w:r>
      <w:proofErr w:type="spellEnd"/>
      <w:r w:rsidRPr="004C5C13">
        <w:rPr>
          <w:b/>
          <w:color w:val="000000" w:themeColor="text1"/>
        </w:rPr>
        <w:t xml:space="preserve"> E</w:t>
      </w:r>
      <w:r w:rsidRPr="004C5C13">
        <w:rPr>
          <w:color w:val="000000" w:themeColor="text1"/>
        </w:rPr>
        <w:t xml:space="preserve"> and </w:t>
      </w:r>
      <w:r w:rsidRPr="004C5C13">
        <w:rPr>
          <w:b/>
          <w:color w:val="000000" w:themeColor="text1"/>
        </w:rPr>
        <w:t>Clark H</w:t>
      </w:r>
      <w:r w:rsidRPr="004C5C13">
        <w:rPr>
          <w:color w:val="000000" w:themeColor="text1"/>
        </w:rPr>
        <w:t xml:space="preserve"> </w:t>
      </w:r>
      <w:proofErr w:type="spellStart"/>
      <w:r w:rsidRPr="004C5C13">
        <w:rPr>
          <w:color w:val="000000" w:themeColor="text1"/>
        </w:rPr>
        <w:t>eds</w:t>
      </w:r>
      <w:proofErr w:type="spellEnd"/>
      <w:r w:rsidRPr="004C5C13">
        <w:rPr>
          <w:color w:val="000000" w:themeColor="text1"/>
        </w:rPr>
        <w:t xml:space="preserve"> </w:t>
      </w:r>
      <w:r w:rsidRPr="004C5C13">
        <w:rPr>
          <w:i/>
          <w:color w:val="000000" w:themeColor="text1"/>
        </w:rPr>
        <w:t xml:space="preserve">The Fabric of Cultures: Fashion, Identity, and </w:t>
      </w:r>
      <w:proofErr w:type="spellStart"/>
      <w:r w:rsidRPr="004C5C13">
        <w:rPr>
          <w:i/>
          <w:color w:val="000000" w:themeColor="text1"/>
        </w:rPr>
        <w:t>Globalisation</w:t>
      </w:r>
      <w:proofErr w:type="spellEnd"/>
    </w:p>
    <w:p w14:paraId="436F3D00" w14:textId="77777777" w:rsidR="00F412D6" w:rsidRPr="004C5C13" w:rsidRDefault="00F412D6" w:rsidP="00F83328">
      <w:pPr>
        <w:spacing w:line="480" w:lineRule="auto"/>
        <w:rPr>
          <w:color w:val="000000" w:themeColor="text1"/>
        </w:rPr>
      </w:pPr>
      <w:r w:rsidRPr="004C5C13">
        <w:rPr>
          <w:color w:val="000000" w:themeColor="text1"/>
        </w:rPr>
        <w:t xml:space="preserve">Routledge, Abingdon  </w:t>
      </w:r>
    </w:p>
    <w:p w14:paraId="1D83EF49" w14:textId="77777777" w:rsidR="00F412D6" w:rsidRPr="004C5C13" w:rsidRDefault="00F412D6" w:rsidP="00F83328">
      <w:pPr>
        <w:pStyle w:val="paragraph"/>
        <w:spacing w:line="480" w:lineRule="auto"/>
        <w:textAlignment w:val="baseline"/>
        <w:rPr>
          <w:rFonts w:asciiTheme="minorHAnsi" w:eastAsiaTheme="minorHAnsi" w:hAnsiTheme="minorHAnsi" w:cstheme="minorBidi"/>
          <w:color w:val="000000" w:themeColor="text1"/>
          <w:lang w:val="en-US" w:eastAsia="en-US"/>
        </w:rPr>
      </w:pPr>
    </w:p>
    <w:p w14:paraId="1A607CE1" w14:textId="718886D9" w:rsidR="00F412D6" w:rsidRPr="004C5C13" w:rsidRDefault="00F412D6" w:rsidP="00F83328">
      <w:pPr>
        <w:pStyle w:val="paragraph"/>
        <w:spacing w:line="480" w:lineRule="auto"/>
        <w:textAlignment w:val="baseline"/>
        <w:outlineLvl w:val="0"/>
        <w:rPr>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t>Newby E</w:t>
      </w:r>
      <w:r w:rsidRPr="004C5C13">
        <w:rPr>
          <w:rStyle w:val="normaltextrun"/>
          <w:rFonts w:asciiTheme="minorHAnsi" w:hAnsiTheme="minorHAnsi" w:cs="Segoe UI"/>
          <w:color w:val="000000" w:themeColor="text1"/>
          <w:lang w:val="en-US"/>
        </w:rPr>
        <w:t xml:space="preserve"> 1985 </w:t>
      </w:r>
      <w:r w:rsidRPr="004C5C13">
        <w:rPr>
          <w:rStyle w:val="normaltextrun"/>
          <w:rFonts w:asciiTheme="minorHAnsi" w:hAnsiTheme="minorHAnsi" w:cs="Segoe UI"/>
          <w:i/>
          <w:iCs/>
          <w:color w:val="000000" w:themeColor="text1"/>
          <w:lang w:val="en-US"/>
        </w:rPr>
        <w:t>Something Wholesale: My life and Times in the Rag Trade</w:t>
      </w:r>
      <w:r w:rsidRPr="004C5C13">
        <w:rPr>
          <w:rStyle w:val="normaltextrun"/>
          <w:rFonts w:asciiTheme="minorHAnsi" w:hAnsiTheme="minorHAnsi" w:cs="Segoe UI"/>
          <w:color w:val="000000" w:themeColor="text1"/>
          <w:lang w:val="en-US"/>
        </w:rPr>
        <w:t xml:space="preserve"> Pan, London </w:t>
      </w:r>
      <w:r w:rsidRPr="004C5C13">
        <w:rPr>
          <w:rStyle w:val="eop"/>
          <w:rFonts w:asciiTheme="minorHAnsi" w:hAnsiTheme="minorHAnsi" w:cs="Segoe UI"/>
          <w:color w:val="000000" w:themeColor="text1"/>
          <w:lang w:val="en-US"/>
        </w:rPr>
        <w:t> </w:t>
      </w:r>
    </w:p>
    <w:p w14:paraId="02A38DEC"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57884377"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Ogborn</w:t>
      </w:r>
      <w:proofErr w:type="spellEnd"/>
      <w:r w:rsidRPr="004C5C13">
        <w:rPr>
          <w:rStyle w:val="normaltextrun"/>
          <w:rFonts w:asciiTheme="minorHAnsi" w:hAnsiTheme="minorHAnsi" w:cs="Segoe UI"/>
          <w:b/>
          <w:bCs/>
          <w:color w:val="000000" w:themeColor="text1"/>
          <w:lang w:val="en-US"/>
        </w:rPr>
        <w:t xml:space="preserve"> M</w:t>
      </w:r>
      <w:r w:rsidRPr="004C5C13">
        <w:rPr>
          <w:rStyle w:val="normaltextrun"/>
          <w:rFonts w:asciiTheme="minorHAnsi" w:hAnsiTheme="minorHAnsi" w:cs="Segoe UI"/>
          <w:color w:val="000000" w:themeColor="text1"/>
          <w:lang w:val="en-US"/>
        </w:rPr>
        <w:t xml:space="preserve"> 2011 Archive in </w:t>
      </w:r>
      <w:r w:rsidRPr="004C5C13">
        <w:rPr>
          <w:rStyle w:val="normaltextrun"/>
          <w:rFonts w:asciiTheme="minorHAnsi" w:hAnsiTheme="minorHAnsi" w:cs="Segoe UI"/>
          <w:b/>
          <w:bCs/>
          <w:color w:val="000000" w:themeColor="text1"/>
          <w:lang w:val="en-US"/>
        </w:rPr>
        <w:t>Agnew J</w:t>
      </w:r>
      <w:r w:rsidRPr="004C5C13">
        <w:rPr>
          <w:rStyle w:val="normaltextrun"/>
          <w:rFonts w:asciiTheme="minorHAnsi" w:hAnsiTheme="minorHAnsi" w:cs="Segoe UI"/>
          <w:color w:val="000000" w:themeColor="text1"/>
          <w:lang w:val="en-US"/>
        </w:rPr>
        <w:t xml:space="preserve"> and </w:t>
      </w:r>
      <w:r w:rsidRPr="004C5C13">
        <w:rPr>
          <w:rStyle w:val="normaltextrun"/>
          <w:rFonts w:asciiTheme="minorHAnsi" w:hAnsiTheme="minorHAnsi" w:cs="Segoe UI"/>
          <w:b/>
          <w:bCs/>
          <w:color w:val="000000" w:themeColor="text1"/>
          <w:lang w:val="en-US"/>
        </w:rPr>
        <w:t>Livingston D</w:t>
      </w:r>
      <w:r w:rsidRPr="004C5C13">
        <w:rPr>
          <w:rStyle w:val="normaltextrun"/>
          <w:rFonts w:asciiTheme="minorHAnsi" w:hAnsiTheme="minorHAnsi" w:cs="Segoe UI"/>
          <w:color w:val="000000" w:themeColor="text1"/>
          <w:lang w:val="en-US"/>
        </w:rPr>
        <w:t xml:space="preserve"> </w:t>
      </w:r>
      <w:proofErr w:type="spellStart"/>
      <w:r w:rsidRPr="004C5C13">
        <w:rPr>
          <w:rStyle w:val="spellingerror"/>
          <w:rFonts w:asciiTheme="minorHAnsi" w:hAnsiTheme="minorHAnsi" w:cs="Segoe UI"/>
          <w:color w:val="000000" w:themeColor="text1"/>
          <w:lang w:val="en-US"/>
        </w:rPr>
        <w:t>eds</w:t>
      </w:r>
      <w:proofErr w:type="spellEnd"/>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The Sage Handbook of Geographical Knowledge</w:t>
      </w:r>
      <w:r w:rsidRPr="004C5C13">
        <w:rPr>
          <w:rStyle w:val="normaltextrun"/>
          <w:rFonts w:asciiTheme="minorHAnsi" w:hAnsiTheme="minorHAnsi" w:cs="Segoe UI"/>
          <w:color w:val="000000" w:themeColor="text1"/>
          <w:lang w:val="en-US"/>
        </w:rPr>
        <w:t xml:space="preserve"> Sage, London</w:t>
      </w:r>
      <w:r w:rsidRPr="004C5C13">
        <w:rPr>
          <w:rStyle w:val="eop"/>
          <w:rFonts w:asciiTheme="minorHAnsi" w:hAnsiTheme="minorHAnsi" w:cs="Segoe UI"/>
          <w:color w:val="000000" w:themeColor="text1"/>
          <w:lang w:val="en-US"/>
        </w:rPr>
        <w:t> </w:t>
      </w:r>
    </w:p>
    <w:p w14:paraId="1D6F1336" w14:textId="4603CDB7" w:rsidR="005414D3"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lastRenderedPageBreak/>
        <w:t> </w:t>
      </w:r>
    </w:p>
    <w:p w14:paraId="12F124B5" w14:textId="6FB3A46D"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roofErr w:type="spellStart"/>
      <w:r w:rsidR="005414D3" w:rsidRPr="004C5C13">
        <w:rPr>
          <w:rFonts w:asciiTheme="minorHAnsi" w:hAnsiTheme="minorHAnsi" w:cs="Times"/>
          <w:b/>
          <w:color w:val="000000" w:themeColor="text1"/>
        </w:rPr>
        <w:t>Pardy</w:t>
      </w:r>
      <w:proofErr w:type="spellEnd"/>
      <w:r w:rsidR="005414D3" w:rsidRPr="004C5C13">
        <w:rPr>
          <w:rFonts w:asciiTheme="minorHAnsi" w:hAnsiTheme="minorHAnsi" w:cs="Times"/>
          <w:b/>
          <w:color w:val="000000" w:themeColor="text1"/>
        </w:rPr>
        <w:t xml:space="preserve"> M</w:t>
      </w:r>
      <w:r w:rsidR="004C5C13" w:rsidRPr="004C5C13">
        <w:rPr>
          <w:rFonts w:asciiTheme="minorHAnsi" w:hAnsiTheme="minorHAnsi" w:cs="Times"/>
          <w:color w:val="000000" w:themeColor="text1"/>
        </w:rPr>
        <w:t xml:space="preserve"> 2014</w:t>
      </w:r>
      <w:r w:rsidR="005414D3" w:rsidRPr="004C5C13">
        <w:rPr>
          <w:rFonts w:asciiTheme="minorHAnsi" w:hAnsiTheme="minorHAnsi" w:cs="Times"/>
          <w:color w:val="000000" w:themeColor="text1"/>
        </w:rPr>
        <w:t xml:space="preserve"> Hien's shed: (re)framing images of female immigr</w:t>
      </w:r>
      <w:r w:rsidR="004C5C13" w:rsidRPr="004C5C13">
        <w:rPr>
          <w:rFonts w:asciiTheme="minorHAnsi" w:hAnsiTheme="minorHAnsi" w:cs="Times"/>
          <w:color w:val="000000" w:themeColor="text1"/>
        </w:rPr>
        <w:t xml:space="preserve">ant home-based clothing workers </w:t>
      </w:r>
      <w:r w:rsidR="004C5C13" w:rsidRPr="004C5C13">
        <w:rPr>
          <w:rFonts w:asciiTheme="minorHAnsi" w:hAnsiTheme="minorHAnsi" w:cs="Times"/>
          <w:i/>
          <w:color w:val="000000" w:themeColor="text1"/>
        </w:rPr>
        <w:t>Gender, Place &amp; Culture</w:t>
      </w:r>
      <w:r w:rsidR="005414D3" w:rsidRPr="004C5C13">
        <w:rPr>
          <w:rFonts w:asciiTheme="minorHAnsi" w:hAnsiTheme="minorHAnsi" w:cs="Times"/>
          <w:color w:val="000000" w:themeColor="text1"/>
        </w:rPr>
        <w:t xml:space="preserve"> 21:1, 68-86</w:t>
      </w:r>
    </w:p>
    <w:p w14:paraId="244CF9A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3812DFE6"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Patchett</w:t>
      </w:r>
      <w:proofErr w:type="spellEnd"/>
      <w:r w:rsidRPr="004C5C13">
        <w:rPr>
          <w:rStyle w:val="normaltextrun"/>
          <w:rFonts w:asciiTheme="minorHAnsi" w:hAnsiTheme="minorHAnsi" w:cs="Segoe UI"/>
          <w:b/>
          <w:bCs/>
          <w:color w:val="000000" w:themeColor="text1"/>
          <w:lang w:val="en-US"/>
        </w:rPr>
        <w:t xml:space="preserve"> M</w:t>
      </w:r>
      <w:r w:rsidRPr="004C5C13">
        <w:rPr>
          <w:rStyle w:val="normaltextrun"/>
          <w:rFonts w:asciiTheme="minorHAnsi" w:hAnsiTheme="minorHAnsi" w:cs="Segoe UI"/>
          <w:color w:val="000000" w:themeColor="text1"/>
          <w:lang w:val="en-US"/>
        </w:rPr>
        <w:t xml:space="preserve"> 2015 The taxidermist’s apprentice: stitching together the past and present of a craft practice </w:t>
      </w:r>
      <w:r w:rsidRPr="004C5C13">
        <w:rPr>
          <w:rStyle w:val="normaltextrun"/>
          <w:rFonts w:asciiTheme="minorHAnsi" w:hAnsiTheme="minorHAnsi" w:cs="Segoe UI"/>
          <w:i/>
          <w:iCs/>
          <w:color w:val="000000" w:themeColor="text1"/>
          <w:lang w:val="en-US"/>
        </w:rPr>
        <w:t xml:space="preserve">Cultural Geographies </w:t>
      </w:r>
      <w:r w:rsidRPr="004C5C13">
        <w:rPr>
          <w:rStyle w:val="normaltextrun"/>
          <w:rFonts w:asciiTheme="minorHAnsi" w:hAnsiTheme="minorHAnsi" w:cs="Segoe UI"/>
          <w:iCs/>
          <w:color w:val="000000" w:themeColor="text1"/>
          <w:lang w:val="en-US"/>
        </w:rPr>
        <w:t>1-19</w:t>
      </w:r>
      <w:r w:rsidRPr="004C5C13">
        <w:rPr>
          <w:rStyle w:val="eop"/>
          <w:rFonts w:asciiTheme="minorHAnsi" w:hAnsiTheme="minorHAnsi" w:cs="Segoe UI"/>
          <w:color w:val="000000" w:themeColor="text1"/>
          <w:lang w:val="en-US"/>
        </w:rPr>
        <w:t> </w:t>
      </w:r>
    </w:p>
    <w:p w14:paraId="1E72E6B1"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254BBC45" w14:textId="3C33CAB4" w:rsidR="005414D3" w:rsidRPr="004C5C13" w:rsidRDefault="004C5C13" w:rsidP="00F83328">
      <w:pPr>
        <w:widowControl w:val="0"/>
        <w:autoSpaceDE w:val="0"/>
        <w:autoSpaceDN w:val="0"/>
        <w:adjustRightInd w:val="0"/>
        <w:spacing w:line="480" w:lineRule="auto"/>
        <w:rPr>
          <w:rFonts w:cs="Times"/>
          <w:color w:val="000000" w:themeColor="text1"/>
        </w:rPr>
      </w:pPr>
      <w:r w:rsidRPr="002230FC">
        <w:rPr>
          <w:rFonts w:cs="Times"/>
          <w:b/>
          <w:color w:val="000000" w:themeColor="text1"/>
        </w:rPr>
        <w:t>Pollard J</w:t>
      </w:r>
      <w:r w:rsidRPr="004C5C13">
        <w:rPr>
          <w:rFonts w:cs="Times"/>
          <w:color w:val="000000" w:themeColor="text1"/>
        </w:rPr>
        <w:t xml:space="preserve"> 2013 </w:t>
      </w:r>
      <w:r w:rsidR="005414D3" w:rsidRPr="004C5C13">
        <w:rPr>
          <w:rFonts w:cs="Times"/>
          <w:color w:val="000000" w:themeColor="text1"/>
        </w:rPr>
        <w:t xml:space="preserve">Gendering Capital: Financial Crisis, </w:t>
      </w:r>
      <w:proofErr w:type="spellStart"/>
      <w:r w:rsidR="005414D3" w:rsidRPr="004C5C13">
        <w:rPr>
          <w:rFonts w:cs="Times"/>
          <w:color w:val="000000" w:themeColor="text1"/>
        </w:rPr>
        <w:t>Financialization</w:t>
      </w:r>
      <w:proofErr w:type="spellEnd"/>
      <w:r w:rsidR="005414D3" w:rsidRPr="004C5C13">
        <w:rPr>
          <w:rFonts w:cs="Times"/>
          <w:color w:val="000000" w:themeColor="text1"/>
        </w:rPr>
        <w:t xml:space="preserve"> and (an Agenda for) </w:t>
      </w:r>
    </w:p>
    <w:p w14:paraId="3908E526" w14:textId="43A71E71" w:rsidR="005414D3" w:rsidRPr="004C5C13" w:rsidRDefault="004C5C13" w:rsidP="00F83328">
      <w:pPr>
        <w:pStyle w:val="paragraph"/>
        <w:spacing w:line="480" w:lineRule="auto"/>
        <w:textAlignment w:val="baseline"/>
        <w:rPr>
          <w:rFonts w:asciiTheme="minorHAnsi" w:hAnsiTheme="minorHAnsi" w:cs="Segoe UI"/>
          <w:color w:val="000000" w:themeColor="text1"/>
          <w:lang w:val="en-US"/>
        </w:rPr>
      </w:pPr>
      <w:r w:rsidRPr="004C5C13">
        <w:rPr>
          <w:rFonts w:asciiTheme="minorHAnsi" w:hAnsiTheme="minorHAnsi" w:cs="Times"/>
          <w:color w:val="000000" w:themeColor="text1"/>
        </w:rPr>
        <w:t>Economic Geography</w:t>
      </w:r>
      <w:r w:rsidR="005414D3" w:rsidRPr="004C5C13">
        <w:rPr>
          <w:rFonts w:asciiTheme="minorHAnsi" w:hAnsiTheme="minorHAnsi" w:cs="Times"/>
          <w:color w:val="000000" w:themeColor="text1"/>
        </w:rPr>
        <w:t xml:space="preserve"> </w:t>
      </w:r>
      <w:r w:rsidRPr="004C5C13">
        <w:rPr>
          <w:rFonts w:asciiTheme="minorHAnsi" w:hAnsiTheme="minorHAnsi" w:cs="Times"/>
          <w:i/>
          <w:color w:val="000000" w:themeColor="text1"/>
        </w:rPr>
        <w:t xml:space="preserve">Progress in Human Geography </w:t>
      </w:r>
      <w:r w:rsidRPr="004C5C13">
        <w:rPr>
          <w:rFonts w:asciiTheme="minorHAnsi" w:hAnsiTheme="minorHAnsi" w:cs="Times"/>
          <w:color w:val="000000" w:themeColor="text1"/>
        </w:rPr>
        <w:t>37:3, 403–</w:t>
      </w:r>
      <w:r w:rsidR="005414D3" w:rsidRPr="004C5C13">
        <w:rPr>
          <w:rFonts w:asciiTheme="minorHAnsi" w:hAnsiTheme="minorHAnsi" w:cs="Times"/>
          <w:color w:val="000000" w:themeColor="text1"/>
        </w:rPr>
        <w:t>423</w:t>
      </w:r>
    </w:p>
    <w:p w14:paraId="47245F09"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595EA5FF"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Rantisi</w:t>
      </w:r>
      <w:proofErr w:type="spellEnd"/>
      <w:r w:rsidRPr="004C5C13">
        <w:rPr>
          <w:rStyle w:val="normaltextrun"/>
          <w:rFonts w:asciiTheme="minorHAnsi" w:hAnsiTheme="minorHAnsi" w:cs="Segoe UI"/>
          <w:b/>
          <w:bCs/>
          <w:color w:val="000000" w:themeColor="text1"/>
          <w:lang w:val="en-US"/>
        </w:rPr>
        <w:t xml:space="preserve"> N</w:t>
      </w:r>
      <w:r w:rsidRPr="004C5C13">
        <w:rPr>
          <w:rStyle w:val="normaltextrun"/>
          <w:rFonts w:asciiTheme="minorHAnsi" w:hAnsiTheme="minorHAnsi" w:cs="Segoe UI"/>
          <w:color w:val="000000" w:themeColor="text1"/>
          <w:lang w:val="en-US"/>
        </w:rPr>
        <w:t xml:space="preserve"> 2004 The Ascendance of New York Fashion International </w:t>
      </w:r>
      <w:r w:rsidRPr="004C5C13">
        <w:rPr>
          <w:rStyle w:val="normaltextrun"/>
          <w:rFonts w:asciiTheme="minorHAnsi" w:hAnsiTheme="minorHAnsi" w:cs="Segoe UI"/>
          <w:i/>
          <w:iCs/>
          <w:color w:val="000000" w:themeColor="text1"/>
          <w:lang w:val="en-US"/>
        </w:rPr>
        <w:t xml:space="preserve">Journal of Urban and Regional Research </w:t>
      </w:r>
      <w:r w:rsidRPr="004C5C13">
        <w:rPr>
          <w:rStyle w:val="normaltextrun"/>
          <w:rFonts w:asciiTheme="minorHAnsi" w:hAnsiTheme="minorHAnsi" w:cs="Segoe UI"/>
          <w:color w:val="000000" w:themeColor="text1"/>
          <w:lang w:val="en-US"/>
        </w:rPr>
        <w:t>28:1, 86-106</w:t>
      </w:r>
      <w:r w:rsidRPr="004C5C13">
        <w:rPr>
          <w:rStyle w:val="eop"/>
          <w:rFonts w:asciiTheme="minorHAnsi" w:hAnsiTheme="minorHAnsi" w:cs="Segoe UI"/>
          <w:color w:val="000000" w:themeColor="text1"/>
          <w:lang w:val="en-US"/>
        </w:rPr>
        <w:t> </w:t>
      </w:r>
    </w:p>
    <w:p w14:paraId="37494E8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2575F3A"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Runco</w:t>
      </w:r>
      <w:proofErr w:type="spellEnd"/>
      <w:r w:rsidRPr="004C5C13">
        <w:rPr>
          <w:rStyle w:val="normaltextrun"/>
          <w:rFonts w:asciiTheme="minorHAnsi" w:hAnsiTheme="minorHAnsi" w:cs="Segoe UI"/>
          <w:b/>
          <w:bCs/>
          <w:color w:val="000000" w:themeColor="text1"/>
          <w:lang w:val="en-US"/>
        </w:rPr>
        <w:t xml:space="preserve"> M and Jaeger G</w:t>
      </w:r>
      <w:r w:rsidRPr="004C5C13">
        <w:rPr>
          <w:rStyle w:val="normaltextrun"/>
          <w:rFonts w:asciiTheme="minorHAnsi" w:hAnsiTheme="minorHAnsi" w:cs="Segoe UI"/>
          <w:color w:val="000000" w:themeColor="text1"/>
          <w:lang w:val="en-US"/>
        </w:rPr>
        <w:t xml:space="preserve"> 2012 The Standard Definition of Creativity </w:t>
      </w:r>
      <w:r w:rsidRPr="004C5C13">
        <w:rPr>
          <w:rStyle w:val="normaltextrun"/>
          <w:rFonts w:asciiTheme="minorHAnsi" w:hAnsiTheme="minorHAnsi" w:cs="Segoe UI"/>
          <w:i/>
          <w:iCs/>
          <w:color w:val="000000" w:themeColor="text1"/>
          <w:lang w:val="en-US"/>
        </w:rPr>
        <w:t>Creativity Research Journal</w:t>
      </w:r>
      <w:r w:rsidRPr="004C5C13">
        <w:rPr>
          <w:rStyle w:val="normaltextrun"/>
          <w:rFonts w:asciiTheme="minorHAnsi" w:hAnsiTheme="minorHAnsi" w:cs="Segoe UI"/>
          <w:color w:val="000000" w:themeColor="text1"/>
          <w:lang w:val="en-US"/>
        </w:rPr>
        <w:t xml:space="preserve"> 24:1, 92-96</w:t>
      </w:r>
      <w:r w:rsidRPr="004C5C13">
        <w:rPr>
          <w:rStyle w:val="eop"/>
          <w:rFonts w:asciiTheme="minorHAnsi" w:hAnsiTheme="minorHAnsi" w:cs="Segoe UI"/>
          <w:color w:val="000000" w:themeColor="text1"/>
          <w:lang w:val="en-US"/>
        </w:rPr>
        <w:t> </w:t>
      </w:r>
    </w:p>
    <w:p w14:paraId="3CECEC0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68282FC5"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normaltextrun"/>
          <w:rFonts w:asciiTheme="minorHAnsi" w:eastAsia="Malgun Gothic" w:hAnsiTheme="minorHAnsi" w:cs="Segoe UI"/>
          <w:b/>
          <w:bCs/>
          <w:color w:val="000000" w:themeColor="text1"/>
          <w:lang w:val="en-US"/>
        </w:rPr>
        <w:t>Scott A</w:t>
      </w:r>
      <w:r w:rsidRPr="004C5C13">
        <w:rPr>
          <w:rStyle w:val="normaltextrun"/>
          <w:rFonts w:asciiTheme="minorHAnsi" w:eastAsia="Malgun Gothic" w:hAnsiTheme="minorHAnsi" w:cs="Segoe UI"/>
          <w:color w:val="000000" w:themeColor="text1"/>
          <w:lang w:val="en-US"/>
        </w:rPr>
        <w:t xml:space="preserve"> 2002 </w:t>
      </w:r>
      <w:r w:rsidRPr="004C5C13">
        <w:rPr>
          <w:rStyle w:val="normaltextrun"/>
          <w:rFonts w:asciiTheme="minorHAnsi" w:hAnsiTheme="minorHAnsi" w:cs="Segoe UI"/>
          <w:color w:val="000000" w:themeColor="text1"/>
          <w:lang w:val="en-US"/>
        </w:rPr>
        <w:t xml:space="preserve">Competitive Dynamics of Southern California’s Clothing Industry: The Widening Global Connection and its Local Ramifications </w:t>
      </w:r>
      <w:r w:rsidRPr="004C5C13">
        <w:rPr>
          <w:rStyle w:val="normaltextrun"/>
          <w:rFonts w:asciiTheme="minorHAnsi" w:hAnsiTheme="minorHAnsi" w:cs="Segoe UI"/>
          <w:i/>
          <w:iCs/>
          <w:color w:val="000000" w:themeColor="text1"/>
          <w:lang w:val="en-US"/>
        </w:rPr>
        <w:t>Urban Studies</w:t>
      </w:r>
      <w:r w:rsidRPr="004C5C13">
        <w:rPr>
          <w:rStyle w:val="normaltextrun"/>
          <w:rFonts w:asciiTheme="minorHAnsi" w:hAnsiTheme="minorHAnsi" w:cs="Segoe UI"/>
          <w:color w:val="000000" w:themeColor="text1"/>
          <w:lang w:val="en-US"/>
        </w:rPr>
        <w:t xml:space="preserve"> 39:8, 1287–1306</w:t>
      </w:r>
      <w:r w:rsidRPr="004C5C13">
        <w:rPr>
          <w:rStyle w:val="eop"/>
          <w:rFonts w:asciiTheme="minorHAnsi" w:hAnsiTheme="minorHAnsi" w:cs="Segoe UI"/>
          <w:color w:val="000000" w:themeColor="text1"/>
          <w:lang w:val="en-US"/>
        </w:rPr>
        <w:t> </w:t>
      </w:r>
    </w:p>
    <w:p w14:paraId="68BD873C"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49F9ED80"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Sladen</w:t>
      </w:r>
      <w:proofErr w:type="spellEnd"/>
      <w:r w:rsidRPr="004C5C13">
        <w:rPr>
          <w:rStyle w:val="normaltextrun"/>
          <w:rFonts w:asciiTheme="minorHAnsi" w:hAnsiTheme="minorHAnsi" w:cs="Segoe UI"/>
          <w:b/>
          <w:bCs/>
          <w:color w:val="000000" w:themeColor="text1"/>
          <w:lang w:val="en-US"/>
        </w:rPr>
        <w:t xml:space="preserve"> S</w:t>
      </w:r>
      <w:r w:rsidRPr="004C5C13">
        <w:rPr>
          <w:rStyle w:val="normaltextrun"/>
          <w:rFonts w:asciiTheme="minorHAnsi" w:hAnsiTheme="minorHAnsi" w:cs="Segoe UI"/>
          <w:color w:val="000000" w:themeColor="text1"/>
          <w:lang w:val="en-US"/>
        </w:rPr>
        <w:t xml:space="preserve"> 1995 </w:t>
      </w:r>
      <w:r w:rsidRPr="004C5C13">
        <w:rPr>
          <w:rStyle w:val="normaltextrun"/>
          <w:rFonts w:asciiTheme="minorHAnsi" w:hAnsiTheme="minorHAnsi" w:cs="Segoe UI"/>
          <w:i/>
          <w:iCs/>
          <w:color w:val="000000" w:themeColor="text1"/>
          <w:lang w:val="en-US"/>
        </w:rPr>
        <w:t xml:space="preserve">The Conscription of Fashion: Utility Cloth, Clothing and Footwear 1941-1952 </w:t>
      </w:r>
      <w:r w:rsidRPr="004C5C13">
        <w:rPr>
          <w:rStyle w:val="normaltextrun"/>
          <w:rFonts w:asciiTheme="minorHAnsi" w:hAnsiTheme="minorHAnsi" w:cs="Segoe UI"/>
          <w:color w:val="000000" w:themeColor="text1"/>
          <w:lang w:val="en-US"/>
        </w:rPr>
        <w:t xml:space="preserve">Scholar Press, </w:t>
      </w:r>
      <w:proofErr w:type="spellStart"/>
      <w:r w:rsidRPr="004C5C13">
        <w:rPr>
          <w:rStyle w:val="spellingerror"/>
          <w:rFonts w:asciiTheme="minorHAnsi" w:hAnsiTheme="minorHAnsi" w:cs="Segoe UI"/>
          <w:color w:val="000000" w:themeColor="text1"/>
          <w:lang w:val="en-US"/>
        </w:rPr>
        <w:t>Aldershot</w:t>
      </w:r>
      <w:proofErr w:type="spellEnd"/>
      <w:r w:rsidRPr="004C5C13">
        <w:rPr>
          <w:rStyle w:val="eop"/>
          <w:rFonts w:asciiTheme="minorHAnsi" w:hAnsiTheme="minorHAnsi" w:cs="Segoe UI"/>
          <w:color w:val="000000" w:themeColor="text1"/>
          <w:lang w:val="en-US"/>
        </w:rPr>
        <w:t> </w:t>
      </w:r>
    </w:p>
    <w:p w14:paraId="14192623"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3D8D001" w14:textId="77777777" w:rsidR="00F412D6" w:rsidRPr="004C5C13" w:rsidRDefault="00F412D6" w:rsidP="00F83328">
      <w:pPr>
        <w:pStyle w:val="paragraph"/>
        <w:spacing w:line="480" w:lineRule="auto"/>
        <w:textAlignment w:val="baseline"/>
        <w:outlineLvl w:val="0"/>
        <w:rPr>
          <w:rStyle w:val="eop"/>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lastRenderedPageBreak/>
        <w:t>Steedman C</w:t>
      </w:r>
      <w:r w:rsidRPr="004C5C13">
        <w:rPr>
          <w:rStyle w:val="normaltextrun"/>
          <w:rFonts w:asciiTheme="minorHAnsi" w:hAnsiTheme="minorHAnsi" w:cs="Segoe UI"/>
          <w:color w:val="000000" w:themeColor="text1"/>
          <w:lang w:val="en-US"/>
        </w:rPr>
        <w:t xml:space="preserve"> 2001 </w:t>
      </w:r>
      <w:r w:rsidRPr="004C5C13">
        <w:rPr>
          <w:rStyle w:val="normaltextrun"/>
          <w:rFonts w:asciiTheme="minorHAnsi" w:hAnsiTheme="minorHAnsi" w:cs="Segoe UI"/>
          <w:i/>
          <w:iCs/>
          <w:color w:val="000000" w:themeColor="text1"/>
          <w:lang w:val="en-US"/>
        </w:rPr>
        <w:t xml:space="preserve">Dust </w:t>
      </w:r>
      <w:r w:rsidRPr="004C5C13">
        <w:rPr>
          <w:rStyle w:val="normaltextrun"/>
          <w:rFonts w:asciiTheme="minorHAnsi" w:hAnsiTheme="minorHAnsi" w:cs="Segoe UI"/>
          <w:color w:val="000000" w:themeColor="text1"/>
          <w:lang w:val="en-US"/>
        </w:rPr>
        <w:t>Manchester University Press, Manchester</w:t>
      </w:r>
      <w:r w:rsidRPr="004C5C13">
        <w:rPr>
          <w:rStyle w:val="eop"/>
          <w:rFonts w:asciiTheme="minorHAnsi" w:hAnsiTheme="minorHAnsi" w:cs="Segoe UI"/>
          <w:color w:val="000000" w:themeColor="text1"/>
          <w:lang w:val="en-US"/>
        </w:rPr>
        <w:t> </w:t>
      </w:r>
    </w:p>
    <w:p w14:paraId="57AB202A"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56482D31" w14:textId="16A975DB" w:rsidR="005414D3" w:rsidRPr="004C5C13" w:rsidRDefault="004C5C13" w:rsidP="00F83328">
      <w:pPr>
        <w:widowControl w:val="0"/>
        <w:autoSpaceDE w:val="0"/>
        <w:autoSpaceDN w:val="0"/>
        <w:adjustRightInd w:val="0"/>
        <w:spacing w:line="480" w:lineRule="auto"/>
        <w:rPr>
          <w:rFonts w:eastAsia="MS Mincho" w:cs="MS Mincho"/>
          <w:color w:val="000000" w:themeColor="text1"/>
        </w:rPr>
      </w:pPr>
      <w:r w:rsidRPr="004C5C13">
        <w:rPr>
          <w:rFonts w:cs="Times"/>
          <w:b/>
          <w:color w:val="000000" w:themeColor="text1"/>
        </w:rPr>
        <w:t>Thomas N, Hawkins H and Harvey D</w:t>
      </w:r>
      <w:r w:rsidRPr="004C5C13">
        <w:rPr>
          <w:rFonts w:cs="Times"/>
          <w:color w:val="000000" w:themeColor="text1"/>
        </w:rPr>
        <w:t xml:space="preserve"> 2013</w:t>
      </w:r>
      <w:r w:rsidR="005414D3" w:rsidRPr="004C5C13">
        <w:rPr>
          <w:rFonts w:cs="Times"/>
          <w:color w:val="000000" w:themeColor="text1"/>
        </w:rPr>
        <w:t xml:space="preserve"> Crafting the region: creative industries </w:t>
      </w:r>
      <w:r w:rsidRPr="004C5C13">
        <w:rPr>
          <w:rFonts w:cs="Times"/>
          <w:color w:val="000000" w:themeColor="text1"/>
        </w:rPr>
        <w:t>and practices of regional space</w:t>
      </w:r>
      <w:r w:rsidR="005414D3" w:rsidRPr="004C5C13">
        <w:rPr>
          <w:rFonts w:cs="Times"/>
          <w:color w:val="000000" w:themeColor="text1"/>
        </w:rPr>
        <w:t xml:space="preserve"> </w:t>
      </w:r>
      <w:r w:rsidR="005414D3" w:rsidRPr="004C5C13">
        <w:rPr>
          <w:rFonts w:cs="Times"/>
          <w:i/>
          <w:color w:val="000000" w:themeColor="text1"/>
        </w:rPr>
        <w:t>Regional Studies</w:t>
      </w:r>
      <w:r w:rsidRPr="004C5C13">
        <w:rPr>
          <w:rFonts w:cs="Times"/>
          <w:color w:val="000000" w:themeColor="text1"/>
        </w:rPr>
        <w:t xml:space="preserve"> 47:1, </w:t>
      </w:r>
      <w:r w:rsidR="005414D3" w:rsidRPr="004C5C13">
        <w:rPr>
          <w:rFonts w:cs="Times"/>
          <w:color w:val="000000" w:themeColor="text1"/>
        </w:rPr>
        <w:t>75–88</w:t>
      </w:r>
      <w:r w:rsidR="005414D3" w:rsidRPr="004C5C13">
        <w:rPr>
          <w:rFonts w:ascii="MS Mincho" w:eastAsia="MS Mincho" w:hAnsi="MS Mincho" w:cs="MS Mincho"/>
          <w:color w:val="000000" w:themeColor="text1"/>
        </w:rPr>
        <w:t> </w:t>
      </w:r>
    </w:p>
    <w:p w14:paraId="4F8C9EDB" w14:textId="77777777" w:rsidR="005414D3" w:rsidRPr="004C5C13" w:rsidRDefault="005414D3" w:rsidP="00F83328">
      <w:pPr>
        <w:widowControl w:val="0"/>
        <w:autoSpaceDE w:val="0"/>
        <w:autoSpaceDN w:val="0"/>
        <w:adjustRightInd w:val="0"/>
        <w:spacing w:line="480" w:lineRule="auto"/>
        <w:rPr>
          <w:rFonts w:eastAsia="MS Mincho" w:cs="MS Mincho"/>
          <w:color w:val="000000" w:themeColor="text1"/>
        </w:rPr>
      </w:pPr>
    </w:p>
    <w:p w14:paraId="60B711FF" w14:textId="59308B50" w:rsidR="005414D3" w:rsidRPr="004C5C13" w:rsidRDefault="004C5C13" w:rsidP="00F83328">
      <w:pPr>
        <w:widowControl w:val="0"/>
        <w:autoSpaceDE w:val="0"/>
        <w:autoSpaceDN w:val="0"/>
        <w:adjustRightInd w:val="0"/>
        <w:spacing w:line="480" w:lineRule="auto"/>
        <w:rPr>
          <w:rFonts w:eastAsia="MS Mincho" w:cs="MS Mincho"/>
          <w:color w:val="000000" w:themeColor="text1"/>
        </w:rPr>
      </w:pPr>
      <w:proofErr w:type="spellStart"/>
      <w:r w:rsidRPr="004C5C13">
        <w:rPr>
          <w:rFonts w:cs="OpenSans"/>
          <w:b/>
          <w:color w:val="000000" w:themeColor="text1"/>
        </w:rPr>
        <w:t>Tokatli</w:t>
      </w:r>
      <w:proofErr w:type="spellEnd"/>
      <w:r w:rsidRPr="004C5C13">
        <w:rPr>
          <w:rFonts w:cs="OpenSans"/>
          <w:b/>
          <w:color w:val="000000" w:themeColor="text1"/>
        </w:rPr>
        <w:t xml:space="preserve"> N</w:t>
      </w:r>
      <w:r w:rsidRPr="004C5C13">
        <w:rPr>
          <w:rFonts w:cs="OpenSans"/>
          <w:color w:val="000000" w:themeColor="text1"/>
        </w:rPr>
        <w:t xml:space="preserve"> 2012</w:t>
      </w:r>
      <w:r w:rsidR="005414D3" w:rsidRPr="004C5C13">
        <w:rPr>
          <w:rFonts w:cs="OpenSans"/>
          <w:color w:val="000000" w:themeColor="text1"/>
        </w:rPr>
        <w:t xml:space="preserve"> The Changing Role of Place-Image in the Profit Making Strategies o</w:t>
      </w:r>
      <w:r w:rsidRPr="004C5C13">
        <w:rPr>
          <w:rFonts w:cs="OpenSans"/>
          <w:color w:val="000000" w:themeColor="text1"/>
        </w:rPr>
        <w:t xml:space="preserve">f the Designer Fashion Industry </w:t>
      </w:r>
      <w:r w:rsidRPr="004C5C13">
        <w:rPr>
          <w:rFonts w:cs="OpenSans"/>
          <w:i/>
          <w:color w:val="000000" w:themeColor="text1"/>
        </w:rPr>
        <w:t>Geography Compass</w:t>
      </w:r>
      <w:r w:rsidRPr="004C5C13">
        <w:rPr>
          <w:rFonts w:cs="OpenSans"/>
          <w:color w:val="000000" w:themeColor="text1"/>
        </w:rPr>
        <w:t xml:space="preserve"> 6,</w:t>
      </w:r>
      <w:r w:rsidR="005414D3" w:rsidRPr="004C5C13">
        <w:rPr>
          <w:rFonts w:cs="OpenSans"/>
          <w:color w:val="000000" w:themeColor="text1"/>
        </w:rPr>
        <w:t xml:space="preserve"> 35–43</w:t>
      </w:r>
    </w:p>
    <w:p w14:paraId="249B03EB" w14:textId="77777777" w:rsidR="005414D3" w:rsidRPr="004C5C13" w:rsidRDefault="005414D3" w:rsidP="00F83328">
      <w:pPr>
        <w:widowControl w:val="0"/>
        <w:autoSpaceDE w:val="0"/>
        <w:autoSpaceDN w:val="0"/>
        <w:adjustRightInd w:val="0"/>
        <w:spacing w:line="480" w:lineRule="auto"/>
        <w:rPr>
          <w:rFonts w:cs="Times"/>
          <w:color w:val="000000" w:themeColor="text1"/>
        </w:rPr>
      </w:pPr>
    </w:p>
    <w:p w14:paraId="6EEA10FF" w14:textId="3A49059B" w:rsidR="005414D3" w:rsidRPr="004C5C13" w:rsidRDefault="004C5C13" w:rsidP="00F83328">
      <w:pPr>
        <w:widowControl w:val="0"/>
        <w:autoSpaceDE w:val="0"/>
        <w:autoSpaceDN w:val="0"/>
        <w:adjustRightInd w:val="0"/>
        <w:spacing w:line="480" w:lineRule="auto"/>
        <w:rPr>
          <w:rFonts w:cs="Times"/>
          <w:color w:val="000000" w:themeColor="text1"/>
        </w:rPr>
      </w:pPr>
      <w:r w:rsidRPr="004C5C13">
        <w:rPr>
          <w:rFonts w:cs="Times"/>
          <w:b/>
          <w:color w:val="000000" w:themeColor="text1"/>
        </w:rPr>
        <w:t>Weller S</w:t>
      </w:r>
      <w:r w:rsidRPr="004C5C13">
        <w:rPr>
          <w:rFonts w:cs="Times"/>
          <w:color w:val="000000" w:themeColor="text1"/>
        </w:rPr>
        <w:t xml:space="preserve"> 2007</w:t>
      </w:r>
      <w:r w:rsidR="005414D3" w:rsidRPr="004C5C13">
        <w:rPr>
          <w:rFonts w:cs="Times"/>
          <w:color w:val="000000" w:themeColor="text1"/>
        </w:rPr>
        <w:t xml:space="preserve"> Fashion as viscous knowledge: Fashion’s role in shaping trans-national garment </w:t>
      </w:r>
      <w:r w:rsidRPr="004C5C13">
        <w:rPr>
          <w:rFonts w:cs="Times"/>
          <w:color w:val="000000" w:themeColor="text1"/>
        </w:rPr>
        <w:t>production</w:t>
      </w:r>
      <w:r w:rsidR="005414D3" w:rsidRPr="004C5C13">
        <w:rPr>
          <w:rFonts w:cs="Times"/>
          <w:color w:val="000000" w:themeColor="text1"/>
        </w:rPr>
        <w:t xml:space="preserve"> </w:t>
      </w:r>
      <w:r w:rsidRPr="004C5C13">
        <w:rPr>
          <w:rFonts w:cs="Times"/>
          <w:i/>
          <w:color w:val="000000" w:themeColor="text1"/>
        </w:rPr>
        <w:t>Journal of Economic Geography</w:t>
      </w:r>
      <w:r w:rsidRPr="004C5C13">
        <w:rPr>
          <w:rFonts w:cs="Times"/>
          <w:color w:val="000000" w:themeColor="text1"/>
        </w:rPr>
        <w:t xml:space="preserve"> 7, </w:t>
      </w:r>
      <w:r w:rsidR="005414D3" w:rsidRPr="004C5C13">
        <w:rPr>
          <w:rFonts w:cs="Times"/>
          <w:color w:val="000000" w:themeColor="text1"/>
        </w:rPr>
        <w:t>39–66</w:t>
      </w:r>
      <w:r w:rsidR="005414D3" w:rsidRPr="004C5C13">
        <w:rPr>
          <w:rFonts w:ascii="MS Mincho" w:eastAsia="MS Mincho" w:hAnsi="MS Mincho" w:cs="MS Mincho"/>
          <w:color w:val="000000" w:themeColor="text1"/>
        </w:rPr>
        <w:t> </w:t>
      </w:r>
    </w:p>
    <w:p w14:paraId="4FB06E2F"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
    <w:p w14:paraId="3E7FE747" w14:textId="77777777" w:rsidR="00F412D6" w:rsidRDefault="00F412D6" w:rsidP="00F83328">
      <w:pPr>
        <w:pStyle w:val="paragraph"/>
        <w:spacing w:line="480" w:lineRule="auto"/>
        <w:textAlignment w:val="baseline"/>
        <w:rPr>
          <w:rFonts w:asciiTheme="minorHAnsi" w:hAnsiTheme="minorHAnsi"/>
          <w:bCs/>
          <w:color w:val="000000" w:themeColor="text1"/>
          <w:lang w:val="en-US"/>
        </w:rPr>
      </w:pPr>
      <w:r w:rsidRPr="004C5C13">
        <w:rPr>
          <w:rFonts w:asciiTheme="minorHAnsi" w:hAnsiTheme="minorHAnsi"/>
          <w:b/>
          <w:color w:val="000000" w:themeColor="text1"/>
        </w:rPr>
        <w:t>Woodward S</w:t>
      </w:r>
      <w:r w:rsidRPr="004C5C13">
        <w:rPr>
          <w:rFonts w:asciiTheme="minorHAnsi" w:hAnsiTheme="minorHAnsi"/>
          <w:color w:val="000000" w:themeColor="text1"/>
        </w:rPr>
        <w:t xml:space="preserve"> 2016 “Humble” blue jeans: Material culture approaches to understanding the ordinary, global, and the personal in </w:t>
      </w:r>
      <w:proofErr w:type="spellStart"/>
      <w:r w:rsidRPr="004C5C13">
        <w:rPr>
          <w:rFonts w:asciiTheme="minorHAnsi" w:hAnsiTheme="minorHAnsi"/>
          <w:b/>
          <w:color w:val="000000" w:themeColor="text1"/>
        </w:rPr>
        <w:t>Jenss</w:t>
      </w:r>
      <w:proofErr w:type="spellEnd"/>
      <w:r w:rsidRPr="004C5C13">
        <w:rPr>
          <w:rFonts w:asciiTheme="minorHAnsi" w:hAnsiTheme="minorHAnsi"/>
          <w:b/>
          <w:color w:val="000000" w:themeColor="text1"/>
        </w:rPr>
        <w:t xml:space="preserve"> H </w:t>
      </w:r>
      <w:proofErr w:type="spellStart"/>
      <w:proofErr w:type="gramStart"/>
      <w:r w:rsidRPr="004C5C13">
        <w:rPr>
          <w:rFonts w:asciiTheme="minorHAnsi" w:hAnsiTheme="minorHAnsi"/>
          <w:color w:val="000000" w:themeColor="text1"/>
        </w:rPr>
        <w:t>ed</w:t>
      </w:r>
      <w:proofErr w:type="spellEnd"/>
      <w:proofErr w:type="gramEnd"/>
      <w:r w:rsidRPr="004C5C13">
        <w:rPr>
          <w:rFonts w:asciiTheme="minorHAnsi" w:hAnsiTheme="minorHAnsi"/>
          <w:bCs/>
          <w:i/>
          <w:color w:val="000000" w:themeColor="text1"/>
          <w:lang w:val="en-US"/>
        </w:rPr>
        <w:t xml:space="preserve"> Fashion Studies: Research Methods, Sites and Practices</w:t>
      </w:r>
      <w:r w:rsidRPr="004C5C13">
        <w:rPr>
          <w:rFonts w:asciiTheme="minorHAnsi" w:hAnsiTheme="minorHAnsi"/>
          <w:bCs/>
          <w:color w:val="000000" w:themeColor="text1"/>
          <w:lang w:val="en-US"/>
        </w:rPr>
        <w:t xml:space="preserve"> Bloomsbury, London</w:t>
      </w:r>
    </w:p>
    <w:p w14:paraId="1E5FC007"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5A568ABB"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45151EFF"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5652E82A"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45A170B2"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57BD988D" w14:textId="48DFE5EA" w:rsidR="00A55BBB" w:rsidRPr="00A55BBB" w:rsidRDefault="00A55BBB" w:rsidP="00CE7711">
      <w:pPr>
        <w:spacing w:line="480" w:lineRule="auto"/>
        <w:rPr>
          <w:b/>
          <w:bCs/>
        </w:rPr>
      </w:pPr>
      <w:r w:rsidRPr="00A55BBB">
        <w:rPr>
          <w:b/>
          <w:bCs/>
        </w:rPr>
        <w:t>Images</w:t>
      </w:r>
    </w:p>
    <w:p w14:paraId="1F92414D" w14:textId="77777777" w:rsidR="00A55BBB" w:rsidRDefault="00A55BBB" w:rsidP="00CE7711">
      <w:pPr>
        <w:spacing w:line="480" w:lineRule="auto"/>
      </w:pPr>
    </w:p>
    <w:p w14:paraId="50840BA9" w14:textId="0E9B46DF" w:rsidR="00A55BBB" w:rsidRDefault="00A55BBB" w:rsidP="00A55BBB">
      <w:pPr>
        <w:spacing w:line="480" w:lineRule="auto"/>
        <w:jc w:val="center"/>
      </w:pPr>
      <w:r>
        <w:rPr>
          <w:noProof/>
          <w:lang w:val="en-GB" w:eastAsia="zh-CN"/>
        </w:rPr>
        <w:lastRenderedPageBreak/>
        <w:drawing>
          <wp:inline distT="0" distB="0" distL="0" distR="0" wp14:anchorId="75FAA31D" wp14:editId="01B6C664">
            <wp:extent cx="4208362" cy="630597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8464" cy="6306126"/>
                    </a:xfrm>
                    <a:prstGeom prst="rect">
                      <a:avLst/>
                    </a:prstGeom>
                  </pic:spPr>
                </pic:pic>
              </a:graphicData>
            </a:graphic>
          </wp:inline>
        </w:drawing>
      </w:r>
    </w:p>
    <w:p w14:paraId="3EF98541" w14:textId="77777777" w:rsidR="00CE7711" w:rsidRDefault="00CE7711" w:rsidP="00CE7711">
      <w:pPr>
        <w:spacing w:line="480" w:lineRule="auto"/>
      </w:pPr>
      <w:proofErr w:type="gramStart"/>
      <w:r w:rsidRPr="002E7D40">
        <w:t>Fig</w:t>
      </w:r>
      <w:r>
        <w:t>ure</w:t>
      </w:r>
      <w:r w:rsidRPr="002E7D40">
        <w:t xml:space="preserve"> 1</w:t>
      </w:r>
      <w:r>
        <w:t>.</w:t>
      </w:r>
      <w:proofErr w:type="gramEnd"/>
      <w:r>
        <w:t xml:space="preserve"> 45.15. Slim cut day dress in grey wool. </w:t>
      </w:r>
      <w:proofErr w:type="gramStart"/>
      <w:r>
        <w:t xml:space="preserve">Made in 1944 by Jersey De Luxe, a subsidiary of </w:t>
      </w:r>
      <w:proofErr w:type="spellStart"/>
      <w:r w:rsidRPr="00E81A64">
        <w:t>Messrs</w:t>
      </w:r>
      <w:proofErr w:type="spellEnd"/>
      <w:r w:rsidRPr="00E81A64">
        <w:t xml:space="preserve"> W and O Marcus</w:t>
      </w:r>
      <w:r>
        <w:t xml:space="preserve"> Ltd of Wells Street, London W1.</w:t>
      </w:r>
      <w:proofErr w:type="gramEnd"/>
      <w:r>
        <w:t xml:space="preserve"> Picture credit </w:t>
      </w:r>
      <w:r w:rsidRPr="00A9761F">
        <w:t>Museum of London</w:t>
      </w:r>
      <w:r>
        <w:t>.</w:t>
      </w:r>
    </w:p>
    <w:p w14:paraId="0579EED3" w14:textId="77777777" w:rsidR="00CE7711" w:rsidRDefault="00CE7711" w:rsidP="00CE7711">
      <w:pPr>
        <w:spacing w:line="480" w:lineRule="auto"/>
      </w:pPr>
    </w:p>
    <w:p w14:paraId="12B2DBB6" w14:textId="091D657A" w:rsidR="00A55BBB" w:rsidRDefault="00A55BBB" w:rsidP="00A55BBB">
      <w:pPr>
        <w:spacing w:line="480" w:lineRule="auto"/>
        <w:jc w:val="center"/>
      </w:pPr>
      <w:r>
        <w:rPr>
          <w:noProof/>
          <w:lang w:val="en-GB" w:eastAsia="zh-CN"/>
        </w:rPr>
        <w:lastRenderedPageBreak/>
        <w:drawing>
          <wp:inline distT="0" distB="0" distL="0" distR="0" wp14:anchorId="47CAB530" wp14:editId="6DF36359">
            <wp:extent cx="4343565" cy="650856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0-37_0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936" cy="6509125"/>
                    </a:xfrm>
                    <a:prstGeom prst="rect">
                      <a:avLst/>
                    </a:prstGeom>
                  </pic:spPr>
                </pic:pic>
              </a:graphicData>
            </a:graphic>
          </wp:inline>
        </w:drawing>
      </w:r>
    </w:p>
    <w:p w14:paraId="31CBD0D2" w14:textId="77777777" w:rsidR="00CE7711" w:rsidRDefault="00CE7711" w:rsidP="00CE7711">
      <w:pPr>
        <w:spacing w:line="480" w:lineRule="auto"/>
      </w:pPr>
      <w:proofErr w:type="gramStart"/>
      <w:r>
        <w:t>Figure 2.</w:t>
      </w:r>
      <w:proofErr w:type="gramEnd"/>
      <w:r>
        <w:t xml:space="preserve"> 67.49. Full skirted coat in grey wool. </w:t>
      </w:r>
      <w:proofErr w:type="gramStart"/>
      <w:r>
        <w:t>Made in 1946 by Harrods Ltd, a department store in Kensington, London.</w:t>
      </w:r>
      <w:proofErr w:type="gramEnd"/>
      <w:r>
        <w:t xml:space="preserve"> Picture credit </w:t>
      </w:r>
      <w:r w:rsidRPr="00A9761F">
        <w:t>Museum of London</w:t>
      </w:r>
      <w:r>
        <w:t>.</w:t>
      </w:r>
    </w:p>
    <w:p w14:paraId="7316DCA8" w14:textId="77777777" w:rsidR="00CE7711" w:rsidRDefault="00CE7711" w:rsidP="00CE7711">
      <w:pPr>
        <w:spacing w:line="480" w:lineRule="auto"/>
      </w:pPr>
    </w:p>
    <w:p w14:paraId="2D37388E" w14:textId="77777777" w:rsidR="00A55BBB" w:rsidRDefault="00A55BBB" w:rsidP="00CE7711">
      <w:pPr>
        <w:spacing w:line="480" w:lineRule="auto"/>
      </w:pPr>
    </w:p>
    <w:p w14:paraId="3A8176BA" w14:textId="138E7865" w:rsidR="00A55BBB" w:rsidRDefault="00A55BBB" w:rsidP="00CE7711">
      <w:pPr>
        <w:spacing w:line="480" w:lineRule="auto"/>
      </w:pPr>
      <w:r>
        <w:rPr>
          <w:noProof/>
          <w:lang w:val="en-GB" w:eastAsia="zh-CN"/>
        </w:rPr>
        <w:lastRenderedPageBreak/>
        <w:drawing>
          <wp:inline distT="0" distB="0" distL="0" distR="0" wp14:anchorId="5BAD7B6E" wp14:editId="231A0249">
            <wp:extent cx="5943600" cy="3966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1-34_00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p>
    <w:p w14:paraId="4F1C071A" w14:textId="77777777" w:rsidR="00CE7711" w:rsidRDefault="00CE7711" w:rsidP="00CE7711">
      <w:pPr>
        <w:spacing w:line="480" w:lineRule="auto"/>
      </w:pPr>
      <w:proofErr w:type="gramStart"/>
      <w:r>
        <w:t>Figure 3.</w:t>
      </w:r>
      <w:proofErr w:type="gramEnd"/>
      <w:r>
        <w:t xml:space="preserve"> 67.39. Floral rayon print day dress with peplum. </w:t>
      </w:r>
      <w:proofErr w:type="gramStart"/>
      <w:r>
        <w:t>Unlabeled, but likely the product of an East London workroom c.1947-50.</w:t>
      </w:r>
      <w:proofErr w:type="gramEnd"/>
      <w:r>
        <w:t xml:space="preserve"> Picture credit </w:t>
      </w:r>
      <w:r w:rsidRPr="00A9761F">
        <w:t>Museum of London</w:t>
      </w:r>
      <w:r>
        <w:t>.</w:t>
      </w:r>
    </w:p>
    <w:p w14:paraId="014943D8" w14:textId="77777777" w:rsidR="00CE7711" w:rsidRDefault="00CE7711" w:rsidP="00CE7711">
      <w:pPr>
        <w:spacing w:line="480" w:lineRule="auto"/>
      </w:pPr>
    </w:p>
    <w:p w14:paraId="37D66E55" w14:textId="74C0C940" w:rsidR="00A55BBB" w:rsidRDefault="00A55BBB" w:rsidP="00A55BBB">
      <w:pPr>
        <w:spacing w:line="480" w:lineRule="auto"/>
        <w:jc w:val="center"/>
      </w:pPr>
      <w:r>
        <w:rPr>
          <w:noProof/>
          <w:lang w:val="en-GB" w:eastAsia="zh-CN"/>
        </w:rPr>
        <w:lastRenderedPageBreak/>
        <w:drawing>
          <wp:inline distT="0" distB="0" distL="0" distR="0" wp14:anchorId="22F595C9" wp14:editId="731C7BA6">
            <wp:extent cx="4422381" cy="58908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_155_2a_b_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1908" cy="5890208"/>
                    </a:xfrm>
                    <a:prstGeom prst="rect">
                      <a:avLst/>
                    </a:prstGeom>
                  </pic:spPr>
                </pic:pic>
              </a:graphicData>
            </a:graphic>
          </wp:inline>
        </w:drawing>
      </w:r>
    </w:p>
    <w:p w14:paraId="72BC6F50" w14:textId="77777777" w:rsidR="00CE7711" w:rsidRDefault="00CE7711" w:rsidP="00CE7711">
      <w:pPr>
        <w:spacing w:line="480" w:lineRule="auto"/>
      </w:pPr>
      <w:proofErr w:type="gramStart"/>
      <w:r>
        <w:t>Figure 4.</w:t>
      </w:r>
      <w:proofErr w:type="gramEnd"/>
      <w:r>
        <w:t xml:space="preserve"> </w:t>
      </w:r>
      <w:proofErr w:type="gramStart"/>
      <w:r>
        <w:t>2002.155/2a.</w:t>
      </w:r>
      <w:proofErr w:type="gramEnd"/>
      <w:r>
        <w:t xml:space="preserve"> Black silk jacket embroidered with glass beads, part of a cocktail suit. </w:t>
      </w:r>
      <w:proofErr w:type="gramStart"/>
      <w:r>
        <w:t xml:space="preserve">Made in 1949 by bespoke dressmakers </w:t>
      </w:r>
      <w:r w:rsidRPr="00B83E6C">
        <w:t>Peggy Lewis &amp; Company</w:t>
      </w:r>
      <w:r>
        <w:t xml:space="preserve"> of </w:t>
      </w:r>
      <w:r w:rsidRPr="00B83E6C">
        <w:t>Whitfield Street</w:t>
      </w:r>
      <w:r>
        <w:t>, London W1.</w:t>
      </w:r>
      <w:proofErr w:type="gramEnd"/>
      <w:r w:rsidRPr="00E1768D">
        <w:t xml:space="preserve"> </w:t>
      </w:r>
      <w:r>
        <w:t xml:space="preserve">Picture credit </w:t>
      </w:r>
      <w:r w:rsidRPr="00A9761F">
        <w:t>Museum of London</w:t>
      </w:r>
      <w:r>
        <w:t>.</w:t>
      </w:r>
    </w:p>
    <w:p w14:paraId="3E35DB08" w14:textId="77777777" w:rsidR="0084175D" w:rsidRDefault="0084175D" w:rsidP="00F83328">
      <w:pPr>
        <w:pStyle w:val="paragraph"/>
        <w:spacing w:line="480" w:lineRule="auto"/>
        <w:textAlignment w:val="baseline"/>
        <w:rPr>
          <w:rFonts w:asciiTheme="minorHAnsi" w:hAnsiTheme="minorHAnsi"/>
          <w:bCs/>
          <w:color w:val="000000" w:themeColor="text1"/>
          <w:lang w:val="en-US"/>
        </w:rPr>
      </w:pPr>
    </w:p>
    <w:p w14:paraId="10665391" w14:textId="77777777" w:rsidR="00CC4FA5" w:rsidRDefault="00CC4FA5"/>
    <w:sectPr w:rsidR="00CC4FA5" w:rsidSect="005B45E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5C4B5" w14:textId="77777777" w:rsidR="009C2DBE" w:rsidRDefault="009C2DBE" w:rsidP="00CC4FA5">
      <w:r>
        <w:separator/>
      </w:r>
    </w:p>
  </w:endnote>
  <w:endnote w:type="continuationSeparator" w:id="0">
    <w:p w14:paraId="18587CC2" w14:textId="77777777" w:rsidR="009C2DBE" w:rsidRDefault="009C2DBE" w:rsidP="00CC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OpenSans">
    <w:altName w:val="Calibri"/>
    <w:panose1 w:val="00000000000000000000"/>
    <w:charset w:val="00"/>
    <w:family w:val="auto"/>
    <w:notTrueType/>
    <w:pitch w:val="default"/>
    <w:sig w:usb0="00000003" w:usb1="00000000" w:usb2="00000000" w:usb3="00000000" w:csb0="00000001" w:csb1="00000000"/>
  </w:font>
  <w:font w:name="DengXian Light">
    <w:panose1 w:val="00000000000000000000"/>
    <w:charset w:val="00"/>
    <w:family w:val="roman"/>
    <w:notTrueType/>
    <w:pitch w:val="default"/>
  </w:font>
  <w:font w:name="Calibri Light">
    <w:altName w:val="Calibri"/>
    <w:charset w:val="00"/>
    <w:family w:val="auto"/>
    <w:pitch w:val="variable"/>
    <w:sig w:usb0="00000001" w:usb1="4000207B"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9FB3C" w14:textId="77777777" w:rsidR="004C5C13" w:rsidRDefault="004C5C13" w:rsidP="004C5C1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4A8D42" w14:textId="77777777" w:rsidR="004C5C13" w:rsidRDefault="004C5C13" w:rsidP="00F412D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D1A6" w14:textId="77777777" w:rsidR="004C5C13" w:rsidRDefault="004C5C13" w:rsidP="004C5C1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3E77">
      <w:rPr>
        <w:rStyle w:val="PageNumber"/>
        <w:noProof/>
      </w:rPr>
      <w:t>27</w:t>
    </w:r>
    <w:r>
      <w:rPr>
        <w:rStyle w:val="PageNumber"/>
      </w:rPr>
      <w:fldChar w:fldCharType="end"/>
    </w:r>
  </w:p>
  <w:p w14:paraId="63990B85" w14:textId="77777777" w:rsidR="004C5C13" w:rsidRDefault="004C5C13" w:rsidP="00F412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6DE3E" w14:textId="77777777" w:rsidR="009C2DBE" w:rsidRDefault="009C2DBE" w:rsidP="00CC4FA5">
      <w:r>
        <w:separator/>
      </w:r>
    </w:p>
  </w:footnote>
  <w:footnote w:type="continuationSeparator" w:id="0">
    <w:p w14:paraId="3F066E01" w14:textId="77777777" w:rsidR="009C2DBE" w:rsidRDefault="009C2DBE" w:rsidP="00CC4FA5">
      <w:r>
        <w:continuationSeparator/>
      </w:r>
    </w:p>
  </w:footnote>
  <w:footnote w:id="1">
    <w:p w14:paraId="0427E009" w14:textId="15A55FA6" w:rsidR="003D2016" w:rsidRDefault="003D2016">
      <w:pPr>
        <w:pStyle w:val="FootnoteText"/>
      </w:pPr>
      <w:r>
        <w:rPr>
          <w:rStyle w:val="FootnoteReference"/>
        </w:rPr>
        <w:footnoteRef/>
      </w:r>
      <w:r>
        <w:t xml:space="preserve"> </w:t>
      </w:r>
      <w:r w:rsidRPr="003D2016">
        <w:rPr>
          <w:rFonts w:asciiTheme="minorHAnsi" w:hAnsiTheme="minorHAnsi"/>
        </w:rPr>
        <w:t xml:space="preserve">Ready-to-wear makers producing economically cut products in a novel range of </w:t>
      </w:r>
      <w:proofErr w:type="spellStart"/>
      <w:r w:rsidRPr="003D2016">
        <w:rPr>
          <w:rFonts w:asciiTheme="minorHAnsi" w:hAnsiTheme="minorHAnsi"/>
        </w:rPr>
        <w:t>colours</w:t>
      </w:r>
      <w:proofErr w:type="spellEnd"/>
      <w:r w:rsidRPr="003D2016">
        <w:rPr>
          <w:rFonts w:asciiTheme="minorHAnsi" w:hAnsiTheme="minorHAnsi"/>
        </w:rPr>
        <w:t xml:space="preserve"> and styles clearly demonstrate </w:t>
      </w:r>
      <w:r>
        <w:rPr>
          <w:rFonts w:asciiTheme="minorHAnsi" w:hAnsiTheme="minorHAnsi"/>
        </w:rPr>
        <w:t>the</w:t>
      </w:r>
      <w:r w:rsidRPr="003D2016">
        <w:rPr>
          <w:rFonts w:asciiTheme="minorHAnsi" w:hAnsiTheme="minorHAnsi"/>
        </w:rPr>
        <w:t xml:space="preserve"> ‘originality and effectiveness</w:t>
      </w:r>
      <w:r>
        <w:rPr>
          <w:rFonts w:asciiTheme="minorHAnsi" w:hAnsiTheme="minorHAnsi"/>
        </w:rPr>
        <w:t xml:space="preserve">’ </w:t>
      </w:r>
      <w:proofErr w:type="spellStart"/>
      <w:r w:rsidRPr="003D2016">
        <w:rPr>
          <w:rFonts w:asciiTheme="minorHAnsi" w:hAnsiTheme="minorHAnsi"/>
        </w:rPr>
        <w:t>Runco</w:t>
      </w:r>
      <w:proofErr w:type="spellEnd"/>
      <w:r w:rsidRPr="003D2016">
        <w:rPr>
          <w:rFonts w:asciiTheme="minorHAnsi" w:hAnsiTheme="minorHAnsi"/>
        </w:rPr>
        <w:t xml:space="preserve"> and Jaeger</w:t>
      </w:r>
      <w:r>
        <w:rPr>
          <w:rFonts w:asciiTheme="minorHAnsi" w:hAnsiTheme="minorHAnsi"/>
        </w:rPr>
        <w:t xml:space="preserve"> (2012, 92) use to define creative practice. </w:t>
      </w:r>
    </w:p>
  </w:footnote>
  <w:footnote w:id="2">
    <w:p w14:paraId="5CE2E4AF" w14:textId="77777777" w:rsidR="00442CDA" w:rsidRPr="00103BA8" w:rsidRDefault="00442CDA" w:rsidP="00442CDA">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Kelly’s Post Office London Directory 1939, 1946, 1948 and 1950, Guildhall Library.</w:t>
      </w:r>
    </w:p>
  </w:footnote>
  <w:footnote w:id="3">
    <w:p w14:paraId="4B5E9F9A" w14:textId="4CB13B7D" w:rsidR="004C5C13" w:rsidRPr="00103BA8" w:rsidRDefault="004C5C13" w:rsidP="00E201DD">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w:t>
      </w:r>
      <w:r>
        <w:rPr>
          <w:rFonts w:asciiTheme="minorHAnsi" w:hAnsiTheme="minorHAnsi"/>
        </w:rPr>
        <w:t xml:space="preserve">Marked paper pattern pieces, c. 1945-1950. </w:t>
      </w:r>
      <w:r w:rsidRPr="00103BA8">
        <w:rPr>
          <w:rFonts w:asciiTheme="minorHAnsi" w:hAnsiTheme="minorHAnsi"/>
        </w:rPr>
        <w:t xml:space="preserve">The </w:t>
      </w:r>
      <w:proofErr w:type="spellStart"/>
      <w:r w:rsidRPr="00103BA8">
        <w:rPr>
          <w:rFonts w:asciiTheme="minorHAnsi" w:hAnsiTheme="minorHAnsi"/>
        </w:rPr>
        <w:t>Messrs</w:t>
      </w:r>
      <w:proofErr w:type="spellEnd"/>
      <w:r w:rsidRPr="00103BA8">
        <w:rPr>
          <w:rFonts w:asciiTheme="minorHAnsi" w:hAnsiTheme="minorHAnsi"/>
        </w:rPr>
        <w:t xml:space="preserve"> W &amp;</w:t>
      </w:r>
      <w:r w:rsidR="007F2D92">
        <w:rPr>
          <w:rFonts w:asciiTheme="minorHAnsi" w:hAnsiTheme="minorHAnsi"/>
        </w:rPr>
        <w:t xml:space="preserve"> </w:t>
      </w:r>
      <w:r w:rsidRPr="00103BA8">
        <w:rPr>
          <w:rFonts w:asciiTheme="minorHAnsi" w:hAnsiTheme="minorHAnsi"/>
        </w:rPr>
        <w:t>O Marcus Ltd. archive at Herriot-Watt University</w:t>
      </w:r>
    </w:p>
  </w:footnote>
  <w:footnote w:id="4">
    <w:p w14:paraId="4182617D" w14:textId="4784DB79" w:rsidR="00542A04" w:rsidRDefault="00542A04">
      <w:pPr>
        <w:pStyle w:val="FootnoteText"/>
      </w:pPr>
      <w:r>
        <w:rPr>
          <w:rStyle w:val="FootnoteReference"/>
        </w:rPr>
        <w:footnoteRef/>
      </w:r>
      <w:r>
        <w:t xml:space="preserve"> </w:t>
      </w:r>
      <w:r w:rsidRPr="00103BA8">
        <w:rPr>
          <w:rFonts w:asciiTheme="minorHAnsi" w:hAnsiTheme="minorHAnsi"/>
        </w:rPr>
        <w:t xml:space="preserve">Membership Records of the National Union of Tailors and Garment Workers. Hackney Archive </w:t>
      </w:r>
      <w:r>
        <w:rPr>
          <w:rFonts w:asciiTheme="minorHAnsi" w:hAnsiTheme="minorHAnsi" w:cs="Arial"/>
        </w:rPr>
        <w:t>D/S/24/3</w:t>
      </w:r>
      <w:r w:rsidRPr="00FE29B7">
        <w:rPr>
          <w:rFonts w:asciiTheme="minorHAnsi" w:hAnsiTheme="minorHAnsi" w:cs="Arial"/>
        </w:rPr>
        <w:t>/9</w:t>
      </w:r>
    </w:p>
  </w:footnote>
  <w:footnote w:id="5">
    <w:p w14:paraId="081DA3E7" w14:textId="77777777" w:rsidR="004C5C13" w:rsidRPr="00103BA8" w:rsidRDefault="004C5C13" w:rsidP="00E201DD">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w:t>
      </w:r>
      <w:r w:rsidRPr="00EE1EF5">
        <w:rPr>
          <w:rFonts w:asciiTheme="minorHAnsi" w:hAnsiTheme="minorHAnsi"/>
          <w:i/>
        </w:rPr>
        <w:t xml:space="preserve">John Lewis Gazette </w:t>
      </w:r>
      <w:r>
        <w:rPr>
          <w:rFonts w:asciiTheme="minorHAnsi" w:hAnsiTheme="minorHAnsi"/>
        </w:rPr>
        <w:t>15 May 1948. John Lewis Archive</w:t>
      </w:r>
    </w:p>
  </w:footnote>
  <w:footnote w:id="6">
    <w:p w14:paraId="742576EF" w14:textId="77777777" w:rsidR="004C5C13" w:rsidRPr="00103BA8" w:rsidRDefault="004C5C13" w:rsidP="00E201DD">
      <w:pPr>
        <w:widowControl w:val="0"/>
        <w:autoSpaceDE w:val="0"/>
        <w:autoSpaceDN w:val="0"/>
        <w:adjustRightInd w:val="0"/>
        <w:rPr>
          <w:rFonts w:cs="Arial"/>
        </w:rPr>
      </w:pPr>
      <w:r w:rsidRPr="00103BA8">
        <w:rPr>
          <w:rStyle w:val="FootnoteReference"/>
        </w:rPr>
        <w:footnoteRef/>
      </w:r>
      <w:r w:rsidRPr="00103BA8">
        <w:t xml:space="preserve"> Record of disputes by National Union of Tailors and Garment Workers. Hackney Archive </w:t>
      </w:r>
      <w:r w:rsidRPr="00103BA8">
        <w:rPr>
          <w:rFonts w:cs="Arial"/>
        </w:rPr>
        <w:t xml:space="preserve">D/S/24/4/9 </w:t>
      </w:r>
    </w:p>
    <w:p w14:paraId="5C509A7F" w14:textId="77777777" w:rsidR="004C5C13" w:rsidRDefault="004C5C13" w:rsidP="00E201DD">
      <w:pPr>
        <w:pStyle w:val="FootnoteText"/>
      </w:pPr>
    </w:p>
  </w:footnote>
  <w:footnote w:id="7">
    <w:p w14:paraId="1B43D4BA" w14:textId="34608D6E" w:rsidR="004C5C13" w:rsidRPr="00103BA8" w:rsidRDefault="004C5C13" w:rsidP="00E201DD">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An Oral History of British Fashion. British Library 2003-02-28</w:t>
      </w:r>
      <w:r w:rsidR="005D2922">
        <w:rPr>
          <w:rFonts w:asciiTheme="minorHAnsi" w:hAnsiTheme="minorHAnsi"/>
        </w:rPr>
        <w:t>.</w:t>
      </w:r>
      <w:r w:rsidRPr="00103BA8">
        <w:rPr>
          <w:rFonts w:asciiTheme="minorHAnsi" w:hAnsiTheme="minorHAnsi"/>
        </w:rPr>
        <w:t xml:space="preserve">  </w:t>
      </w:r>
    </w:p>
  </w:footnote>
  <w:footnote w:id="8">
    <w:p w14:paraId="6079372D" w14:textId="77777777" w:rsidR="00621E34" w:rsidRPr="00103BA8" w:rsidRDefault="00621E34" w:rsidP="00621E34">
      <w:r w:rsidRPr="00103BA8">
        <w:rPr>
          <w:rStyle w:val="FootnoteReference"/>
        </w:rPr>
        <w:footnoteRef/>
      </w:r>
      <w:r w:rsidRPr="00103BA8">
        <w:t xml:space="preserve"> Barrett Street Trade School Prospectuses 1930-1950. London College of Fashion Archive </w:t>
      </w:r>
    </w:p>
  </w:footnote>
  <w:footnote w:id="9">
    <w:p w14:paraId="7AE814E2" w14:textId="77777777" w:rsidR="00621E34" w:rsidRPr="0054478B" w:rsidRDefault="00621E34" w:rsidP="00621E34">
      <w:pPr>
        <w:pStyle w:val="FootnoteText"/>
        <w:rPr>
          <w:rFonts w:asciiTheme="minorHAnsi" w:hAnsiTheme="minorHAnsi" w:cs="Arial"/>
        </w:rPr>
      </w:pPr>
      <w:r w:rsidRPr="00103BA8">
        <w:rPr>
          <w:rStyle w:val="FootnoteReference"/>
          <w:rFonts w:asciiTheme="minorHAnsi" w:hAnsiTheme="minorHAnsi"/>
        </w:rPr>
        <w:footnoteRef/>
      </w:r>
      <w:r w:rsidRPr="00103BA8">
        <w:rPr>
          <w:rFonts w:asciiTheme="minorHAnsi" w:hAnsiTheme="minorHAnsi"/>
        </w:rPr>
        <w:t xml:space="preserve"> London Ladies Tailor’s Union </w:t>
      </w:r>
      <w:r w:rsidRPr="00103BA8">
        <w:rPr>
          <w:rFonts w:asciiTheme="minorHAnsi" w:hAnsiTheme="minorHAnsi" w:cs="Arial"/>
        </w:rPr>
        <w:t>reports on factories and conditions of employment</w:t>
      </w:r>
      <w:r w:rsidRPr="00103BA8">
        <w:rPr>
          <w:rFonts w:asciiTheme="minorHAnsi" w:hAnsiTheme="minorHAnsi"/>
        </w:rPr>
        <w:t xml:space="preserve">. Hackney Archive </w:t>
      </w:r>
      <w:r w:rsidRPr="00103BA8">
        <w:rPr>
          <w:rFonts w:asciiTheme="minorHAnsi" w:hAnsiTheme="minorHAnsi" w:cs="Arial"/>
        </w:rPr>
        <w:t>D/S/24</w:t>
      </w:r>
      <w:r>
        <w:rPr>
          <w:rFonts w:asciiTheme="minorHAnsi" w:hAnsiTheme="minorHAnsi" w:cs="Arial"/>
        </w:rPr>
        <w:t>/3/6</w:t>
      </w:r>
    </w:p>
  </w:footnote>
  <w:footnote w:id="10">
    <w:p w14:paraId="4BB3E3C0" w14:textId="2E865279" w:rsidR="0054478B" w:rsidRDefault="0054478B">
      <w:pPr>
        <w:pStyle w:val="FootnoteText"/>
      </w:pPr>
      <w:r>
        <w:rPr>
          <w:rStyle w:val="FootnoteReference"/>
        </w:rPr>
        <w:footnoteRef/>
      </w:r>
      <w:r>
        <w:t xml:space="preserve"> </w:t>
      </w:r>
      <w:r w:rsidRPr="0054478B">
        <w:rPr>
          <w:rFonts w:asciiTheme="minorHAnsi" w:hAnsiTheme="minorHAnsi"/>
        </w:rPr>
        <w:t xml:space="preserve">Dispute record for Harris Ltd, compiled by National Union of Tailors and Garment Workers. Hackney Archive </w:t>
      </w:r>
      <w:r w:rsidRPr="0054478B">
        <w:rPr>
          <w:rFonts w:asciiTheme="minorHAnsi" w:hAnsiTheme="minorHAnsi" w:cs="Arial"/>
        </w:rPr>
        <w:t>D/S/24/4/9</w:t>
      </w:r>
      <w:r w:rsidR="00C7045E">
        <w:rPr>
          <w:rFonts w:asciiTheme="minorHAnsi" w:hAnsiTheme="minorHAnsi"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2551E9"/>
    <w:multiLevelType w:val="hybridMultilevel"/>
    <w:tmpl w:val="820E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0340C"/>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F770E"/>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D5D7B"/>
    <w:multiLevelType w:val="hybridMultilevel"/>
    <w:tmpl w:val="BB8A1688"/>
    <w:lvl w:ilvl="0" w:tplc="06DC8C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12B9B"/>
    <w:multiLevelType w:val="hybridMultilevel"/>
    <w:tmpl w:val="B6D0BE18"/>
    <w:lvl w:ilvl="0" w:tplc="022475F4">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6687716"/>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7D33AC"/>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505F52"/>
    <w:multiLevelType w:val="hybridMultilevel"/>
    <w:tmpl w:val="D0A62B02"/>
    <w:lvl w:ilvl="0" w:tplc="284418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72118C"/>
    <w:multiLevelType w:val="hybridMultilevel"/>
    <w:tmpl w:val="E3582F30"/>
    <w:lvl w:ilvl="0" w:tplc="8A00B58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D615C6"/>
    <w:multiLevelType w:val="hybridMultilevel"/>
    <w:tmpl w:val="41584F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6"/>
  </w:num>
  <w:num w:numId="3">
    <w:abstractNumId w:val="10"/>
  </w:num>
  <w:num w:numId="4">
    <w:abstractNumId w:val="3"/>
  </w:num>
  <w:num w:numId="5">
    <w:abstractNumId w:val="5"/>
  </w:num>
  <w:num w:numId="6">
    <w:abstractNumId w:val="2"/>
  </w:num>
  <w:num w:numId="7">
    <w:abstractNumId w:val="8"/>
  </w:num>
  <w:num w:numId="8">
    <w:abstractNumId w:val="4"/>
  </w:num>
  <w:num w:numId="9">
    <w:abstractNumId w:val="7"/>
  </w:num>
  <w:num w:numId="10">
    <w:abstractNumId w:val="9"/>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D00"/>
    <w:rsid w:val="00001F11"/>
    <w:rsid w:val="0002094F"/>
    <w:rsid w:val="00024909"/>
    <w:rsid w:val="00065330"/>
    <w:rsid w:val="000A5FF1"/>
    <w:rsid w:val="000B2C89"/>
    <w:rsid w:val="000C7D4C"/>
    <w:rsid w:val="000E7BB8"/>
    <w:rsid w:val="000F1DC6"/>
    <w:rsid w:val="000F649D"/>
    <w:rsid w:val="0011589C"/>
    <w:rsid w:val="00126F36"/>
    <w:rsid w:val="0016130A"/>
    <w:rsid w:val="00163A0F"/>
    <w:rsid w:val="00181738"/>
    <w:rsid w:val="00183E76"/>
    <w:rsid w:val="001874DB"/>
    <w:rsid w:val="00195C3A"/>
    <w:rsid w:val="00196EFE"/>
    <w:rsid w:val="001A52E6"/>
    <w:rsid w:val="001B07D5"/>
    <w:rsid w:val="001D54BA"/>
    <w:rsid w:val="002045FF"/>
    <w:rsid w:val="00210340"/>
    <w:rsid w:val="00215D00"/>
    <w:rsid w:val="002230FC"/>
    <w:rsid w:val="0024471D"/>
    <w:rsid w:val="00246DB4"/>
    <w:rsid w:val="002641D7"/>
    <w:rsid w:val="00275B8C"/>
    <w:rsid w:val="00285174"/>
    <w:rsid w:val="002E5215"/>
    <w:rsid w:val="002F27A0"/>
    <w:rsid w:val="00310AB3"/>
    <w:rsid w:val="0032244E"/>
    <w:rsid w:val="00326E04"/>
    <w:rsid w:val="00332AED"/>
    <w:rsid w:val="0035309A"/>
    <w:rsid w:val="00363309"/>
    <w:rsid w:val="0037176E"/>
    <w:rsid w:val="003724B4"/>
    <w:rsid w:val="003B3BC7"/>
    <w:rsid w:val="003B67F8"/>
    <w:rsid w:val="003C70B3"/>
    <w:rsid w:val="003D2016"/>
    <w:rsid w:val="003F33BC"/>
    <w:rsid w:val="003F6422"/>
    <w:rsid w:val="003F7851"/>
    <w:rsid w:val="00415264"/>
    <w:rsid w:val="004230AC"/>
    <w:rsid w:val="00427277"/>
    <w:rsid w:val="00427FCB"/>
    <w:rsid w:val="0043128E"/>
    <w:rsid w:val="00441A53"/>
    <w:rsid w:val="00442CDA"/>
    <w:rsid w:val="00470394"/>
    <w:rsid w:val="00483B06"/>
    <w:rsid w:val="004955DC"/>
    <w:rsid w:val="004B3AF3"/>
    <w:rsid w:val="004C5C13"/>
    <w:rsid w:val="00523C6A"/>
    <w:rsid w:val="00524E34"/>
    <w:rsid w:val="0053013A"/>
    <w:rsid w:val="005414D3"/>
    <w:rsid w:val="00542A04"/>
    <w:rsid w:val="0054478B"/>
    <w:rsid w:val="00547F37"/>
    <w:rsid w:val="00550249"/>
    <w:rsid w:val="00551C92"/>
    <w:rsid w:val="00573C98"/>
    <w:rsid w:val="00576F21"/>
    <w:rsid w:val="0058608A"/>
    <w:rsid w:val="005A3E77"/>
    <w:rsid w:val="005B45E1"/>
    <w:rsid w:val="005B46F3"/>
    <w:rsid w:val="005D2922"/>
    <w:rsid w:val="005E4B46"/>
    <w:rsid w:val="005F4A91"/>
    <w:rsid w:val="00601EC2"/>
    <w:rsid w:val="00603175"/>
    <w:rsid w:val="00621E34"/>
    <w:rsid w:val="00637CA2"/>
    <w:rsid w:val="00637DE2"/>
    <w:rsid w:val="006401B1"/>
    <w:rsid w:val="006417AE"/>
    <w:rsid w:val="0064194B"/>
    <w:rsid w:val="00645FEC"/>
    <w:rsid w:val="006703B5"/>
    <w:rsid w:val="006D0F76"/>
    <w:rsid w:val="006D11D8"/>
    <w:rsid w:val="006E181E"/>
    <w:rsid w:val="00701175"/>
    <w:rsid w:val="00721560"/>
    <w:rsid w:val="007274DF"/>
    <w:rsid w:val="007309A0"/>
    <w:rsid w:val="00732EA0"/>
    <w:rsid w:val="007515BB"/>
    <w:rsid w:val="00751EE7"/>
    <w:rsid w:val="00760319"/>
    <w:rsid w:val="007630C0"/>
    <w:rsid w:val="00770EB1"/>
    <w:rsid w:val="00776F91"/>
    <w:rsid w:val="007B1FCB"/>
    <w:rsid w:val="007C225C"/>
    <w:rsid w:val="007F2D92"/>
    <w:rsid w:val="00804541"/>
    <w:rsid w:val="0083100A"/>
    <w:rsid w:val="0084175D"/>
    <w:rsid w:val="00852171"/>
    <w:rsid w:val="008569FE"/>
    <w:rsid w:val="0087529E"/>
    <w:rsid w:val="00877434"/>
    <w:rsid w:val="0088151D"/>
    <w:rsid w:val="008F64BA"/>
    <w:rsid w:val="00902435"/>
    <w:rsid w:val="009262E2"/>
    <w:rsid w:val="00942543"/>
    <w:rsid w:val="00955954"/>
    <w:rsid w:val="009579F2"/>
    <w:rsid w:val="009711EF"/>
    <w:rsid w:val="00987100"/>
    <w:rsid w:val="009967F9"/>
    <w:rsid w:val="009B5FB3"/>
    <w:rsid w:val="009B6DFE"/>
    <w:rsid w:val="009B702C"/>
    <w:rsid w:val="009C2DBE"/>
    <w:rsid w:val="009F3C9C"/>
    <w:rsid w:val="009F47CD"/>
    <w:rsid w:val="009F759C"/>
    <w:rsid w:val="00A247D6"/>
    <w:rsid w:val="00A24E3F"/>
    <w:rsid w:val="00A55BBB"/>
    <w:rsid w:val="00A93BE5"/>
    <w:rsid w:val="00AA6127"/>
    <w:rsid w:val="00AC717E"/>
    <w:rsid w:val="00AD552A"/>
    <w:rsid w:val="00AE21FE"/>
    <w:rsid w:val="00AE5912"/>
    <w:rsid w:val="00AF094B"/>
    <w:rsid w:val="00B00B34"/>
    <w:rsid w:val="00B168DF"/>
    <w:rsid w:val="00B34E9D"/>
    <w:rsid w:val="00B448A0"/>
    <w:rsid w:val="00B57651"/>
    <w:rsid w:val="00B84BC2"/>
    <w:rsid w:val="00BE3A36"/>
    <w:rsid w:val="00BE659A"/>
    <w:rsid w:val="00C152D9"/>
    <w:rsid w:val="00C16D8F"/>
    <w:rsid w:val="00C25FE3"/>
    <w:rsid w:val="00C4384D"/>
    <w:rsid w:val="00C7045E"/>
    <w:rsid w:val="00C7632E"/>
    <w:rsid w:val="00C91FBA"/>
    <w:rsid w:val="00CA2B2D"/>
    <w:rsid w:val="00CA4488"/>
    <w:rsid w:val="00CB27F9"/>
    <w:rsid w:val="00CB6252"/>
    <w:rsid w:val="00CC02F4"/>
    <w:rsid w:val="00CC4FA5"/>
    <w:rsid w:val="00CD4A61"/>
    <w:rsid w:val="00CD503F"/>
    <w:rsid w:val="00CE2253"/>
    <w:rsid w:val="00CE7711"/>
    <w:rsid w:val="00D03A51"/>
    <w:rsid w:val="00D25A00"/>
    <w:rsid w:val="00D7056D"/>
    <w:rsid w:val="00D85BBD"/>
    <w:rsid w:val="00DA4700"/>
    <w:rsid w:val="00DA5F5C"/>
    <w:rsid w:val="00DC0BC2"/>
    <w:rsid w:val="00DC1BF7"/>
    <w:rsid w:val="00DC6069"/>
    <w:rsid w:val="00DD7FAD"/>
    <w:rsid w:val="00DE0981"/>
    <w:rsid w:val="00DF2F23"/>
    <w:rsid w:val="00DF6624"/>
    <w:rsid w:val="00E009DE"/>
    <w:rsid w:val="00E15424"/>
    <w:rsid w:val="00E201DD"/>
    <w:rsid w:val="00E7745F"/>
    <w:rsid w:val="00EA1ABD"/>
    <w:rsid w:val="00EA3FB3"/>
    <w:rsid w:val="00EB5B88"/>
    <w:rsid w:val="00EC5203"/>
    <w:rsid w:val="00EE376B"/>
    <w:rsid w:val="00EE7E3B"/>
    <w:rsid w:val="00F14E34"/>
    <w:rsid w:val="00F2716E"/>
    <w:rsid w:val="00F3264F"/>
    <w:rsid w:val="00F412D6"/>
    <w:rsid w:val="00F4285C"/>
    <w:rsid w:val="00F43416"/>
    <w:rsid w:val="00F541B1"/>
    <w:rsid w:val="00F551AB"/>
    <w:rsid w:val="00F61213"/>
    <w:rsid w:val="00F83328"/>
    <w:rsid w:val="00FB1D23"/>
    <w:rsid w:val="00FC7A2A"/>
    <w:rsid w:val="00FE2A9D"/>
    <w:rsid w:val="00FE2AD0"/>
    <w:rsid w:val="00FE33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69A0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D00"/>
    <w:pPr>
      <w:ind w:left="720"/>
      <w:contextualSpacing/>
    </w:pPr>
  </w:style>
  <w:style w:type="character" w:styleId="CommentReference">
    <w:name w:val="annotation reference"/>
    <w:basedOn w:val="DefaultParagraphFont"/>
    <w:uiPriority w:val="99"/>
    <w:semiHidden/>
    <w:unhideWhenUsed/>
    <w:rsid w:val="00215D00"/>
    <w:rPr>
      <w:sz w:val="18"/>
      <w:szCs w:val="18"/>
    </w:rPr>
  </w:style>
  <w:style w:type="paragraph" w:styleId="CommentText">
    <w:name w:val="annotation text"/>
    <w:basedOn w:val="Normal"/>
    <w:link w:val="CommentTextChar"/>
    <w:uiPriority w:val="99"/>
    <w:semiHidden/>
    <w:unhideWhenUsed/>
    <w:rsid w:val="00215D00"/>
  </w:style>
  <w:style w:type="character" w:customStyle="1" w:styleId="CommentTextChar">
    <w:name w:val="Comment Text Char"/>
    <w:basedOn w:val="DefaultParagraphFont"/>
    <w:link w:val="CommentText"/>
    <w:uiPriority w:val="99"/>
    <w:semiHidden/>
    <w:rsid w:val="00215D00"/>
  </w:style>
  <w:style w:type="paragraph" w:styleId="BalloonText">
    <w:name w:val="Balloon Text"/>
    <w:basedOn w:val="Normal"/>
    <w:link w:val="BalloonTextChar"/>
    <w:uiPriority w:val="99"/>
    <w:semiHidden/>
    <w:unhideWhenUsed/>
    <w:rsid w:val="00215D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5D00"/>
    <w:rPr>
      <w:rFonts w:ascii="Times New Roman" w:hAnsi="Times New Roman" w:cs="Times New Roman"/>
      <w:sz w:val="18"/>
      <w:szCs w:val="18"/>
    </w:rPr>
  </w:style>
  <w:style w:type="paragraph" w:styleId="FootnoteText">
    <w:name w:val="footnote text"/>
    <w:basedOn w:val="Normal"/>
    <w:link w:val="FootnoteTextChar"/>
    <w:rsid w:val="00CC4FA5"/>
    <w:rPr>
      <w:rFonts w:ascii="Cambria" w:eastAsia="Cambria" w:hAnsi="Cambria" w:cs="Times New Roman"/>
    </w:rPr>
  </w:style>
  <w:style w:type="character" w:customStyle="1" w:styleId="FootnoteTextChar">
    <w:name w:val="Footnote Text Char"/>
    <w:basedOn w:val="DefaultParagraphFont"/>
    <w:link w:val="FootnoteText"/>
    <w:rsid w:val="00CC4FA5"/>
    <w:rPr>
      <w:rFonts w:ascii="Cambria" w:eastAsia="Cambria" w:hAnsi="Cambria" w:cs="Times New Roman"/>
    </w:rPr>
  </w:style>
  <w:style w:type="character" w:styleId="FootnoteReference">
    <w:name w:val="footnote reference"/>
    <w:rsid w:val="00CC4FA5"/>
    <w:rPr>
      <w:vertAlign w:val="superscript"/>
    </w:rPr>
  </w:style>
  <w:style w:type="character" w:customStyle="1" w:styleId="normaltextrun">
    <w:name w:val="normaltextrun"/>
    <w:basedOn w:val="DefaultParagraphFont"/>
    <w:rsid w:val="00CC4FA5"/>
  </w:style>
  <w:style w:type="paragraph" w:styleId="NormalWeb">
    <w:name w:val="Normal (Web)"/>
    <w:basedOn w:val="Normal"/>
    <w:uiPriority w:val="99"/>
    <w:unhideWhenUsed/>
    <w:rsid w:val="002045FF"/>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2244E"/>
    <w:rPr>
      <w:b/>
      <w:bCs/>
      <w:sz w:val="20"/>
      <w:szCs w:val="20"/>
    </w:rPr>
  </w:style>
  <w:style w:type="character" w:customStyle="1" w:styleId="CommentSubjectChar">
    <w:name w:val="Comment Subject Char"/>
    <w:basedOn w:val="CommentTextChar"/>
    <w:link w:val="CommentSubject"/>
    <w:uiPriority w:val="99"/>
    <w:semiHidden/>
    <w:rsid w:val="0032244E"/>
    <w:rPr>
      <w:b/>
      <w:bCs/>
      <w:sz w:val="20"/>
      <w:szCs w:val="20"/>
    </w:rPr>
  </w:style>
  <w:style w:type="paragraph" w:customStyle="1" w:styleId="paragraph">
    <w:name w:val="paragraph"/>
    <w:basedOn w:val="Normal"/>
    <w:rsid w:val="00F412D6"/>
    <w:rPr>
      <w:rFonts w:ascii="Times New Roman" w:eastAsia="Times New Roman" w:hAnsi="Times New Roman" w:cs="Times New Roman"/>
      <w:lang w:val="en-GB" w:eastAsia="en-GB"/>
    </w:rPr>
  </w:style>
  <w:style w:type="character" w:customStyle="1" w:styleId="spellingerror">
    <w:name w:val="spellingerror"/>
    <w:basedOn w:val="DefaultParagraphFont"/>
    <w:rsid w:val="00F412D6"/>
  </w:style>
  <w:style w:type="character" w:customStyle="1" w:styleId="eop">
    <w:name w:val="eop"/>
    <w:basedOn w:val="DefaultParagraphFont"/>
    <w:rsid w:val="00F412D6"/>
  </w:style>
  <w:style w:type="character" w:styleId="Hyperlink">
    <w:name w:val="Hyperlink"/>
    <w:basedOn w:val="DefaultParagraphFont"/>
    <w:uiPriority w:val="99"/>
    <w:unhideWhenUsed/>
    <w:rsid w:val="00F412D6"/>
    <w:rPr>
      <w:color w:val="0563C1" w:themeColor="hyperlink"/>
      <w:u w:val="single"/>
    </w:rPr>
  </w:style>
  <w:style w:type="paragraph" w:styleId="Footer">
    <w:name w:val="footer"/>
    <w:basedOn w:val="Normal"/>
    <w:link w:val="FooterChar"/>
    <w:uiPriority w:val="99"/>
    <w:unhideWhenUsed/>
    <w:rsid w:val="00F412D6"/>
    <w:pPr>
      <w:tabs>
        <w:tab w:val="center" w:pos="4680"/>
        <w:tab w:val="right" w:pos="9360"/>
      </w:tabs>
    </w:pPr>
  </w:style>
  <w:style w:type="character" w:customStyle="1" w:styleId="FooterChar">
    <w:name w:val="Footer Char"/>
    <w:basedOn w:val="DefaultParagraphFont"/>
    <w:link w:val="Footer"/>
    <w:uiPriority w:val="99"/>
    <w:rsid w:val="00F412D6"/>
  </w:style>
  <w:style w:type="character" w:styleId="PageNumber">
    <w:name w:val="page number"/>
    <w:basedOn w:val="DefaultParagraphFont"/>
    <w:uiPriority w:val="99"/>
    <w:semiHidden/>
    <w:unhideWhenUsed/>
    <w:rsid w:val="00F412D6"/>
  </w:style>
  <w:style w:type="paragraph" w:styleId="DocumentMap">
    <w:name w:val="Document Map"/>
    <w:basedOn w:val="Normal"/>
    <w:link w:val="DocumentMapChar"/>
    <w:uiPriority w:val="99"/>
    <w:semiHidden/>
    <w:unhideWhenUsed/>
    <w:rsid w:val="00F83328"/>
    <w:rPr>
      <w:rFonts w:ascii="Times New Roman" w:hAnsi="Times New Roman" w:cs="Times New Roman"/>
    </w:rPr>
  </w:style>
  <w:style w:type="character" w:customStyle="1" w:styleId="DocumentMapChar">
    <w:name w:val="Document Map Char"/>
    <w:basedOn w:val="DefaultParagraphFont"/>
    <w:link w:val="DocumentMap"/>
    <w:uiPriority w:val="99"/>
    <w:semiHidden/>
    <w:rsid w:val="00F83328"/>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D00"/>
    <w:pPr>
      <w:ind w:left="720"/>
      <w:contextualSpacing/>
    </w:pPr>
  </w:style>
  <w:style w:type="character" w:styleId="CommentReference">
    <w:name w:val="annotation reference"/>
    <w:basedOn w:val="DefaultParagraphFont"/>
    <w:uiPriority w:val="99"/>
    <w:semiHidden/>
    <w:unhideWhenUsed/>
    <w:rsid w:val="00215D00"/>
    <w:rPr>
      <w:sz w:val="18"/>
      <w:szCs w:val="18"/>
    </w:rPr>
  </w:style>
  <w:style w:type="paragraph" w:styleId="CommentText">
    <w:name w:val="annotation text"/>
    <w:basedOn w:val="Normal"/>
    <w:link w:val="CommentTextChar"/>
    <w:uiPriority w:val="99"/>
    <w:semiHidden/>
    <w:unhideWhenUsed/>
    <w:rsid w:val="00215D00"/>
  </w:style>
  <w:style w:type="character" w:customStyle="1" w:styleId="CommentTextChar">
    <w:name w:val="Comment Text Char"/>
    <w:basedOn w:val="DefaultParagraphFont"/>
    <w:link w:val="CommentText"/>
    <w:uiPriority w:val="99"/>
    <w:semiHidden/>
    <w:rsid w:val="00215D00"/>
  </w:style>
  <w:style w:type="paragraph" w:styleId="BalloonText">
    <w:name w:val="Balloon Text"/>
    <w:basedOn w:val="Normal"/>
    <w:link w:val="BalloonTextChar"/>
    <w:uiPriority w:val="99"/>
    <w:semiHidden/>
    <w:unhideWhenUsed/>
    <w:rsid w:val="00215D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5D00"/>
    <w:rPr>
      <w:rFonts w:ascii="Times New Roman" w:hAnsi="Times New Roman" w:cs="Times New Roman"/>
      <w:sz w:val="18"/>
      <w:szCs w:val="18"/>
    </w:rPr>
  </w:style>
  <w:style w:type="paragraph" w:styleId="FootnoteText">
    <w:name w:val="footnote text"/>
    <w:basedOn w:val="Normal"/>
    <w:link w:val="FootnoteTextChar"/>
    <w:rsid w:val="00CC4FA5"/>
    <w:rPr>
      <w:rFonts w:ascii="Cambria" w:eastAsia="Cambria" w:hAnsi="Cambria" w:cs="Times New Roman"/>
    </w:rPr>
  </w:style>
  <w:style w:type="character" w:customStyle="1" w:styleId="FootnoteTextChar">
    <w:name w:val="Footnote Text Char"/>
    <w:basedOn w:val="DefaultParagraphFont"/>
    <w:link w:val="FootnoteText"/>
    <w:rsid w:val="00CC4FA5"/>
    <w:rPr>
      <w:rFonts w:ascii="Cambria" w:eastAsia="Cambria" w:hAnsi="Cambria" w:cs="Times New Roman"/>
    </w:rPr>
  </w:style>
  <w:style w:type="character" w:styleId="FootnoteReference">
    <w:name w:val="footnote reference"/>
    <w:rsid w:val="00CC4FA5"/>
    <w:rPr>
      <w:vertAlign w:val="superscript"/>
    </w:rPr>
  </w:style>
  <w:style w:type="character" w:customStyle="1" w:styleId="normaltextrun">
    <w:name w:val="normaltextrun"/>
    <w:basedOn w:val="DefaultParagraphFont"/>
    <w:rsid w:val="00CC4FA5"/>
  </w:style>
  <w:style w:type="paragraph" w:styleId="NormalWeb">
    <w:name w:val="Normal (Web)"/>
    <w:basedOn w:val="Normal"/>
    <w:uiPriority w:val="99"/>
    <w:unhideWhenUsed/>
    <w:rsid w:val="002045FF"/>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2244E"/>
    <w:rPr>
      <w:b/>
      <w:bCs/>
      <w:sz w:val="20"/>
      <w:szCs w:val="20"/>
    </w:rPr>
  </w:style>
  <w:style w:type="character" w:customStyle="1" w:styleId="CommentSubjectChar">
    <w:name w:val="Comment Subject Char"/>
    <w:basedOn w:val="CommentTextChar"/>
    <w:link w:val="CommentSubject"/>
    <w:uiPriority w:val="99"/>
    <w:semiHidden/>
    <w:rsid w:val="0032244E"/>
    <w:rPr>
      <w:b/>
      <w:bCs/>
      <w:sz w:val="20"/>
      <w:szCs w:val="20"/>
    </w:rPr>
  </w:style>
  <w:style w:type="paragraph" w:customStyle="1" w:styleId="paragraph">
    <w:name w:val="paragraph"/>
    <w:basedOn w:val="Normal"/>
    <w:rsid w:val="00F412D6"/>
    <w:rPr>
      <w:rFonts w:ascii="Times New Roman" w:eastAsia="Times New Roman" w:hAnsi="Times New Roman" w:cs="Times New Roman"/>
      <w:lang w:val="en-GB" w:eastAsia="en-GB"/>
    </w:rPr>
  </w:style>
  <w:style w:type="character" w:customStyle="1" w:styleId="spellingerror">
    <w:name w:val="spellingerror"/>
    <w:basedOn w:val="DefaultParagraphFont"/>
    <w:rsid w:val="00F412D6"/>
  </w:style>
  <w:style w:type="character" w:customStyle="1" w:styleId="eop">
    <w:name w:val="eop"/>
    <w:basedOn w:val="DefaultParagraphFont"/>
    <w:rsid w:val="00F412D6"/>
  </w:style>
  <w:style w:type="character" w:styleId="Hyperlink">
    <w:name w:val="Hyperlink"/>
    <w:basedOn w:val="DefaultParagraphFont"/>
    <w:uiPriority w:val="99"/>
    <w:unhideWhenUsed/>
    <w:rsid w:val="00F412D6"/>
    <w:rPr>
      <w:color w:val="0563C1" w:themeColor="hyperlink"/>
      <w:u w:val="single"/>
    </w:rPr>
  </w:style>
  <w:style w:type="paragraph" w:styleId="Footer">
    <w:name w:val="footer"/>
    <w:basedOn w:val="Normal"/>
    <w:link w:val="FooterChar"/>
    <w:uiPriority w:val="99"/>
    <w:unhideWhenUsed/>
    <w:rsid w:val="00F412D6"/>
    <w:pPr>
      <w:tabs>
        <w:tab w:val="center" w:pos="4680"/>
        <w:tab w:val="right" w:pos="9360"/>
      </w:tabs>
    </w:pPr>
  </w:style>
  <w:style w:type="character" w:customStyle="1" w:styleId="FooterChar">
    <w:name w:val="Footer Char"/>
    <w:basedOn w:val="DefaultParagraphFont"/>
    <w:link w:val="Footer"/>
    <w:uiPriority w:val="99"/>
    <w:rsid w:val="00F412D6"/>
  </w:style>
  <w:style w:type="character" w:styleId="PageNumber">
    <w:name w:val="page number"/>
    <w:basedOn w:val="DefaultParagraphFont"/>
    <w:uiPriority w:val="99"/>
    <w:semiHidden/>
    <w:unhideWhenUsed/>
    <w:rsid w:val="00F412D6"/>
  </w:style>
  <w:style w:type="paragraph" w:styleId="DocumentMap">
    <w:name w:val="Document Map"/>
    <w:basedOn w:val="Normal"/>
    <w:link w:val="DocumentMapChar"/>
    <w:uiPriority w:val="99"/>
    <w:semiHidden/>
    <w:unhideWhenUsed/>
    <w:rsid w:val="00F83328"/>
    <w:rPr>
      <w:rFonts w:ascii="Times New Roman" w:hAnsi="Times New Roman" w:cs="Times New Roman"/>
    </w:rPr>
  </w:style>
  <w:style w:type="character" w:customStyle="1" w:styleId="DocumentMapChar">
    <w:name w:val="Document Map Char"/>
    <w:basedOn w:val="DefaultParagraphFont"/>
    <w:link w:val="DocumentMap"/>
    <w:uiPriority w:val="99"/>
    <w:semiHidden/>
    <w:rsid w:val="00F8332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586678">
      <w:bodyDiv w:val="1"/>
      <w:marLeft w:val="0"/>
      <w:marRight w:val="0"/>
      <w:marTop w:val="0"/>
      <w:marBottom w:val="0"/>
      <w:divBdr>
        <w:top w:val="none" w:sz="0" w:space="0" w:color="auto"/>
        <w:left w:val="none" w:sz="0" w:space="0" w:color="auto"/>
        <w:bottom w:val="none" w:sz="0" w:space="0" w:color="auto"/>
        <w:right w:val="none" w:sz="0" w:space="0" w:color="auto"/>
      </w:divBdr>
      <w:divsChild>
        <w:div w:id="511797724">
          <w:marLeft w:val="0"/>
          <w:marRight w:val="0"/>
          <w:marTop w:val="0"/>
          <w:marBottom w:val="0"/>
          <w:divBdr>
            <w:top w:val="none" w:sz="0" w:space="0" w:color="auto"/>
            <w:left w:val="none" w:sz="0" w:space="0" w:color="auto"/>
            <w:bottom w:val="none" w:sz="0" w:space="0" w:color="auto"/>
            <w:right w:val="none" w:sz="0" w:space="0" w:color="auto"/>
          </w:divBdr>
        </w:div>
        <w:div w:id="1160072718">
          <w:marLeft w:val="0"/>
          <w:marRight w:val="0"/>
          <w:marTop w:val="0"/>
          <w:marBottom w:val="0"/>
          <w:divBdr>
            <w:top w:val="none" w:sz="0" w:space="0" w:color="auto"/>
            <w:left w:val="none" w:sz="0" w:space="0" w:color="auto"/>
            <w:bottom w:val="none" w:sz="0" w:space="0" w:color="auto"/>
            <w:right w:val="none" w:sz="0" w:space="0" w:color="auto"/>
          </w:divBdr>
        </w:div>
        <w:div w:id="2102943183">
          <w:marLeft w:val="0"/>
          <w:marRight w:val="0"/>
          <w:marTop w:val="0"/>
          <w:marBottom w:val="0"/>
          <w:divBdr>
            <w:top w:val="none" w:sz="0" w:space="0" w:color="auto"/>
            <w:left w:val="none" w:sz="0" w:space="0" w:color="auto"/>
            <w:bottom w:val="none" w:sz="0" w:space="0" w:color="auto"/>
            <w:right w:val="none" w:sz="0" w:space="0" w:color="auto"/>
          </w:divBdr>
        </w:div>
        <w:div w:id="1921716986">
          <w:marLeft w:val="0"/>
          <w:marRight w:val="0"/>
          <w:marTop w:val="0"/>
          <w:marBottom w:val="0"/>
          <w:divBdr>
            <w:top w:val="none" w:sz="0" w:space="0" w:color="auto"/>
            <w:left w:val="none" w:sz="0" w:space="0" w:color="auto"/>
            <w:bottom w:val="none" w:sz="0" w:space="0" w:color="auto"/>
            <w:right w:val="none" w:sz="0" w:space="0" w:color="auto"/>
          </w:divBdr>
        </w:div>
        <w:div w:id="72625612">
          <w:marLeft w:val="0"/>
          <w:marRight w:val="0"/>
          <w:marTop w:val="0"/>
          <w:marBottom w:val="0"/>
          <w:divBdr>
            <w:top w:val="none" w:sz="0" w:space="0" w:color="auto"/>
            <w:left w:val="none" w:sz="0" w:space="0" w:color="auto"/>
            <w:bottom w:val="none" w:sz="0" w:space="0" w:color="auto"/>
            <w:right w:val="none" w:sz="0" w:space="0" w:color="auto"/>
          </w:divBdr>
        </w:div>
        <w:div w:id="2132555891">
          <w:marLeft w:val="0"/>
          <w:marRight w:val="0"/>
          <w:marTop w:val="0"/>
          <w:marBottom w:val="0"/>
          <w:divBdr>
            <w:top w:val="none" w:sz="0" w:space="0" w:color="auto"/>
            <w:left w:val="none" w:sz="0" w:space="0" w:color="auto"/>
            <w:bottom w:val="none" w:sz="0" w:space="0" w:color="auto"/>
            <w:right w:val="none" w:sz="0" w:space="0" w:color="auto"/>
          </w:divBdr>
        </w:div>
        <w:div w:id="486291001">
          <w:marLeft w:val="0"/>
          <w:marRight w:val="0"/>
          <w:marTop w:val="0"/>
          <w:marBottom w:val="0"/>
          <w:divBdr>
            <w:top w:val="none" w:sz="0" w:space="0" w:color="auto"/>
            <w:left w:val="none" w:sz="0" w:space="0" w:color="auto"/>
            <w:bottom w:val="none" w:sz="0" w:space="0" w:color="auto"/>
            <w:right w:val="none" w:sz="0" w:space="0" w:color="auto"/>
          </w:divBdr>
        </w:div>
        <w:div w:id="812910512">
          <w:marLeft w:val="0"/>
          <w:marRight w:val="0"/>
          <w:marTop w:val="0"/>
          <w:marBottom w:val="0"/>
          <w:divBdr>
            <w:top w:val="none" w:sz="0" w:space="0" w:color="auto"/>
            <w:left w:val="none" w:sz="0" w:space="0" w:color="auto"/>
            <w:bottom w:val="none" w:sz="0" w:space="0" w:color="auto"/>
            <w:right w:val="none" w:sz="0" w:space="0" w:color="auto"/>
          </w:divBdr>
        </w:div>
        <w:div w:id="1951626856">
          <w:marLeft w:val="0"/>
          <w:marRight w:val="0"/>
          <w:marTop w:val="0"/>
          <w:marBottom w:val="0"/>
          <w:divBdr>
            <w:top w:val="none" w:sz="0" w:space="0" w:color="auto"/>
            <w:left w:val="none" w:sz="0" w:space="0" w:color="auto"/>
            <w:bottom w:val="none" w:sz="0" w:space="0" w:color="auto"/>
            <w:right w:val="none" w:sz="0" w:space="0" w:color="auto"/>
          </w:divBdr>
        </w:div>
        <w:div w:id="480587274">
          <w:marLeft w:val="0"/>
          <w:marRight w:val="0"/>
          <w:marTop w:val="0"/>
          <w:marBottom w:val="0"/>
          <w:divBdr>
            <w:top w:val="none" w:sz="0" w:space="0" w:color="auto"/>
            <w:left w:val="none" w:sz="0" w:space="0" w:color="auto"/>
            <w:bottom w:val="none" w:sz="0" w:space="0" w:color="auto"/>
            <w:right w:val="none" w:sz="0" w:space="0" w:color="auto"/>
          </w:divBdr>
        </w:div>
        <w:div w:id="133237396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han.bide.2013@live.rhul.ac.uk"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esearchgate.net/publication/260952149)" TargetMode="External"/><Relationship Id="rId4" Type="http://schemas.openxmlformats.org/officeDocument/2006/relationships/settings" Target="settings.xml"/><Relationship Id="rId9" Type="http://schemas.openxmlformats.org/officeDocument/2006/relationships/hyperlink" Target="http://fashionrevolution.org/fashion-revolution-launches-white-paper-on-transparency-in-fashion-supply-chai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5135</Words>
  <Characters>29273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34340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Bide, Bethan (2013)</dc:creator>
  <cp:lastModifiedBy>Bethan Bide</cp:lastModifiedBy>
  <cp:revision>5</cp:revision>
  <dcterms:created xsi:type="dcterms:W3CDTF">2017-10-18T15:06:00Z</dcterms:created>
  <dcterms:modified xsi:type="dcterms:W3CDTF">2017-11-08T13:09:00Z</dcterms:modified>
</cp:coreProperties>
</file>