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481C1" w14:textId="77777777" w:rsidR="006A6C1A" w:rsidRPr="002C794A" w:rsidRDefault="00604045">
      <w:pPr>
        <w:rPr>
          <w:rFonts w:ascii="Arial" w:hAnsi="Arial"/>
          <w:b/>
          <w:color w:val="000000" w:themeColor="text1"/>
          <w:sz w:val="22"/>
        </w:rPr>
      </w:pPr>
      <w:bookmarkStart w:id="0" w:name="_GoBack"/>
      <w:bookmarkEnd w:id="0"/>
      <w:r w:rsidRPr="002C794A">
        <w:rPr>
          <w:rFonts w:ascii="Arial" w:hAnsi="Arial"/>
          <w:b/>
          <w:color w:val="000000" w:themeColor="text1"/>
          <w:sz w:val="22"/>
        </w:rPr>
        <w:t xml:space="preserve">Sarah Baker, Andy Bennett and Jodie Taylor (eds). 2013. </w:t>
      </w:r>
      <w:r w:rsidRPr="002C794A">
        <w:rPr>
          <w:rFonts w:ascii="Arial" w:hAnsi="Arial"/>
          <w:b/>
          <w:i/>
          <w:color w:val="000000" w:themeColor="text1"/>
          <w:sz w:val="22"/>
        </w:rPr>
        <w:t xml:space="preserve">Redefining Mainstream Popular Music. </w:t>
      </w:r>
      <w:r w:rsidRPr="002C794A">
        <w:rPr>
          <w:rFonts w:ascii="Arial" w:hAnsi="Arial"/>
          <w:b/>
          <w:color w:val="000000" w:themeColor="text1"/>
          <w:sz w:val="22"/>
        </w:rPr>
        <w:t>New York and London: Routledge. 222pp. ISBN 978-0-415-80782-1</w:t>
      </w:r>
    </w:p>
    <w:p w14:paraId="6802CC03" w14:textId="77777777" w:rsidR="006A6C1A" w:rsidRPr="00E55D28" w:rsidRDefault="006A6C1A">
      <w:pPr>
        <w:rPr>
          <w:rFonts w:ascii="Arial" w:hAnsi="Arial"/>
          <w:color w:val="000000" w:themeColor="text1"/>
          <w:sz w:val="22"/>
        </w:rPr>
      </w:pPr>
    </w:p>
    <w:p w14:paraId="4E597584" w14:textId="77777777" w:rsidR="006A6C1A" w:rsidRPr="00E55D28" w:rsidRDefault="006A6C1A">
      <w:pPr>
        <w:rPr>
          <w:rFonts w:ascii="Arial" w:hAnsi="Arial"/>
          <w:color w:val="000000" w:themeColor="text1"/>
          <w:sz w:val="22"/>
        </w:rPr>
      </w:pPr>
      <w:r w:rsidRPr="00E55D28">
        <w:rPr>
          <w:rFonts w:ascii="Arial" w:hAnsi="Arial"/>
          <w:color w:val="000000" w:themeColor="text1"/>
          <w:sz w:val="22"/>
        </w:rPr>
        <w:t>Reviewed by Marcus O’Dair, Middlesex University, UK</w:t>
      </w:r>
    </w:p>
    <w:p w14:paraId="58FE2E68" w14:textId="77777777" w:rsidR="006A6C1A" w:rsidRPr="00E55D28" w:rsidRDefault="006A6C1A">
      <w:pPr>
        <w:rPr>
          <w:rFonts w:ascii="Arial" w:hAnsi="Arial"/>
          <w:color w:val="000000" w:themeColor="text1"/>
          <w:sz w:val="22"/>
        </w:rPr>
      </w:pPr>
      <w:r w:rsidRPr="00E55D28">
        <w:rPr>
          <w:rFonts w:ascii="Arial" w:hAnsi="Arial"/>
          <w:color w:val="000000" w:themeColor="text1"/>
          <w:sz w:val="22"/>
        </w:rPr>
        <w:t>m.o’dair@mdx.ac.uk</w:t>
      </w:r>
    </w:p>
    <w:p w14:paraId="2A472360" w14:textId="77777777" w:rsidR="006A6C1A" w:rsidRDefault="006A6C1A">
      <w:pPr>
        <w:rPr>
          <w:rFonts w:ascii="Arial" w:hAnsi="Arial"/>
          <w:color w:val="FF0000"/>
          <w:sz w:val="22"/>
        </w:rPr>
      </w:pPr>
    </w:p>
    <w:p w14:paraId="0624DA51" w14:textId="77777777" w:rsidR="0056067C" w:rsidRPr="00A14FCD" w:rsidRDefault="006A6C1A">
      <w:pPr>
        <w:rPr>
          <w:rFonts w:ascii="Arial" w:hAnsi="Arial"/>
          <w:color w:val="000000" w:themeColor="text1"/>
          <w:sz w:val="22"/>
        </w:rPr>
      </w:pPr>
      <w:r w:rsidRPr="00A14FCD">
        <w:rPr>
          <w:rFonts w:ascii="Arial" w:hAnsi="Arial"/>
          <w:color w:val="000000" w:themeColor="text1"/>
          <w:sz w:val="22"/>
        </w:rPr>
        <w:t xml:space="preserve">Keywords: </w:t>
      </w:r>
      <w:r w:rsidR="002C794A" w:rsidRPr="00A14FCD">
        <w:rPr>
          <w:rFonts w:ascii="Arial" w:hAnsi="Arial"/>
          <w:color w:val="000000" w:themeColor="text1"/>
          <w:sz w:val="22"/>
        </w:rPr>
        <w:t>popular music, mainstream</w:t>
      </w:r>
    </w:p>
    <w:p w14:paraId="4ED810FE" w14:textId="77777777" w:rsidR="002C794A" w:rsidRDefault="002C794A">
      <w:pPr>
        <w:rPr>
          <w:rFonts w:ascii="Arial" w:hAnsi="Arial"/>
          <w:color w:val="FF0000"/>
          <w:sz w:val="22"/>
        </w:rPr>
      </w:pPr>
    </w:p>
    <w:p w14:paraId="5210C99F" w14:textId="77777777" w:rsidR="007D5AAD" w:rsidRDefault="007D5AAD">
      <w:pPr>
        <w:rPr>
          <w:rFonts w:ascii="Arial" w:hAnsi="Arial"/>
          <w:color w:val="FF0000"/>
          <w:sz w:val="22"/>
        </w:rPr>
      </w:pPr>
    </w:p>
    <w:p w14:paraId="6E836023" w14:textId="2994B49B" w:rsidR="008B3AE5" w:rsidRPr="009454F4" w:rsidRDefault="007D5AAD" w:rsidP="00FE7F66">
      <w:pPr>
        <w:rPr>
          <w:rFonts w:ascii="Arial" w:hAnsi="Arial"/>
          <w:sz w:val="22"/>
        </w:rPr>
      </w:pPr>
      <w:r w:rsidRPr="007D5AAD">
        <w:rPr>
          <w:rFonts w:ascii="Arial" w:hAnsi="Arial"/>
          <w:sz w:val="22"/>
        </w:rPr>
        <w:t xml:space="preserve">What does the title of this journal mean? What, for that matter, is meant by my own job title: senior lecturer in popular music? </w:t>
      </w:r>
      <w:r w:rsidR="00902445">
        <w:rPr>
          <w:rFonts w:ascii="Arial" w:hAnsi="Arial"/>
          <w:sz w:val="22"/>
        </w:rPr>
        <w:t>The ambiguity, as Cutler</w:t>
      </w:r>
      <w:r w:rsidR="00A15665">
        <w:rPr>
          <w:rFonts w:ascii="Arial" w:hAnsi="Arial"/>
          <w:sz w:val="22"/>
        </w:rPr>
        <w:t xml:space="preserve"> </w:t>
      </w:r>
      <w:r w:rsidR="00653DA5">
        <w:rPr>
          <w:rFonts w:ascii="Arial" w:hAnsi="Arial"/>
          <w:sz w:val="22"/>
        </w:rPr>
        <w:t xml:space="preserve">(1993) </w:t>
      </w:r>
      <w:r w:rsidR="00820F92">
        <w:rPr>
          <w:rFonts w:ascii="Arial" w:hAnsi="Arial"/>
          <w:sz w:val="22"/>
        </w:rPr>
        <w:t xml:space="preserve">has </w:t>
      </w:r>
      <w:r w:rsidR="00902445">
        <w:rPr>
          <w:rFonts w:ascii="Arial" w:hAnsi="Arial"/>
          <w:sz w:val="22"/>
        </w:rPr>
        <w:t>argued</w:t>
      </w:r>
      <w:r w:rsidRPr="007D5AAD">
        <w:rPr>
          <w:rFonts w:ascii="Arial" w:hAnsi="Arial"/>
          <w:sz w:val="22"/>
        </w:rPr>
        <w:t xml:space="preserve">, lies in the word ‘popular’. ‘Does it mean numerically and statistically the most listened to, or bought; does it mean “of the people”; or has it come to refer to a whole genus of music – a genus loosely bound by its particular means and relations of production, circulation and consumption; its commitment to electric and electronic technology, radio and the gramophone record, and to what we might call a demotic usage and </w:t>
      </w:r>
      <w:r w:rsidRPr="005D4271">
        <w:rPr>
          <w:rFonts w:ascii="Arial" w:hAnsi="Arial"/>
          <w:color w:val="000000" w:themeColor="text1"/>
          <w:sz w:val="22"/>
        </w:rPr>
        <w:t xml:space="preserve">language?’ </w:t>
      </w:r>
      <w:r w:rsidR="00902445">
        <w:rPr>
          <w:rFonts w:ascii="Arial" w:hAnsi="Arial"/>
          <w:color w:val="000000" w:themeColor="text1"/>
          <w:sz w:val="22"/>
        </w:rPr>
        <w:t>(Cutler 1993: 4).</w:t>
      </w:r>
      <w:r w:rsidR="009454F4">
        <w:rPr>
          <w:rFonts w:ascii="Arial" w:hAnsi="Arial"/>
          <w:color w:val="FF0000"/>
          <w:sz w:val="22"/>
        </w:rPr>
        <w:t xml:space="preserve"> </w:t>
      </w:r>
      <w:r w:rsidR="00290C80" w:rsidRPr="00290C80">
        <w:rPr>
          <w:rFonts w:ascii="Arial" w:hAnsi="Arial"/>
          <w:color w:val="000000" w:themeColor="text1"/>
          <w:sz w:val="22"/>
        </w:rPr>
        <w:t>That popular music</w:t>
      </w:r>
      <w:r w:rsidR="00F93192">
        <w:rPr>
          <w:rFonts w:ascii="Arial" w:hAnsi="Arial"/>
          <w:color w:val="000000" w:themeColor="text1"/>
          <w:sz w:val="22"/>
        </w:rPr>
        <w:t xml:space="preserve"> </w:t>
      </w:r>
      <w:r w:rsidR="00290C80" w:rsidRPr="00290C80">
        <w:rPr>
          <w:rFonts w:ascii="Arial" w:hAnsi="Arial"/>
          <w:color w:val="000000" w:themeColor="text1"/>
          <w:sz w:val="22"/>
        </w:rPr>
        <w:t xml:space="preserve">has something to do with </w:t>
      </w:r>
      <w:r w:rsidR="00290C80">
        <w:rPr>
          <w:rFonts w:ascii="Arial" w:hAnsi="Arial"/>
          <w:color w:val="000000" w:themeColor="text1"/>
          <w:sz w:val="22"/>
        </w:rPr>
        <w:t>the</w:t>
      </w:r>
      <w:r w:rsidR="00290C80" w:rsidRPr="00290C80">
        <w:rPr>
          <w:rFonts w:ascii="Arial" w:hAnsi="Arial"/>
          <w:color w:val="000000" w:themeColor="text1"/>
          <w:sz w:val="22"/>
        </w:rPr>
        <w:t xml:space="preserve"> musical ‘mainstream’</w:t>
      </w:r>
      <w:r w:rsidR="00865C41">
        <w:rPr>
          <w:rFonts w:ascii="Arial" w:hAnsi="Arial"/>
          <w:color w:val="000000" w:themeColor="text1"/>
          <w:sz w:val="22"/>
        </w:rPr>
        <w:t xml:space="preserve"> might seem self-evident, yet the mainstream has </w:t>
      </w:r>
      <w:r w:rsidR="007D57D4">
        <w:rPr>
          <w:rFonts w:ascii="Arial" w:hAnsi="Arial"/>
          <w:color w:val="000000" w:themeColor="text1"/>
          <w:sz w:val="22"/>
        </w:rPr>
        <w:t>been curiously</w:t>
      </w:r>
      <w:r w:rsidR="00865C41">
        <w:rPr>
          <w:rFonts w:ascii="Arial" w:hAnsi="Arial"/>
          <w:color w:val="000000" w:themeColor="text1"/>
          <w:sz w:val="22"/>
        </w:rPr>
        <w:t xml:space="preserve"> neglected </w:t>
      </w:r>
      <w:r w:rsidR="007D57D4">
        <w:rPr>
          <w:rFonts w:ascii="Arial" w:hAnsi="Arial"/>
          <w:color w:val="000000" w:themeColor="text1"/>
          <w:sz w:val="22"/>
        </w:rPr>
        <w:t>in</w:t>
      </w:r>
      <w:r w:rsidR="00865C41">
        <w:rPr>
          <w:rFonts w:ascii="Arial" w:hAnsi="Arial"/>
          <w:color w:val="000000" w:themeColor="text1"/>
          <w:sz w:val="22"/>
        </w:rPr>
        <w:t xml:space="preserve"> p</w:t>
      </w:r>
      <w:r w:rsidR="00865C41" w:rsidRPr="007D57D4">
        <w:rPr>
          <w:rFonts w:ascii="Arial" w:hAnsi="Arial"/>
          <w:color w:val="000000" w:themeColor="text1"/>
          <w:sz w:val="22"/>
        </w:rPr>
        <w:t xml:space="preserve">opular music </w:t>
      </w:r>
      <w:r w:rsidR="007D57D4" w:rsidRPr="007D57D4">
        <w:rPr>
          <w:rFonts w:ascii="Arial" w:hAnsi="Arial"/>
          <w:color w:val="000000" w:themeColor="text1"/>
          <w:sz w:val="22"/>
        </w:rPr>
        <w:t xml:space="preserve">studies – both </w:t>
      </w:r>
      <w:r w:rsidR="007D57D4">
        <w:rPr>
          <w:rFonts w:ascii="Arial" w:hAnsi="Arial"/>
          <w:color w:val="000000" w:themeColor="text1"/>
          <w:sz w:val="22"/>
        </w:rPr>
        <w:t>its</w:t>
      </w:r>
      <w:r w:rsidR="007D57D4" w:rsidRPr="007D57D4">
        <w:rPr>
          <w:rFonts w:ascii="Arial" w:hAnsi="Arial"/>
          <w:color w:val="000000" w:themeColor="text1"/>
          <w:sz w:val="22"/>
        </w:rPr>
        <w:t xml:space="preserve"> </w:t>
      </w:r>
      <w:r w:rsidR="00FD1C08">
        <w:rPr>
          <w:rFonts w:ascii="Arial" w:hAnsi="Arial" w:cs="Arial"/>
          <w:sz w:val="22"/>
          <w:szCs w:val="22"/>
        </w:rPr>
        <w:t>musicology and cultural studies/sociology</w:t>
      </w:r>
      <w:r w:rsidR="007D57D4" w:rsidRPr="007D57D4">
        <w:rPr>
          <w:rFonts w:ascii="Arial" w:hAnsi="Arial" w:cs="Arial"/>
          <w:sz w:val="22"/>
          <w:szCs w:val="22"/>
        </w:rPr>
        <w:t xml:space="preserve"> factions.</w:t>
      </w:r>
      <w:r w:rsidR="007D57D4" w:rsidRPr="007D57D4">
        <w:rPr>
          <w:rFonts w:ascii="Arial" w:hAnsi="Arial"/>
          <w:color w:val="000000" w:themeColor="text1"/>
          <w:sz w:val="22"/>
        </w:rPr>
        <w:t xml:space="preserve"> </w:t>
      </w:r>
      <w:r w:rsidR="00254CEF">
        <w:rPr>
          <w:rFonts w:ascii="Arial" w:hAnsi="Arial"/>
          <w:color w:val="000000" w:themeColor="text1"/>
          <w:sz w:val="22"/>
        </w:rPr>
        <w:t>Tabloids and gossip magazines aside</w:t>
      </w:r>
      <w:r w:rsidR="007D57D4">
        <w:rPr>
          <w:rFonts w:ascii="Arial" w:hAnsi="Arial"/>
          <w:color w:val="000000" w:themeColor="text1"/>
          <w:sz w:val="22"/>
        </w:rPr>
        <w:t xml:space="preserve">, the same </w:t>
      </w:r>
      <w:r w:rsidR="00254CEF">
        <w:rPr>
          <w:rFonts w:ascii="Arial" w:hAnsi="Arial"/>
          <w:color w:val="000000" w:themeColor="text1"/>
          <w:sz w:val="22"/>
        </w:rPr>
        <w:t>neglect</w:t>
      </w:r>
      <w:r w:rsidR="007D57D4">
        <w:rPr>
          <w:rFonts w:ascii="Arial" w:hAnsi="Arial"/>
          <w:color w:val="000000" w:themeColor="text1"/>
          <w:sz w:val="22"/>
        </w:rPr>
        <w:t xml:space="preserve"> </w:t>
      </w:r>
      <w:r w:rsidR="00254CEF">
        <w:rPr>
          <w:rFonts w:ascii="Arial" w:hAnsi="Arial"/>
          <w:color w:val="000000" w:themeColor="text1"/>
          <w:sz w:val="22"/>
        </w:rPr>
        <w:t>can</w:t>
      </w:r>
      <w:r w:rsidR="007D57D4">
        <w:rPr>
          <w:rFonts w:ascii="Arial" w:hAnsi="Arial"/>
          <w:color w:val="000000" w:themeColor="text1"/>
          <w:sz w:val="22"/>
        </w:rPr>
        <w:t xml:space="preserve"> also be identified in </w:t>
      </w:r>
      <w:r w:rsidR="0063499F">
        <w:rPr>
          <w:rFonts w:ascii="Arial" w:hAnsi="Arial"/>
          <w:color w:val="000000" w:themeColor="text1"/>
          <w:sz w:val="22"/>
        </w:rPr>
        <w:t xml:space="preserve">much </w:t>
      </w:r>
      <w:r w:rsidR="007D57D4">
        <w:rPr>
          <w:rFonts w:ascii="Arial" w:hAnsi="Arial"/>
          <w:color w:val="000000" w:themeColor="text1"/>
          <w:sz w:val="22"/>
        </w:rPr>
        <w:t>popular music journalism. All too often, t</w:t>
      </w:r>
      <w:r w:rsidR="00F730C2">
        <w:rPr>
          <w:rFonts w:ascii="Arial" w:hAnsi="Arial"/>
          <w:color w:val="000000" w:themeColor="text1"/>
          <w:sz w:val="22"/>
        </w:rPr>
        <w:t xml:space="preserve">he mainstream </w:t>
      </w:r>
      <w:r w:rsidR="007D57D4">
        <w:rPr>
          <w:rFonts w:ascii="Arial" w:hAnsi="Arial"/>
          <w:color w:val="000000" w:themeColor="text1"/>
          <w:sz w:val="22"/>
        </w:rPr>
        <w:t>serves simply as</w:t>
      </w:r>
      <w:r w:rsidR="00F730C2">
        <w:rPr>
          <w:rFonts w:ascii="Arial" w:hAnsi="Arial"/>
          <w:sz w:val="22"/>
        </w:rPr>
        <w:t xml:space="preserve"> </w:t>
      </w:r>
      <w:r w:rsidR="006D299F">
        <w:rPr>
          <w:rFonts w:ascii="Arial" w:hAnsi="Arial"/>
          <w:sz w:val="22"/>
        </w:rPr>
        <w:t>someth</w:t>
      </w:r>
      <w:r w:rsidR="007D57D4">
        <w:rPr>
          <w:rFonts w:ascii="Arial" w:hAnsi="Arial"/>
          <w:sz w:val="22"/>
        </w:rPr>
        <w:t xml:space="preserve">ing against which to define </w:t>
      </w:r>
      <w:r w:rsidR="00075C8F">
        <w:rPr>
          <w:rFonts w:ascii="Arial" w:hAnsi="Arial"/>
          <w:sz w:val="22"/>
        </w:rPr>
        <w:t xml:space="preserve">the </w:t>
      </w:r>
      <w:r w:rsidR="007D57D4">
        <w:rPr>
          <w:rFonts w:ascii="Arial" w:hAnsi="Arial"/>
          <w:sz w:val="22"/>
        </w:rPr>
        <w:t>‘</w:t>
      </w:r>
      <w:r w:rsidR="00075C8F">
        <w:rPr>
          <w:rFonts w:ascii="Arial" w:hAnsi="Arial"/>
          <w:sz w:val="22"/>
        </w:rPr>
        <w:t>underground</w:t>
      </w:r>
      <w:r w:rsidR="007D57D4">
        <w:rPr>
          <w:rFonts w:ascii="Arial" w:hAnsi="Arial"/>
          <w:sz w:val="22"/>
        </w:rPr>
        <w:t>’</w:t>
      </w:r>
      <w:r w:rsidR="009454F4">
        <w:rPr>
          <w:rFonts w:ascii="Arial" w:hAnsi="Arial"/>
          <w:sz w:val="22"/>
        </w:rPr>
        <w:t xml:space="preserve"> – a</w:t>
      </w:r>
      <w:r w:rsidR="007D57D4">
        <w:rPr>
          <w:rFonts w:ascii="Arial" w:hAnsi="Arial"/>
          <w:sz w:val="22"/>
        </w:rPr>
        <w:t xml:space="preserve">nd it is the underground, as Sarah Thornton </w:t>
      </w:r>
      <w:r w:rsidR="00653DA5">
        <w:rPr>
          <w:rFonts w:ascii="Arial" w:hAnsi="Arial"/>
          <w:sz w:val="22"/>
        </w:rPr>
        <w:t xml:space="preserve">(1995) </w:t>
      </w:r>
      <w:r w:rsidR="007D57D4">
        <w:rPr>
          <w:rFonts w:ascii="Arial" w:hAnsi="Arial"/>
          <w:sz w:val="22"/>
        </w:rPr>
        <w:t xml:space="preserve">argued, that </w:t>
      </w:r>
      <w:r w:rsidR="0063499F">
        <w:rPr>
          <w:rFonts w:ascii="Arial" w:hAnsi="Arial"/>
          <w:sz w:val="22"/>
        </w:rPr>
        <w:t>is usually considered to have</w:t>
      </w:r>
      <w:r w:rsidR="007D57D4">
        <w:rPr>
          <w:rFonts w:ascii="Arial" w:hAnsi="Arial"/>
          <w:sz w:val="22"/>
        </w:rPr>
        <w:t xml:space="preserve"> the subcultural capital. </w:t>
      </w:r>
    </w:p>
    <w:p w14:paraId="410C10C2" w14:textId="77777777" w:rsidR="008B3AE5" w:rsidRDefault="008B3AE5" w:rsidP="00FE7F66">
      <w:pPr>
        <w:rPr>
          <w:rFonts w:ascii="Arial" w:hAnsi="Arial"/>
          <w:sz w:val="22"/>
        </w:rPr>
      </w:pPr>
    </w:p>
    <w:p w14:paraId="06EBA7A4" w14:textId="78C9CCF6" w:rsidR="00DA3CAD" w:rsidRPr="009454F4" w:rsidRDefault="009454F4" w:rsidP="00290C80">
      <w:pPr>
        <w:rPr>
          <w:rFonts w:ascii="Arial" w:hAnsi="Arial"/>
          <w:sz w:val="22"/>
        </w:rPr>
      </w:pPr>
      <w:r w:rsidRPr="009454F4">
        <w:rPr>
          <w:rFonts w:ascii="Arial" w:hAnsi="Arial"/>
          <w:i/>
          <w:color w:val="000000" w:themeColor="text1"/>
          <w:sz w:val="22"/>
        </w:rPr>
        <w:t xml:space="preserve">Redefining Mainstream Popular Music </w:t>
      </w:r>
      <w:r w:rsidRPr="009454F4">
        <w:rPr>
          <w:rFonts w:ascii="Arial" w:hAnsi="Arial"/>
          <w:color w:val="000000" w:themeColor="text1"/>
          <w:sz w:val="22"/>
        </w:rPr>
        <w:t>challenges this</w:t>
      </w:r>
      <w:r w:rsidRPr="009454F4">
        <w:rPr>
          <w:rFonts w:ascii="Arial" w:hAnsi="Arial"/>
          <w:i/>
          <w:color w:val="000000" w:themeColor="text1"/>
          <w:sz w:val="22"/>
        </w:rPr>
        <w:t xml:space="preserve"> </w:t>
      </w:r>
      <w:r w:rsidR="00FE7F66" w:rsidRPr="002507D0">
        <w:rPr>
          <w:rFonts w:ascii="Arial" w:hAnsi="Arial"/>
          <w:sz w:val="22"/>
        </w:rPr>
        <w:t>binary</w:t>
      </w:r>
      <w:r w:rsidR="00FE7F66" w:rsidRPr="009454F4">
        <w:rPr>
          <w:rFonts w:ascii="Arial" w:hAnsi="Arial"/>
          <w:sz w:val="22"/>
        </w:rPr>
        <w:t xml:space="preserve"> opposition between subcultures and a </w:t>
      </w:r>
      <w:r w:rsidR="00FE7F66" w:rsidRPr="009454F4">
        <w:rPr>
          <w:rFonts w:ascii="Arial" w:hAnsi="Arial"/>
          <w:color w:val="000000" w:themeColor="text1"/>
          <w:sz w:val="22"/>
        </w:rPr>
        <w:t>monolithic</w:t>
      </w:r>
      <w:r w:rsidR="00FE7F66" w:rsidRPr="009454F4">
        <w:rPr>
          <w:rFonts w:ascii="Arial" w:hAnsi="Arial"/>
          <w:sz w:val="22"/>
        </w:rPr>
        <w:t xml:space="preserve"> mainstream</w:t>
      </w:r>
      <w:r>
        <w:rPr>
          <w:rFonts w:ascii="Arial" w:hAnsi="Arial"/>
          <w:sz w:val="22"/>
        </w:rPr>
        <w:t xml:space="preserve">. The mainstream, </w:t>
      </w:r>
      <w:r w:rsidRPr="002C794A">
        <w:rPr>
          <w:rFonts w:ascii="Arial" w:hAnsi="Arial"/>
          <w:color w:val="000000" w:themeColor="text1"/>
          <w:sz w:val="22"/>
        </w:rPr>
        <w:t>argue Jodie Taylor</w:t>
      </w:r>
      <w:r w:rsidRPr="00EB6F3F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Sarah </w:t>
      </w:r>
      <w:r w:rsidRPr="002C794A">
        <w:rPr>
          <w:rFonts w:ascii="Arial" w:hAnsi="Arial"/>
          <w:color w:val="000000" w:themeColor="text1"/>
          <w:sz w:val="22"/>
        </w:rPr>
        <w:t>Baker (reviews editor of this journal) and</w:t>
      </w:r>
      <w:r w:rsidRPr="00EB6F3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Andy </w:t>
      </w:r>
      <w:r w:rsidRPr="00EB6F3F">
        <w:rPr>
          <w:rFonts w:ascii="Arial" w:hAnsi="Arial"/>
          <w:sz w:val="22"/>
        </w:rPr>
        <w:t>Bennett,</w:t>
      </w:r>
      <w:r w:rsidRPr="006D374C">
        <w:rPr>
          <w:rFonts w:ascii="Arial" w:hAnsi="Arial"/>
          <w:color w:val="FF0000"/>
          <w:sz w:val="22"/>
        </w:rPr>
        <w:t xml:space="preserve"> </w:t>
      </w:r>
      <w:r>
        <w:rPr>
          <w:rFonts w:ascii="Arial" w:hAnsi="Arial"/>
          <w:sz w:val="22"/>
        </w:rPr>
        <w:t xml:space="preserve">is ‘in urgent need of detailed </w:t>
      </w:r>
      <w:r w:rsidRPr="006D374C">
        <w:rPr>
          <w:rFonts w:ascii="Arial" w:hAnsi="Arial"/>
          <w:sz w:val="22"/>
        </w:rPr>
        <w:t>consideration’</w:t>
      </w:r>
      <w:r>
        <w:rPr>
          <w:rFonts w:ascii="Arial" w:hAnsi="Arial"/>
          <w:sz w:val="22"/>
        </w:rPr>
        <w:t xml:space="preserve"> </w:t>
      </w:r>
      <w:r w:rsidRPr="002C794A">
        <w:rPr>
          <w:rFonts w:ascii="Arial" w:hAnsi="Arial"/>
          <w:color w:val="000000" w:themeColor="text1"/>
          <w:sz w:val="22"/>
        </w:rPr>
        <w:t>(ix),</w:t>
      </w:r>
      <w:r>
        <w:rPr>
          <w:rFonts w:ascii="Arial" w:hAnsi="Arial"/>
          <w:sz w:val="22"/>
        </w:rPr>
        <w:t xml:space="preserve"> and not sneering, condescending consideration either: </w:t>
      </w:r>
      <w:r>
        <w:rPr>
          <w:rFonts w:ascii="Arial" w:hAnsi="Arial"/>
          <w:color w:val="000000" w:themeColor="text1"/>
          <w:sz w:val="22"/>
        </w:rPr>
        <w:t>a</w:t>
      </w:r>
      <w:r>
        <w:rPr>
          <w:rFonts w:ascii="Arial" w:hAnsi="Arial"/>
          <w:sz w:val="22"/>
        </w:rPr>
        <w:t xml:space="preserve"> key thread running through the book is that of thinking </w:t>
      </w:r>
      <w:r>
        <w:rPr>
          <w:rFonts w:ascii="Arial" w:hAnsi="Arial"/>
          <w:i/>
          <w:sz w:val="22"/>
        </w:rPr>
        <w:t>with</w:t>
      </w:r>
      <w:r>
        <w:rPr>
          <w:rFonts w:ascii="Arial" w:hAnsi="Arial"/>
          <w:sz w:val="22"/>
        </w:rPr>
        <w:t>, not against,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the mainstream, a notion first espoused by Jason </w:t>
      </w:r>
      <w:r w:rsidRPr="008E12F8">
        <w:rPr>
          <w:rFonts w:ascii="Arial" w:hAnsi="Arial"/>
          <w:sz w:val="22"/>
        </w:rPr>
        <w:t>Toynbee</w:t>
      </w:r>
      <w:r>
        <w:rPr>
          <w:rFonts w:ascii="Arial" w:hAnsi="Arial"/>
          <w:sz w:val="22"/>
        </w:rPr>
        <w:t xml:space="preserve"> </w:t>
      </w:r>
      <w:r w:rsidR="00653DA5">
        <w:rPr>
          <w:rFonts w:ascii="Arial" w:hAnsi="Arial"/>
          <w:sz w:val="22"/>
        </w:rPr>
        <w:t>(</w:t>
      </w:r>
      <w:r w:rsidRPr="008E12F8">
        <w:rPr>
          <w:rFonts w:ascii="Arial" w:hAnsi="Arial"/>
          <w:sz w:val="22"/>
        </w:rPr>
        <w:t>2002</w:t>
      </w:r>
      <w:r w:rsidR="00653DA5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. C</w:t>
      </w:r>
      <w:r w:rsidR="00FE7F66" w:rsidRPr="009454F4">
        <w:rPr>
          <w:rFonts w:ascii="Arial" w:hAnsi="Arial"/>
          <w:sz w:val="22"/>
        </w:rPr>
        <w:t>ounter</w:t>
      </w:r>
      <w:r>
        <w:rPr>
          <w:rFonts w:ascii="Arial" w:hAnsi="Arial"/>
          <w:sz w:val="22"/>
        </w:rPr>
        <w:t>ing</w:t>
      </w:r>
      <w:r w:rsidR="00FE7F66" w:rsidRPr="009454F4">
        <w:rPr>
          <w:rFonts w:ascii="Arial" w:hAnsi="Arial"/>
          <w:sz w:val="22"/>
        </w:rPr>
        <w:t xml:space="preserve"> </w:t>
      </w:r>
      <w:r w:rsidR="0063499F">
        <w:rPr>
          <w:rFonts w:ascii="Arial" w:hAnsi="Arial"/>
          <w:sz w:val="22"/>
        </w:rPr>
        <w:t>accusations</w:t>
      </w:r>
      <w:r>
        <w:rPr>
          <w:rFonts w:ascii="Arial" w:hAnsi="Arial"/>
          <w:sz w:val="22"/>
        </w:rPr>
        <w:t xml:space="preserve"> of homogeneity</w:t>
      </w:r>
      <w:r w:rsidR="0063499F">
        <w:rPr>
          <w:rFonts w:ascii="Arial" w:hAnsi="Arial"/>
          <w:sz w:val="22"/>
        </w:rPr>
        <w:t xml:space="preserve"> that date all the way back to the attack on the culture industries</w:t>
      </w:r>
      <w:r w:rsidR="00987CB4">
        <w:rPr>
          <w:rFonts w:ascii="Arial" w:hAnsi="Arial"/>
          <w:sz w:val="22"/>
        </w:rPr>
        <w:t xml:space="preserve"> launched by </w:t>
      </w:r>
      <w:r w:rsidR="00A242F8">
        <w:rPr>
          <w:rFonts w:ascii="Arial" w:hAnsi="Arial"/>
          <w:sz w:val="22"/>
        </w:rPr>
        <w:t xml:space="preserve">Theodor </w:t>
      </w:r>
      <w:r w:rsidR="00987CB4">
        <w:rPr>
          <w:rFonts w:ascii="Arial" w:hAnsi="Arial"/>
          <w:sz w:val="22"/>
        </w:rPr>
        <w:t>Adorno and</w:t>
      </w:r>
      <w:r w:rsidR="00A242F8">
        <w:rPr>
          <w:rFonts w:ascii="Arial" w:hAnsi="Arial"/>
          <w:sz w:val="22"/>
        </w:rPr>
        <w:t xml:space="preserve"> Max</w:t>
      </w:r>
      <w:r w:rsidR="00987CB4">
        <w:rPr>
          <w:rFonts w:ascii="Arial" w:hAnsi="Arial"/>
          <w:sz w:val="22"/>
        </w:rPr>
        <w:t xml:space="preserve"> Horkheimer (1979)</w:t>
      </w:r>
      <w:r w:rsidR="00FE7F66" w:rsidRPr="009454F4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the effect of these </w:t>
      </w:r>
      <w:r w:rsidR="0063499F">
        <w:rPr>
          <w:rFonts w:ascii="Arial" w:hAnsi="Arial"/>
          <w:sz w:val="22"/>
        </w:rPr>
        <w:t xml:space="preserve">17 chapters is, above all, </w:t>
      </w:r>
      <w:r>
        <w:rPr>
          <w:rFonts w:ascii="Arial" w:hAnsi="Arial"/>
          <w:sz w:val="22"/>
        </w:rPr>
        <w:t xml:space="preserve">to </w:t>
      </w:r>
      <w:r w:rsidR="00FE7F66" w:rsidRPr="009454F4">
        <w:rPr>
          <w:rFonts w:ascii="Arial" w:hAnsi="Arial"/>
          <w:sz w:val="22"/>
        </w:rPr>
        <w:t xml:space="preserve">call attention to the </w:t>
      </w:r>
      <w:r w:rsidR="00FD1C08">
        <w:rPr>
          <w:rFonts w:ascii="Arial" w:hAnsi="Arial"/>
          <w:sz w:val="22"/>
        </w:rPr>
        <w:t xml:space="preserve">mainstream’s </w:t>
      </w:r>
      <w:r w:rsidR="00FE7F66" w:rsidRPr="0063499F">
        <w:rPr>
          <w:rFonts w:ascii="Arial" w:hAnsi="Arial"/>
          <w:sz w:val="22"/>
        </w:rPr>
        <w:t>plurality</w:t>
      </w:r>
      <w:r w:rsidR="00FE7F66" w:rsidRPr="006D374C">
        <w:rPr>
          <w:rFonts w:ascii="Arial" w:hAnsi="Arial"/>
          <w:sz w:val="22"/>
        </w:rPr>
        <w:t>.</w:t>
      </w:r>
      <w:r w:rsidR="00FE7F66">
        <w:rPr>
          <w:rFonts w:ascii="Arial" w:hAnsi="Arial"/>
          <w:sz w:val="22"/>
        </w:rPr>
        <w:t xml:space="preserve"> </w:t>
      </w:r>
    </w:p>
    <w:p w14:paraId="198AE4CB" w14:textId="77777777" w:rsidR="00584CFE" w:rsidRDefault="00584CFE" w:rsidP="006D299F">
      <w:pPr>
        <w:rPr>
          <w:rFonts w:ascii="Arial" w:hAnsi="Arial"/>
          <w:color w:val="000000" w:themeColor="text1"/>
          <w:sz w:val="22"/>
        </w:rPr>
      </w:pPr>
    </w:p>
    <w:p w14:paraId="00780BA7" w14:textId="6370AF73" w:rsidR="009650E3" w:rsidRDefault="00584CFE" w:rsidP="00584CFE">
      <w:pPr>
        <w:rPr>
          <w:rFonts w:ascii="Arial" w:hAnsi="Arial"/>
          <w:color w:val="FF0000"/>
          <w:sz w:val="22"/>
        </w:rPr>
      </w:pPr>
      <w:r>
        <w:rPr>
          <w:rFonts w:ascii="Arial" w:hAnsi="Arial"/>
          <w:color w:val="000000" w:themeColor="text1"/>
          <w:sz w:val="22"/>
        </w:rPr>
        <w:t>W</w:t>
      </w:r>
      <w:r>
        <w:rPr>
          <w:rFonts w:ascii="Arial" w:hAnsi="Arial"/>
          <w:sz w:val="22"/>
        </w:rPr>
        <w:t>here, in a world with streaming but without Top of the Pops, might we situate th</w:t>
      </w:r>
      <w:r w:rsidR="008B3AE5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 xml:space="preserve"> musical mainstream? </w:t>
      </w:r>
      <w:r w:rsidR="008B3AE5">
        <w:rPr>
          <w:rFonts w:ascii="Arial" w:hAnsi="Arial"/>
          <w:sz w:val="22"/>
        </w:rPr>
        <w:t xml:space="preserve">Are </w:t>
      </w:r>
      <w:r>
        <w:rPr>
          <w:rFonts w:ascii="Arial" w:hAnsi="Arial"/>
          <w:sz w:val="22"/>
        </w:rPr>
        <w:t xml:space="preserve">we are living, as </w:t>
      </w:r>
      <w:r w:rsidR="009454F4">
        <w:rPr>
          <w:rFonts w:ascii="Arial" w:hAnsi="Arial"/>
          <w:sz w:val="22"/>
        </w:rPr>
        <w:t xml:space="preserve">Chris </w:t>
      </w:r>
      <w:r w:rsidR="009454F4">
        <w:rPr>
          <w:rFonts w:ascii="Arial" w:hAnsi="Arial"/>
          <w:color w:val="000000" w:themeColor="text1"/>
          <w:sz w:val="22"/>
        </w:rPr>
        <w:t>Anderson</w:t>
      </w:r>
      <w:r w:rsidRPr="00894643">
        <w:rPr>
          <w:rFonts w:ascii="Arial" w:hAnsi="Arial"/>
          <w:color w:val="000000" w:themeColor="text1"/>
          <w:sz w:val="22"/>
        </w:rPr>
        <w:t xml:space="preserve"> </w:t>
      </w:r>
      <w:r w:rsidR="00653DA5">
        <w:rPr>
          <w:rFonts w:ascii="Arial" w:hAnsi="Arial"/>
          <w:color w:val="000000" w:themeColor="text1"/>
          <w:sz w:val="22"/>
        </w:rPr>
        <w:t xml:space="preserve">(2006) </w:t>
      </w:r>
      <w:r w:rsidRPr="00894643">
        <w:rPr>
          <w:rFonts w:ascii="Arial" w:hAnsi="Arial"/>
          <w:color w:val="000000" w:themeColor="text1"/>
          <w:sz w:val="22"/>
        </w:rPr>
        <w:t>claims</w:t>
      </w:r>
      <w:r>
        <w:rPr>
          <w:rFonts w:ascii="Arial" w:hAnsi="Arial"/>
          <w:sz w:val="22"/>
        </w:rPr>
        <w:t>, i</w:t>
      </w:r>
      <w:r w:rsidR="008B3AE5">
        <w:rPr>
          <w:rFonts w:ascii="Arial" w:hAnsi="Arial"/>
          <w:sz w:val="22"/>
        </w:rPr>
        <w:t>n a world of ‘long tail’ niches</w:t>
      </w:r>
      <w:r>
        <w:rPr>
          <w:rFonts w:ascii="Arial" w:hAnsi="Arial"/>
          <w:sz w:val="22"/>
        </w:rPr>
        <w:t xml:space="preserve">? Or, as </w:t>
      </w:r>
      <w:r w:rsidR="009454F4">
        <w:rPr>
          <w:rFonts w:ascii="Arial" w:hAnsi="Arial"/>
          <w:sz w:val="22"/>
        </w:rPr>
        <w:t xml:space="preserve">Anita </w:t>
      </w:r>
      <w:r w:rsidRPr="00894643">
        <w:rPr>
          <w:rFonts w:ascii="Arial" w:hAnsi="Arial"/>
          <w:color w:val="000000" w:themeColor="text1"/>
          <w:sz w:val="22"/>
        </w:rPr>
        <w:t>E</w:t>
      </w:r>
      <w:r w:rsidR="00894643" w:rsidRPr="00894643">
        <w:rPr>
          <w:rFonts w:ascii="Arial" w:hAnsi="Arial"/>
          <w:color w:val="000000" w:themeColor="text1"/>
          <w:sz w:val="22"/>
        </w:rPr>
        <w:t>lberse</w:t>
      </w:r>
      <w:r w:rsidRPr="00894643">
        <w:rPr>
          <w:rFonts w:ascii="Arial" w:hAnsi="Arial"/>
          <w:color w:val="000000" w:themeColor="text1"/>
          <w:sz w:val="22"/>
        </w:rPr>
        <w:t xml:space="preserve"> </w:t>
      </w:r>
      <w:r w:rsidR="009454F4" w:rsidRPr="00894643">
        <w:rPr>
          <w:rFonts w:ascii="Arial" w:hAnsi="Arial"/>
          <w:color w:val="000000" w:themeColor="text1"/>
          <w:sz w:val="22"/>
        </w:rPr>
        <w:t>(2013)</w:t>
      </w:r>
      <w:r>
        <w:rPr>
          <w:rFonts w:ascii="Arial" w:hAnsi="Arial"/>
          <w:color w:val="000000" w:themeColor="text1"/>
          <w:sz w:val="22"/>
        </w:rPr>
        <w:t xml:space="preserve"> </w:t>
      </w:r>
      <w:r w:rsidR="00653DA5">
        <w:rPr>
          <w:rFonts w:ascii="Arial" w:hAnsi="Arial"/>
          <w:color w:val="000000" w:themeColor="text1"/>
          <w:sz w:val="22"/>
        </w:rPr>
        <w:t xml:space="preserve">has argued, </w:t>
      </w:r>
      <w:r>
        <w:rPr>
          <w:rFonts w:ascii="Arial" w:hAnsi="Arial"/>
          <w:color w:val="000000" w:themeColor="text1"/>
          <w:sz w:val="22"/>
        </w:rPr>
        <w:t xml:space="preserve">is the blockbuster in fact bigger than ever? </w:t>
      </w:r>
      <w:r w:rsidR="008B3AE5">
        <w:rPr>
          <w:rFonts w:ascii="Arial" w:hAnsi="Arial"/>
          <w:color w:val="000000" w:themeColor="text1"/>
          <w:sz w:val="22"/>
        </w:rPr>
        <w:t>The</w:t>
      </w:r>
      <w:r>
        <w:rPr>
          <w:rFonts w:ascii="Arial" w:hAnsi="Arial"/>
          <w:color w:val="000000" w:themeColor="text1"/>
          <w:sz w:val="22"/>
        </w:rPr>
        <w:t xml:space="preserve"> hits </w:t>
      </w:r>
      <w:r w:rsidR="008B3AE5">
        <w:rPr>
          <w:rFonts w:ascii="Arial" w:hAnsi="Arial"/>
          <w:color w:val="000000" w:themeColor="text1"/>
          <w:sz w:val="22"/>
        </w:rPr>
        <w:t>penned</w:t>
      </w:r>
      <w:r>
        <w:rPr>
          <w:rFonts w:ascii="Arial" w:hAnsi="Arial"/>
          <w:color w:val="000000" w:themeColor="text1"/>
          <w:sz w:val="22"/>
        </w:rPr>
        <w:t xml:space="preserve"> </w:t>
      </w:r>
      <w:r w:rsidRPr="009650E3">
        <w:rPr>
          <w:rFonts w:ascii="Arial" w:hAnsi="Arial"/>
          <w:color w:val="000000" w:themeColor="text1"/>
          <w:sz w:val="22"/>
        </w:rPr>
        <w:t>b</w:t>
      </w:r>
      <w:r>
        <w:rPr>
          <w:rFonts w:ascii="Arial" w:hAnsi="Arial"/>
          <w:sz w:val="22"/>
        </w:rPr>
        <w:t xml:space="preserve">y the likes of Max Martin and Dr Luke, </w:t>
      </w:r>
      <w:r w:rsidR="008B3AE5">
        <w:rPr>
          <w:rFonts w:ascii="Arial" w:hAnsi="Arial"/>
          <w:sz w:val="22"/>
        </w:rPr>
        <w:t xml:space="preserve">are one example of a mainstream. But there are other mainstreams beyond </w:t>
      </w:r>
      <w:r w:rsidR="008B3AE5" w:rsidRPr="00F93192">
        <w:rPr>
          <w:rFonts w:ascii="Arial" w:hAnsi="Arial"/>
          <w:i/>
          <w:sz w:val="22"/>
        </w:rPr>
        <w:t>…Baby One More Time</w:t>
      </w:r>
      <w:r w:rsidR="00777382">
        <w:rPr>
          <w:rFonts w:ascii="Arial" w:hAnsi="Arial"/>
          <w:i/>
          <w:sz w:val="22"/>
        </w:rPr>
        <w:t xml:space="preserve"> </w:t>
      </w:r>
      <w:r w:rsidR="00777382">
        <w:rPr>
          <w:rFonts w:ascii="Arial" w:hAnsi="Arial"/>
          <w:sz w:val="22"/>
        </w:rPr>
        <w:t>(</w:t>
      </w:r>
      <w:r w:rsidR="0063499F">
        <w:rPr>
          <w:rFonts w:ascii="Arial" w:hAnsi="Arial"/>
          <w:sz w:val="22"/>
        </w:rPr>
        <w:t xml:space="preserve">released by Britney Spears in </w:t>
      </w:r>
      <w:r w:rsidR="00777382">
        <w:rPr>
          <w:rFonts w:ascii="Arial" w:hAnsi="Arial"/>
          <w:sz w:val="22"/>
        </w:rPr>
        <w:t>1998)</w:t>
      </w:r>
      <w:r w:rsidR="008B3AE5">
        <w:rPr>
          <w:rFonts w:ascii="Arial" w:hAnsi="Arial"/>
          <w:sz w:val="22"/>
        </w:rPr>
        <w:t xml:space="preserve">, </w:t>
      </w:r>
      <w:r w:rsidR="008B3AE5" w:rsidRPr="00F93192">
        <w:rPr>
          <w:rFonts w:ascii="Arial" w:hAnsi="Arial"/>
          <w:i/>
          <w:sz w:val="22"/>
        </w:rPr>
        <w:t>I Kissed A Girl</w:t>
      </w:r>
      <w:r w:rsidR="00777382">
        <w:rPr>
          <w:rFonts w:ascii="Arial" w:hAnsi="Arial"/>
          <w:i/>
          <w:sz w:val="22"/>
        </w:rPr>
        <w:t xml:space="preserve"> </w:t>
      </w:r>
      <w:r w:rsidR="00777382">
        <w:rPr>
          <w:rFonts w:ascii="Arial" w:hAnsi="Arial"/>
          <w:sz w:val="22"/>
        </w:rPr>
        <w:t>(</w:t>
      </w:r>
      <w:r w:rsidR="0063499F">
        <w:rPr>
          <w:rFonts w:ascii="Arial" w:hAnsi="Arial"/>
          <w:sz w:val="22"/>
        </w:rPr>
        <w:t xml:space="preserve">released by Katy Perry in </w:t>
      </w:r>
      <w:r w:rsidR="00777382">
        <w:rPr>
          <w:rFonts w:ascii="Arial" w:hAnsi="Arial"/>
          <w:sz w:val="22"/>
        </w:rPr>
        <w:t>2008)</w:t>
      </w:r>
      <w:r w:rsidR="008B3AE5" w:rsidRPr="00F93192">
        <w:rPr>
          <w:rFonts w:ascii="Arial" w:hAnsi="Arial"/>
          <w:i/>
          <w:sz w:val="22"/>
        </w:rPr>
        <w:t xml:space="preserve"> </w:t>
      </w:r>
      <w:r w:rsidR="008B3AE5" w:rsidRPr="00F93192">
        <w:rPr>
          <w:rFonts w:ascii="Arial" w:hAnsi="Arial"/>
          <w:sz w:val="22"/>
        </w:rPr>
        <w:t>and</w:t>
      </w:r>
      <w:r w:rsidR="008B3AE5" w:rsidRPr="00F93192">
        <w:rPr>
          <w:rFonts w:ascii="Arial" w:hAnsi="Arial"/>
          <w:i/>
          <w:sz w:val="22"/>
        </w:rPr>
        <w:t xml:space="preserve"> </w:t>
      </w:r>
      <w:r w:rsidR="00777382">
        <w:rPr>
          <w:rFonts w:ascii="Arial" w:hAnsi="Arial"/>
          <w:sz w:val="22"/>
        </w:rPr>
        <w:t xml:space="preserve">Miley Cyrus </w:t>
      </w:r>
      <w:r w:rsidR="0063499F">
        <w:rPr>
          <w:rFonts w:ascii="Arial" w:hAnsi="Arial"/>
          <w:sz w:val="22"/>
        </w:rPr>
        <w:t>singing</w:t>
      </w:r>
      <w:r w:rsidR="00777382">
        <w:rPr>
          <w:rFonts w:ascii="Arial" w:hAnsi="Arial"/>
          <w:sz w:val="22"/>
        </w:rPr>
        <w:t xml:space="preserve"> </w:t>
      </w:r>
      <w:r w:rsidR="008B3AE5" w:rsidRPr="00F93192">
        <w:rPr>
          <w:rFonts w:ascii="Arial" w:hAnsi="Arial"/>
          <w:i/>
          <w:sz w:val="22"/>
        </w:rPr>
        <w:t>Wrecking</w:t>
      </w:r>
      <w:r w:rsidR="008B3AE5">
        <w:rPr>
          <w:rFonts w:ascii="Arial" w:hAnsi="Arial"/>
          <w:sz w:val="22"/>
        </w:rPr>
        <w:t xml:space="preserve"> </w:t>
      </w:r>
      <w:r w:rsidR="008B3AE5" w:rsidRPr="00F93192">
        <w:rPr>
          <w:rFonts w:ascii="Arial" w:hAnsi="Arial"/>
          <w:i/>
          <w:sz w:val="22"/>
        </w:rPr>
        <w:t>Ball</w:t>
      </w:r>
      <w:r w:rsidR="00777382">
        <w:rPr>
          <w:rFonts w:ascii="Arial" w:hAnsi="Arial"/>
          <w:i/>
          <w:sz w:val="22"/>
        </w:rPr>
        <w:t xml:space="preserve"> </w:t>
      </w:r>
      <w:r w:rsidR="00777382">
        <w:rPr>
          <w:rFonts w:ascii="Arial" w:hAnsi="Arial"/>
          <w:sz w:val="22"/>
        </w:rPr>
        <w:t>(2013)</w:t>
      </w:r>
      <w:r w:rsidR="008B3AE5">
        <w:rPr>
          <w:rFonts w:ascii="Arial" w:hAnsi="Arial"/>
          <w:sz w:val="22"/>
        </w:rPr>
        <w:t xml:space="preserve">. </w:t>
      </w:r>
      <w:r w:rsidR="008559EC">
        <w:rPr>
          <w:rFonts w:ascii="Arial" w:hAnsi="Arial"/>
          <w:sz w:val="22"/>
        </w:rPr>
        <w:t>Apart from anything else, the m</w:t>
      </w:r>
      <w:r>
        <w:rPr>
          <w:rFonts w:ascii="Arial" w:hAnsi="Arial"/>
          <w:sz w:val="22"/>
        </w:rPr>
        <w:t>ainstream is historically contingent: Nick Drake</w:t>
      </w:r>
      <w:r w:rsidR="008559EC">
        <w:rPr>
          <w:rFonts w:ascii="Arial" w:hAnsi="Arial"/>
          <w:sz w:val="22"/>
        </w:rPr>
        <w:t>, for instance,</w:t>
      </w:r>
      <w:r>
        <w:rPr>
          <w:rFonts w:ascii="Arial" w:hAnsi="Arial"/>
          <w:sz w:val="22"/>
        </w:rPr>
        <w:t xml:space="preserve"> </w:t>
      </w:r>
      <w:r w:rsidR="008559EC">
        <w:rPr>
          <w:rFonts w:ascii="Arial" w:hAnsi="Arial"/>
          <w:sz w:val="22"/>
        </w:rPr>
        <w:t>may not</w:t>
      </w:r>
      <w:r>
        <w:rPr>
          <w:rFonts w:ascii="Arial" w:hAnsi="Arial"/>
          <w:sz w:val="22"/>
        </w:rPr>
        <w:t xml:space="preserve"> </w:t>
      </w:r>
      <w:r w:rsidR="008559EC">
        <w:rPr>
          <w:rFonts w:ascii="Arial" w:hAnsi="Arial"/>
          <w:sz w:val="22"/>
        </w:rPr>
        <w:t>be</w:t>
      </w:r>
      <w:r>
        <w:rPr>
          <w:rFonts w:ascii="Arial" w:hAnsi="Arial"/>
          <w:sz w:val="22"/>
        </w:rPr>
        <w:t xml:space="preserve"> mainstream in the Max Martin sense, but he </w:t>
      </w:r>
      <w:r w:rsidR="009454F4">
        <w:rPr>
          <w:rFonts w:ascii="Arial" w:hAnsi="Arial"/>
          <w:sz w:val="22"/>
        </w:rPr>
        <w:t xml:space="preserve">is now sufficiently </w:t>
      </w:r>
      <w:r w:rsidR="00777382">
        <w:rPr>
          <w:rFonts w:ascii="Arial" w:hAnsi="Arial"/>
          <w:sz w:val="22"/>
        </w:rPr>
        <w:t>well known</w:t>
      </w:r>
      <w:r w:rsidR="009454F4">
        <w:rPr>
          <w:rFonts w:ascii="Arial" w:hAnsi="Arial"/>
          <w:sz w:val="22"/>
        </w:rPr>
        <w:t xml:space="preserve"> </w:t>
      </w:r>
      <w:r w:rsidR="0063499F">
        <w:rPr>
          <w:rFonts w:ascii="Arial" w:hAnsi="Arial"/>
          <w:sz w:val="22"/>
        </w:rPr>
        <w:t>for his inclusion</w:t>
      </w:r>
      <w:r w:rsidR="009454F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in </w:t>
      </w:r>
      <w:r w:rsidR="00B303A9" w:rsidRPr="00B303A9">
        <w:rPr>
          <w:rFonts w:ascii="Arial" w:hAnsi="Arial"/>
          <w:sz w:val="22"/>
        </w:rPr>
        <w:t>the</w:t>
      </w:r>
      <w:r>
        <w:rPr>
          <w:rFonts w:ascii="Arial" w:hAnsi="Arial"/>
          <w:sz w:val="22"/>
        </w:rPr>
        <w:t xml:space="preserve"> </w:t>
      </w:r>
      <w:r w:rsidRPr="00F93192">
        <w:rPr>
          <w:rFonts w:ascii="Arial" w:hAnsi="Arial"/>
          <w:i/>
          <w:sz w:val="22"/>
        </w:rPr>
        <w:t>Rough Guide to the Best Music You’ve Never Heard</w:t>
      </w:r>
      <w:r w:rsidR="008559EC">
        <w:rPr>
          <w:rFonts w:ascii="Arial" w:hAnsi="Arial"/>
          <w:sz w:val="22"/>
        </w:rPr>
        <w:t xml:space="preserve"> (</w:t>
      </w:r>
      <w:r w:rsidR="00894643" w:rsidRPr="00894643">
        <w:rPr>
          <w:rFonts w:ascii="Arial" w:hAnsi="Arial"/>
          <w:color w:val="000000" w:themeColor="text1"/>
          <w:sz w:val="22"/>
        </w:rPr>
        <w:t>Williamson 2008</w:t>
      </w:r>
      <w:r w:rsidR="008559EC" w:rsidRPr="00894643">
        <w:rPr>
          <w:rFonts w:ascii="Arial" w:hAnsi="Arial"/>
          <w:color w:val="000000" w:themeColor="text1"/>
          <w:sz w:val="22"/>
        </w:rPr>
        <w:t>)</w:t>
      </w:r>
      <w:r w:rsidR="0091029E">
        <w:rPr>
          <w:rFonts w:ascii="Arial" w:hAnsi="Arial"/>
          <w:sz w:val="22"/>
        </w:rPr>
        <w:t xml:space="preserve"> </w:t>
      </w:r>
      <w:r w:rsidR="0063499F">
        <w:rPr>
          <w:rFonts w:ascii="Arial" w:hAnsi="Arial"/>
          <w:sz w:val="22"/>
        </w:rPr>
        <w:t>and</w:t>
      </w:r>
      <w:r w:rsidR="0091029E">
        <w:rPr>
          <w:rFonts w:ascii="Arial" w:hAnsi="Arial"/>
          <w:sz w:val="22"/>
        </w:rPr>
        <w:t xml:space="preserve"> </w:t>
      </w:r>
      <w:r w:rsidR="00894643" w:rsidRPr="00894643">
        <w:rPr>
          <w:rFonts w:ascii="Arial" w:hAnsi="Arial"/>
          <w:i/>
          <w:color w:val="000000" w:themeColor="text1"/>
          <w:sz w:val="22"/>
        </w:rPr>
        <w:t>Unknown Legends of Rock’n’Roll</w:t>
      </w:r>
      <w:r w:rsidR="00894643" w:rsidRPr="00894643">
        <w:rPr>
          <w:rFonts w:ascii="Arial" w:hAnsi="Arial"/>
          <w:color w:val="000000" w:themeColor="text1"/>
          <w:sz w:val="22"/>
        </w:rPr>
        <w:t xml:space="preserve"> (Unterberger, 1998</w:t>
      </w:r>
      <w:r w:rsidR="00894643">
        <w:rPr>
          <w:rFonts w:ascii="Arial" w:hAnsi="Arial"/>
          <w:sz w:val="22"/>
        </w:rPr>
        <w:t>)</w:t>
      </w:r>
      <w:r w:rsidR="0063499F">
        <w:rPr>
          <w:rFonts w:ascii="Arial" w:hAnsi="Arial"/>
          <w:sz w:val="22"/>
        </w:rPr>
        <w:t xml:space="preserve"> to feel slightly incongruous</w:t>
      </w:r>
      <w:r>
        <w:rPr>
          <w:rFonts w:ascii="Arial" w:hAnsi="Arial"/>
          <w:sz w:val="22"/>
        </w:rPr>
        <w:t xml:space="preserve">. </w:t>
      </w:r>
      <w:r w:rsidR="009454F4">
        <w:rPr>
          <w:rFonts w:ascii="Arial" w:hAnsi="Arial"/>
          <w:sz w:val="22"/>
        </w:rPr>
        <w:t>Fame, on the ot</w:t>
      </w:r>
      <w:r w:rsidR="0063499F">
        <w:rPr>
          <w:rFonts w:ascii="Arial" w:hAnsi="Arial"/>
          <w:sz w:val="22"/>
        </w:rPr>
        <w:t>her hand, doesn’t last forever, and o</w:t>
      </w:r>
      <w:r w:rsidR="009650E3">
        <w:rPr>
          <w:rFonts w:ascii="Arial" w:hAnsi="Arial"/>
          <w:sz w:val="22"/>
        </w:rPr>
        <w:t xml:space="preserve">nce ubiquitous </w:t>
      </w:r>
      <w:r w:rsidR="003E0215">
        <w:rPr>
          <w:rFonts w:ascii="Arial" w:hAnsi="Arial"/>
          <w:sz w:val="22"/>
        </w:rPr>
        <w:t xml:space="preserve">tracks </w:t>
      </w:r>
      <w:r w:rsidR="009650E3">
        <w:rPr>
          <w:rFonts w:ascii="Arial" w:hAnsi="Arial"/>
          <w:sz w:val="22"/>
        </w:rPr>
        <w:t xml:space="preserve">such as </w:t>
      </w:r>
      <w:r w:rsidR="00421C1E">
        <w:rPr>
          <w:rFonts w:ascii="Arial" w:hAnsi="Arial"/>
          <w:sz w:val="22"/>
        </w:rPr>
        <w:t xml:space="preserve">Aqua’s </w:t>
      </w:r>
      <w:r w:rsidR="00E73327" w:rsidRPr="00894643">
        <w:rPr>
          <w:rFonts w:ascii="Arial" w:hAnsi="Arial"/>
          <w:i/>
          <w:color w:val="000000" w:themeColor="text1"/>
          <w:sz w:val="22"/>
        </w:rPr>
        <w:t>Barbie Girl</w:t>
      </w:r>
      <w:r w:rsidR="009650E3" w:rsidRPr="00F93192">
        <w:rPr>
          <w:rFonts w:ascii="Arial" w:hAnsi="Arial"/>
          <w:i/>
          <w:sz w:val="22"/>
        </w:rPr>
        <w:t xml:space="preserve"> </w:t>
      </w:r>
      <w:r w:rsidR="00421C1E">
        <w:rPr>
          <w:rFonts w:ascii="Arial" w:hAnsi="Arial"/>
          <w:sz w:val="22"/>
        </w:rPr>
        <w:t xml:space="preserve">(1997) </w:t>
      </w:r>
      <w:r w:rsidR="00F93192">
        <w:rPr>
          <w:rFonts w:ascii="Arial" w:hAnsi="Arial"/>
          <w:sz w:val="22"/>
        </w:rPr>
        <w:t>and</w:t>
      </w:r>
      <w:r w:rsidR="00E73327" w:rsidRPr="00F93192">
        <w:rPr>
          <w:rFonts w:ascii="Arial" w:hAnsi="Arial"/>
          <w:i/>
          <w:sz w:val="22"/>
        </w:rPr>
        <w:t xml:space="preserve"> </w:t>
      </w:r>
      <w:r w:rsidR="00E73327" w:rsidRPr="0094624B">
        <w:rPr>
          <w:rFonts w:ascii="Arial" w:hAnsi="Arial"/>
          <w:color w:val="000000" w:themeColor="text1"/>
          <w:sz w:val="22"/>
        </w:rPr>
        <w:t>Crazy</w:t>
      </w:r>
      <w:r w:rsidR="00E73327" w:rsidRPr="0094624B">
        <w:rPr>
          <w:rFonts w:ascii="Arial" w:hAnsi="Arial"/>
          <w:color w:val="FF0000"/>
          <w:sz w:val="22"/>
        </w:rPr>
        <w:t xml:space="preserve"> </w:t>
      </w:r>
      <w:r w:rsidR="00E73327" w:rsidRPr="0094624B">
        <w:rPr>
          <w:rFonts w:ascii="Arial" w:hAnsi="Arial"/>
          <w:color w:val="000000" w:themeColor="text1"/>
          <w:sz w:val="22"/>
        </w:rPr>
        <w:t>Frog</w:t>
      </w:r>
      <w:r w:rsidR="0094624B" w:rsidRPr="0094624B">
        <w:rPr>
          <w:rFonts w:ascii="Arial" w:hAnsi="Arial"/>
          <w:color w:val="000000" w:themeColor="text1"/>
          <w:sz w:val="22"/>
        </w:rPr>
        <w:t>’s</w:t>
      </w:r>
      <w:r w:rsidR="0094624B">
        <w:rPr>
          <w:rFonts w:ascii="Arial" w:hAnsi="Arial"/>
          <w:i/>
          <w:color w:val="000000" w:themeColor="text1"/>
          <w:sz w:val="22"/>
        </w:rPr>
        <w:t xml:space="preserve"> Axel F</w:t>
      </w:r>
      <w:r w:rsidR="00E73327" w:rsidRPr="00894643">
        <w:rPr>
          <w:rFonts w:ascii="Arial" w:hAnsi="Arial"/>
          <w:color w:val="000000" w:themeColor="text1"/>
          <w:sz w:val="22"/>
        </w:rPr>
        <w:t xml:space="preserve"> </w:t>
      </w:r>
      <w:r w:rsidR="00421C1E">
        <w:rPr>
          <w:rFonts w:ascii="Arial" w:hAnsi="Arial"/>
          <w:color w:val="000000" w:themeColor="text1"/>
          <w:sz w:val="22"/>
        </w:rPr>
        <w:t xml:space="preserve">(2005) </w:t>
      </w:r>
      <w:r w:rsidR="009454F4">
        <w:rPr>
          <w:rFonts w:ascii="Arial" w:hAnsi="Arial"/>
          <w:color w:val="000000" w:themeColor="text1"/>
          <w:sz w:val="22"/>
        </w:rPr>
        <w:t xml:space="preserve">have </w:t>
      </w:r>
      <w:r w:rsidR="00E73327" w:rsidRPr="00894643">
        <w:rPr>
          <w:rFonts w:ascii="Arial" w:hAnsi="Arial"/>
          <w:color w:val="000000" w:themeColor="text1"/>
          <w:sz w:val="22"/>
        </w:rPr>
        <w:t>disappear</w:t>
      </w:r>
      <w:r w:rsidR="009454F4">
        <w:rPr>
          <w:rFonts w:ascii="Arial" w:hAnsi="Arial"/>
          <w:color w:val="000000" w:themeColor="text1"/>
          <w:sz w:val="22"/>
        </w:rPr>
        <w:t>ed</w:t>
      </w:r>
      <w:r w:rsidR="00E73327" w:rsidRPr="00894643">
        <w:rPr>
          <w:rFonts w:ascii="Arial" w:hAnsi="Arial"/>
          <w:color w:val="000000" w:themeColor="text1"/>
          <w:sz w:val="22"/>
        </w:rPr>
        <w:t xml:space="preserve"> into oblivion</w:t>
      </w:r>
      <w:r w:rsidR="0063499F">
        <w:rPr>
          <w:rFonts w:ascii="Arial" w:hAnsi="Arial"/>
          <w:color w:val="000000" w:themeColor="text1"/>
          <w:sz w:val="22"/>
        </w:rPr>
        <w:t xml:space="preserve">. Even </w:t>
      </w:r>
      <w:r w:rsidR="00056A08" w:rsidRPr="00894643">
        <w:rPr>
          <w:rFonts w:ascii="Arial" w:hAnsi="Arial"/>
          <w:i/>
          <w:color w:val="000000" w:themeColor="text1"/>
          <w:sz w:val="22"/>
        </w:rPr>
        <w:t>Gangnam Style</w:t>
      </w:r>
      <w:r w:rsidR="008B4C5C">
        <w:rPr>
          <w:rFonts w:ascii="Arial" w:hAnsi="Arial"/>
          <w:color w:val="000000" w:themeColor="text1"/>
          <w:sz w:val="22"/>
        </w:rPr>
        <w:t xml:space="preserve">, released by Psy </w:t>
      </w:r>
      <w:r w:rsidR="0063499F">
        <w:rPr>
          <w:rFonts w:ascii="Arial" w:hAnsi="Arial"/>
          <w:color w:val="000000" w:themeColor="text1"/>
          <w:sz w:val="22"/>
        </w:rPr>
        <w:t>as recently as</w:t>
      </w:r>
      <w:r w:rsidR="008B4C5C">
        <w:rPr>
          <w:rFonts w:ascii="Arial" w:hAnsi="Arial"/>
          <w:color w:val="000000" w:themeColor="text1"/>
          <w:sz w:val="22"/>
        </w:rPr>
        <w:t xml:space="preserve"> 2012,</w:t>
      </w:r>
      <w:r w:rsidR="00056A08">
        <w:rPr>
          <w:rFonts w:ascii="Arial" w:hAnsi="Arial"/>
          <w:color w:val="FF0000"/>
          <w:sz w:val="22"/>
        </w:rPr>
        <w:t xml:space="preserve"> </w:t>
      </w:r>
      <w:r w:rsidR="009454F4">
        <w:rPr>
          <w:rFonts w:ascii="Arial" w:hAnsi="Arial"/>
          <w:color w:val="000000" w:themeColor="text1"/>
          <w:sz w:val="22"/>
        </w:rPr>
        <w:t>already seems a distant memory</w:t>
      </w:r>
      <w:r w:rsidR="009650E3" w:rsidRPr="008F6C1A">
        <w:rPr>
          <w:rFonts w:ascii="Arial" w:hAnsi="Arial"/>
          <w:color w:val="000000" w:themeColor="text1"/>
          <w:sz w:val="22"/>
        </w:rPr>
        <w:t xml:space="preserve">.  </w:t>
      </w:r>
    </w:p>
    <w:p w14:paraId="1863B939" w14:textId="77777777" w:rsidR="005E78CC" w:rsidRDefault="005E78CC" w:rsidP="00584CFE">
      <w:pPr>
        <w:rPr>
          <w:rFonts w:ascii="Arial" w:hAnsi="Arial"/>
          <w:color w:val="FF0000"/>
          <w:sz w:val="22"/>
        </w:rPr>
      </w:pPr>
    </w:p>
    <w:p w14:paraId="44C571FC" w14:textId="4CAF2F75" w:rsidR="00A14FCD" w:rsidRPr="002507D0" w:rsidRDefault="008B4C5C" w:rsidP="00EB0ED6">
      <w:pPr>
        <w:rPr>
          <w:rFonts w:ascii="Arial" w:hAnsi="Arial"/>
          <w:color w:val="000000" w:themeColor="text1"/>
          <w:sz w:val="22"/>
        </w:rPr>
      </w:pPr>
      <w:r w:rsidRPr="009454F4">
        <w:rPr>
          <w:rFonts w:ascii="Arial" w:hAnsi="Arial"/>
          <w:i/>
          <w:color w:val="000000" w:themeColor="text1"/>
          <w:sz w:val="22"/>
        </w:rPr>
        <w:t xml:space="preserve">Redefining Mainstream Popular Music </w:t>
      </w:r>
      <w:r w:rsidR="0063499F">
        <w:rPr>
          <w:rFonts w:ascii="Arial" w:hAnsi="Arial"/>
          <w:color w:val="000000" w:themeColor="text1"/>
          <w:sz w:val="22"/>
        </w:rPr>
        <w:t xml:space="preserve">does not confine itself to the pop mainstream but instead </w:t>
      </w:r>
      <w:r w:rsidR="00310AAA">
        <w:rPr>
          <w:rFonts w:ascii="Arial" w:hAnsi="Arial"/>
          <w:sz w:val="22"/>
        </w:rPr>
        <w:t xml:space="preserve">covers </w:t>
      </w:r>
      <w:r w:rsidR="0074678A">
        <w:rPr>
          <w:rFonts w:ascii="Arial" w:hAnsi="Arial"/>
          <w:sz w:val="22"/>
        </w:rPr>
        <w:t>a number of</w:t>
      </w:r>
      <w:r w:rsidR="00310AAA">
        <w:rPr>
          <w:rFonts w:ascii="Arial" w:hAnsi="Arial"/>
          <w:sz w:val="22"/>
        </w:rPr>
        <w:t xml:space="preserve"> gen</w:t>
      </w:r>
      <w:r w:rsidR="0074678A">
        <w:rPr>
          <w:rFonts w:ascii="Arial" w:hAnsi="Arial"/>
          <w:sz w:val="22"/>
        </w:rPr>
        <w:t xml:space="preserve">res including </w:t>
      </w:r>
      <w:r w:rsidR="00310AAA">
        <w:rPr>
          <w:rFonts w:ascii="Arial" w:hAnsi="Arial"/>
          <w:sz w:val="22"/>
        </w:rPr>
        <w:t>grunge, hip-hop, punk</w:t>
      </w:r>
      <w:r w:rsidR="008D1BB7">
        <w:rPr>
          <w:rFonts w:ascii="Arial" w:hAnsi="Arial"/>
          <w:sz w:val="22"/>
        </w:rPr>
        <w:t xml:space="preserve"> and</w:t>
      </w:r>
      <w:r w:rsidR="005D28D8">
        <w:rPr>
          <w:rFonts w:ascii="Arial" w:hAnsi="Arial"/>
          <w:sz w:val="22"/>
        </w:rPr>
        <w:t xml:space="preserve"> even New Zealand ‘tramping’ songs</w:t>
      </w:r>
      <w:r w:rsidR="00DA3CAD">
        <w:rPr>
          <w:rFonts w:ascii="Arial" w:hAnsi="Arial"/>
          <w:sz w:val="22"/>
        </w:rPr>
        <w:t xml:space="preserve">. </w:t>
      </w:r>
      <w:r w:rsidR="00310AAA">
        <w:rPr>
          <w:rFonts w:ascii="Arial" w:hAnsi="Arial"/>
          <w:sz w:val="22"/>
        </w:rPr>
        <w:t xml:space="preserve">One key </w:t>
      </w:r>
      <w:r w:rsidR="00DA3CAD">
        <w:rPr>
          <w:rFonts w:ascii="Arial" w:hAnsi="Arial"/>
          <w:sz w:val="22"/>
        </w:rPr>
        <w:t>theme</w:t>
      </w:r>
      <w:r w:rsidR="00310AAA">
        <w:rPr>
          <w:rFonts w:ascii="Arial" w:hAnsi="Arial"/>
          <w:sz w:val="22"/>
        </w:rPr>
        <w:t xml:space="preserve"> is that </w:t>
      </w:r>
      <w:r w:rsidR="00EF5537">
        <w:rPr>
          <w:rFonts w:ascii="Arial" w:hAnsi="Arial"/>
          <w:sz w:val="22"/>
        </w:rPr>
        <w:t>the categori</w:t>
      </w:r>
      <w:r w:rsidR="002C794A">
        <w:rPr>
          <w:rFonts w:ascii="Arial" w:hAnsi="Arial"/>
          <w:sz w:val="22"/>
        </w:rPr>
        <w:t>s</w:t>
      </w:r>
      <w:r w:rsidR="00EF5537">
        <w:rPr>
          <w:rFonts w:ascii="Arial" w:hAnsi="Arial"/>
          <w:sz w:val="22"/>
        </w:rPr>
        <w:t>ation of tracks as</w:t>
      </w:r>
      <w:r w:rsidR="00310AAA">
        <w:rPr>
          <w:rFonts w:ascii="Arial" w:hAnsi="Arial"/>
          <w:sz w:val="22"/>
        </w:rPr>
        <w:t xml:space="preserve"> </w:t>
      </w:r>
      <w:r w:rsidR="00EF5537">
        <w:rPr>
          <w:rFonts w:ascii="Arial" w:hAnsi="Arial"/>
          <w:sz w:val="22"/>
        </w:rPr>
        <w:lastRenderedPageBreak/>
        <w:t>‘</w:t>
      </w:r>
      <w:r w:rsidR="00310AAA">
        <w:rPr>
          <w:rFonts w:ascii="Arial" w:hAnsi="Arial"/>
          <w:sz w:val="22"/>
        </w:rPr>
        <w:t>mainstream</w:t>
      </w:r>
      <w:r w:rsidR="00EF5537">
        <w:rPr>
          <w:rFonts w:ascii="Arial" w:hAnsi="Arial"/>
          <w:sz w:val="22"/>
        </w:rPr>
        <w:t>’</w:t>
      </w:r>
      <w:r w:rsidR="00310AAA">
        <w:rPr>
          <w:rFonts w:ascii="Arial" w:hAnsi="Arial"/>
          <w:sz w:val="22"/>
        </w:rPr>
        <w:t xml:space="preserve"> may be less about the music itself than the </w:t>
      </w:r>
      <w:r w:rsidR="009B5852">
        <w:rPr>
          <w:rFonts w:ascii="Arial" w:hAnsi="Arial"/>
          <w:sz w:val="22"/>
        </w:rPr>
        <w:t>gender (</w:t>
      </w:r>
      <w:r w:rsidR="002C794A" w:rsidRPr="002C794A">
        <w:rPr>
          <w:rFonts w:ascii="Arial" w:hAnsi="Arial"/>
          <w:color w:val="000000" w:themeColor="text1"/>
          <w:sz w:val="22"/>
        </w:rPr>
        <w:t>Sheila</w:t>
      </w:r>
      <w:r w:rsidR="008F6C1A">
        <w:rPr>
          <w:rFonts w:ascii="Arial" w:hAnsi="Arial"/>
          <w:color w:val="FF0000"/>
          <w:sz w:val="22"/>
        </w:rPr>
        <w:t xml:space="preserve"> </w:t>
      </w:r>
      <w:r w:rsidR="009B5852">
        <w:rPr>
          <w:rFonts w:ascii="Arial" w:hAnsi="Arial"/>
          <w:sz w:val="22"/>
        </w:rPr>
        <w:t xml:space="preserve">Whiteley, </w:t>
      </w:r>
      <w:r w:rsidR="002C794A">
        <w:rPr>
          <w:rFonts w:ascii="Arial" w:hAnsi="Arial"/>
          <w:sz w:val="22"/>
        </w:rPr>
        <w:t xml:space="preserve">Sarah </w:t>
      </w:r>
      <w:r w:rsidR="009B5852">
        <w:rPr>
          <w:rFonts w:ascii="Arial" w:hAnsi="Arial"/>
          <w:sz w:val="22"/>
        </w:rPr>
        <w:t>Baker)</w:t>
      </w:r>
      <w:r w:rsidR="00310AAA">
        <w:rPr>
          <w:rFonts w:ascii="Arial" w:hAnsi="Arial"/>
          <w:sz w:val="22"/>
        </w:rPr>
        <w:t xml:space="preserve"> or</w:t>
      </w:r>
      <w:r w:rsidR="009B5852">
        <w:rPr>
          <w:rFonts w:ascii="Arial" w:hAnsi="Arial"/>
          <w:sz w:val="22"/>
        </w:rPr>
        <w:t xml:space="preserve"> sexuality (</w:t>
      </w:r>
      <w:r w:rsidR="00D54CA5" w:rsidRPr="00D54CA5">
        <w:rPr>
          <w:rFonts w:ascii="Arial" w:hAnsi="Arial"/>
          <w:sz w:val="22"/>
        </w:rPr>
        <w:t>Taylor</w:t>
      </w:r>
      <w:r w:rsidR="009B5852">
        <w:rPr>
          <w:rFonts w:ascii="Arial" w:hAnsi="Arial"/>
          <w:sz w:val="22"/>
        </w:rPr>
        <w:t>)</w:t>
      </w:r>
      <w:r w:rsidR="00310AAA">
        <w:rPr>
          <w:rFonts w:ascii="Arial" w:hAnsi="Arial"/>
          <w:sz w:val="22"/>
        </w:rPr>
        <w:t xml:space="preserve"> of </w:t>
      </w:r>
      <w:r w:rsidR="0063499F">
        <w:rPr>
          <w:rFonts w:ascii="Arial" w:hAnsi="Arial"/>
          <w:sz w:val="22"/>
        </w:rPr>
        <w:t xml:space="preserve">its </w:t>
      </w:r>
      <w:r w:rsidR="00310AAA">
        <w:rPr>
          <w:rFonts w:ascii="Arial" w:hAnsi="Arial"/>
          <w:sz w:val="22"/>
        </w:rPr>
        <w:t xml:space="preserve">musicians and fans. </w:t>
      </w:r>
      <w:r w:rsidR="002507D0" w:rsidRPr="00F93192">
        <w:rPr>
          <w:rFonts w:ascii="Arial" w:hAnsi="Arial"/>
          <w:color w:val="000000" w:themeColor="text1"/>
          <w:sz w:val="22"/>
        </w:rPr>
        <w:t>Taylor</w:t>
      </w:r>
      <w:r w:rsidR="002507D0">
        <w:rPr>
          <w:rFonts w:ascii="Arial" w:hAnsi="Arial"/>
          <w:color w:val="000000" w:themeColor="text1"/>
          <w:sz w:val="22"/>
        </w:rPr>
        <w:t xml:space="preserve"> is among those to point out that</w:t>
      </w:r>
      <w:r w:rsidR="002507D0" w:rsidRPr="00F93192">
        <w:rPr>
          <w:rFonts w:ascii="Arial" w:hAnsi="Arial"/>
          <w:color w:val="000000" w:themeColor="text1"/>
          <w:sz w:val="22"/>
        </w:rPr>
        <w:t xml:space="preserve"> the mains</w:t>
      </w:r>
      <w:r w:rsidR="0063499F">
        <w:rPr>
          <w:rFonts w:ascii="Arial" w:hAnsi="Arial"/>
          <w:color w:val="000000" w:themeColor="text1"/>
          <w:sz w:val="22"/>
        </w:rPr>
        <w:t>tream is a value-laden category – one</w:t>
      </w:r>
      <w:r w:rsidR="002507D0">
        <w:rPr>
          <w:rFonts w:ascii="Arial" w:hAnsi="Arial"/>
          <w:color w:val="000000" w:themeColor="text1"/>
          <w:sz w:val="22"/>
        </w:rPr>
        <w:t xml:space="preserve"> we </w:t>
      </w:r>
      <w:r w:rsidR="0063499F">
        <w:rPr>
          <w:rFonts w:ascii="Arial" w:hAnsi="Arial"/>
          <w:color w:val="000000" w:themeColor="text1"/>
          <w:sz w:val="22"/>
        </w:rPr>
        <w:t>should</w:t>
      </w:r>
      <w:r w:rsidR="002507D0">
        <w:rPr>
          <w:rFonts w:ascii="Arial" w:hAnsi="Arial"/>
          <w:color w:val="000000" w:themeColor="text1"/>
          <w:sz w:val="22"/>
        </w:rPr>
        <w:t xml:space="preserve"> </w:t>
      </w:r>
      <w:r w:rsidR="0063499F">
        <w:rPr>
          <w:rFonts w:ascii="Arial" w:hAnsi="Arial"/>
          <w:color w:val="000000" w:themeColor="text1"/>
          <w:sz w:val="22"/>
        </w:rPr>
        <w:t xml:space="preserve">not </w:t>
      </w:r>
      <w:r w:rsidR="002507D0">
        <w:rPr>
          <w:rFonts w:ascii="Arial" w:hAnsi="Arial"/>
          <w:color w:val="000000" w:themeColor="text1"/>
          <w:sz w:val="22"/>
        </w:rPr>
        <w:t>care</w:t>
      </w:r>
      <w:r w:rsidR="0063499F">
        <w:rPr>
          <w:rFonts w:ascii="Arial" w:hAnsi="Arial"/>
          <w:color w:val="000000" w:themeColor="text1"/>
          <w:sz w:val="22"/>
        </w:rPr>
        <w:t>lessly</w:t>
      </w:r>
      <w:r w:rsidR="002507D0">
        <w:rPr>
          <w:rFonts w:ascii="Arial" w:hAnsi="Arial"/>
          <w:color w:val="000000" w:themeColor="text1"/>
          <w:sz w:val="22"/>
        </w:rPr>
        <w:t xml:space="preserve"> dismiss</w:t>
      </w:r>
      <w:r w:rsidR="0063499F">
        <w:rPr>
          <w:rFonts w:ascii="Arial" w:hAnsi="Arial"/>
          <w:color w:val="000000" w:themeColor="text1"/>
          <w:sz w:val="22"/>
        </w:rPr>
        <w:t xml:space="preserve"> </w:t>
      </w:r>
      <w:r w:rsidR="002507D0">
        <w:rPr>
          <w:rFonts w:ascii="Arial" w:hAnsi="Arial"/>
          <w:color w:val="000000" w:themeColor="text1"/>
          <w:sz w:val="22"/>
        </w:rPr>
        <w:t>as</w:t>
      </w:r>
      <w:r w:rsidR="002507D0" w:rsidRPr="00F93192">
        <w:rPr>
          <w:rFonts w:ascii="Arial" w:hAnsi="Arial"/>
          <w:color w:val="000000" w:themeColor="text1"/>
          <w:sz w:val="22"/>
        </w:rPr>
        <w:t xml:space="preserve"> inauthentic</w:t>
      </w:r>
      <w:r w:rsidR="002507D0">
        <w:rPr>
          <w:rFonts w:ascii="Arial" w:hAnsi="Arial"/>
          <w:color w:val="000000" w:themeColor="text1"/>
          <w:sz w:val="22"/>
        </w:rPr>
        <w:t xml:space="preserve"> or commercialised</w:t>
      </w:r>
      <w:r w:rsidR="002507D0" w:rsidRPr="00F93192">
        <w:rPr>
          <w:rFonts w:ascii="Arial" w:hAnsi="Arial"/>
          <w:color w:val="000000" w:themeColor="text1"/>
          <w:sz w:val="22"/>
        </w:rPr>
        <w:t xml:space="preserve">. </w:t>
      </w:r>
      <w:r w:rsidR="002507D0" w:rsidRPr="002C794A">
        <w:rPr>
          <w:rFonts w:ascii="Arial" w:hAnsi="Arial"/>
          <w:color w:val="000000" w:themeColor="text1"/>
          <w:sz w:val="22"/>
        </w:rPr>
        <w:t>Sarah</w:t>
      </w:r>
      <w:r w:rsidR="002507D0">
        <w:rPr>
          <w:rFonts w:ascii="Arial" w:hAnsi="Arial"/>
          <w:color w:val="FF0000"/>
          <w:sz w:val="22"/>
        </w:rPr>
        <w:t xml:space="preserve"> </w:t>
      </w:r>
      <w:r w:rsidR="002507D0" w:rsidRPr="00F93192">
        <w:rPr>
          <w:rFonts w:ascii="Arial" w:hAnsi="Arial"/>
          <w:color w:val="000000" w:themeColor="text1"/>
          <w:sz w:val="22"/>
        </w:rPr>
        <w:t>Baker</w:t>
      </w:r>
      <w:r w:rsidR="002507D0">
        <w:rPr>
          <w:rFonts w:ascii="Arial" w:hAnsi="Arial"/>
          <w:color w:val="000000" w:themeColor="text1"/>
          <w:sz w:val="22"/>
        </w:rPr>
        <w:t xml:space="preserve"> puts forward a similar argument:</w:t>
      </w:r>
      <w:r w:rsidR="002507D0" w:rsidRPr="00F93192">
        <w:rPr>
          <w:rFonts w:ascii="Arial" w:hAnsi="Arial"/>
          <w:color w:val="000000" w:themeColor="text1"/>
          <w:sz w:val="22"/>
        </w:rPr>
        <w:t xml:space="preserve"> that the records bought by young girls are often considered the most </w:t>
      </w:r>
      <w:r w:rsidR="002507D0">
        <w:rPr>
          <w:rFonts w:ascii="Arial" w:hAnsi="Arial"/>
          <w:color w:val="000000" w:themeColor="text1"/>
          <w:sz w:val="22"/>
        </w:rPr>
        <w:t>‘</w:t>
      </w:r>
      <w:r w:rsidR="002507D0" w:rsidRPr="00F93192">
        <w:rPr>
          <w:rFonts w:ascii="Arial" w:hAnsi="Arial"/>
          <w:color w:val="000000" w:themeColor="text1"/>
          <w:sz w:val="22"/>
        </w:rPr>
        <w:t>lightweight</w:t>
      </w:r>
      <w:r w:rsidR="002507D0">
        <w:rPr>
          <w:rFonts w:ascii="Arial" w:hAnsi="Arial"/>
          <w:color w:val="000000" w:themeColor="text1"/>
          <w:sz w:val="22"/>
        </w:rPr>
        <w:t>’</w:t>
      </w:r>
      <w:r w:rsidR="002507D0" w:rsidRPr="00F93192">
        <w:rPr>
          <w:rFonts w:ascii="Arial" w:hAnsi="Arial"/>
          <w:color w:val="000000" w:themeColor="text1"/>
          <w:sz w:val="22"/>
        </w:rPr>
        <w:t xml:space="preserve"> and </w:t>
      </w:r>
      <w:r w:rsidR="002507D0">
        <w:rPr>
          <w:rFonts w:ascii="Arial" w:hAnsi="Arial"/>
          <w:color w:val="000000" w:themeColor="text1"/>
          <w:sz w:val="22"/>
        </w:rPr>
        <w:t>‘</w:t>
      </w:r>
      <w:r w:rsidR="002507D0" w:rsidRPr="00F93192">
        <w:rPr>
          <w:rFonts w:ascii="Arial" w:hAnsi="Arial"/>
          <w:color w:val="000000" w:themeColor="text1"/>
          <w:sz w:val="22"/>
        </w:rPr>
        <w:t>worthless</w:t>
      </w:r>
      <w:r w:rsidR="002507D0">
        <w:rPr>
          <w:rFonts w:ascii="Arial" w:hAnsi="Arial"/>
          <w:color w:val="000000" w:themeColor="text1"/>
          <w:sz w:val="22"/>
        </w:rPr>
        <w:t>’</w:t>
      </w:r>
      <w:r w:rsidR="002507D0" w:rsidRPr="00F93192">
        <w:rPr>
          <w:rFonts w:ascii="Arial" w:hAnsi="Arial"/>
          <w:color w:val="000000" w:themeColor="text1"/>
          <w:sz w:val="22"/>
        </w:rPr>
        <w:t xml:space="preserve"> commodi</w:t>
      </w:r>
      <w:r w:rsidR="002507D0">
        <w:rPr>
          <w:rFonts w:ascii="Arial" w:hAnsi="Arial"/>
          <w:color w:val="000000" w:themeColor="text1"/>
          <w:sz w:val="22"/>
        </w:rPr>
        <w:t xml:space="preserve">ties of the culture industry; as Catherine Strong reminds us, citing Pierre </w:t>
      </w:r>
      <w:r w:rsidR="002507D0" w:rsidRPr="00F93192">
        <w:rPr>
          <w:rFonts w:ascii="Arial" w:hAnsi="Arial"/>
          <w:color w:val="000000" w:themeColor="text1"/>
          <w:sz w:val="22"/>
        </w:rPr>
        <w:t>Bourdieu</w:t>
      </w:r>
      <w:r w:rsidR="002507D0">
        <w:rPr>
          <w:rFonts w:ascii="Arial" w:hAnsi="Arial"/>
          <w:color w:val="000000" w:themeColor="text1"/>
          <w:sz w:val="22"/>
        </w:rPr>
        <w:t xml:space="preserve"> </w:t>
      </w:r>
      <w:r w:rsidR="002507D0" w:rsidRPr="00F93192">
        <w:rPr>
          <w:rFonts w:ascii="Arial" w:hAnsi="Arial"/>
          <w:color w:val="000000" w:themeColor="text1"/>
          <w:sz w:val="22"/>
        </w:rPr>
        <w:t>(1984)</w:t>
      </w:r>
      <w:r w:rsidR="002507D0">
        <w:rPr>
          <w:rFonts w:ascii="Arial" w:hAnsi="Arial"/>
          <w:color w:val="000000" w:themeColor="text1"/>
          <w:sz w:val="22"/>
        </w:rPr>
        <w:t xml:space="preserve">, </w:t>
      </w:r>
      <w:r w:rsidR="002507D0" w:rsidRPr="00F93192">
        <w:rPr>
          <w:rFonts w:ascii="Arial" w:hAnsi="Arial"/>
          <w:color w:val="000000" w:themeColor="text1"/>
          <w:sz w:val="22"/>
        </w:rPr>
        <w:t xml:space="preserve">hierarchies of culture are socially constructed. </w:t>
      </w:r>
      <w:r w:rsidR="00A90707">
        <w:rPr>
          <w:rFonts w:ascii="Arial" w:hAnsi="Arial"/>
          <w:color w:val="000000" w:themeColor="text1"/>
          <w:sz w:val="22"/>
        </w:rPr>
        <w:t xml:space="preserve">The mainstream, here, </w:t>
      </w:r>
      <w:r w:rsidR="002507D0">
        <w:rPr>
          <w:rFonts w:ascii="Arial" w:hAnsi="Arial"/>
          <w:color w:val="000000" w:themeColor="text1"/>
          <w:sz w:val="22"/>
        </w:rPr>
        <w:t xml:space="preserve">is not depicted as </w:t>
      </w:r>
      <w:r w:rsidR="00A90707">
        <w:rPr>
          <w:rFonts w:ascii="Arial" w:hAnsi="Arial"/>
          <w:color w:val="000000" w:themeColor="text1"/>
          <w:sz w:val="22"/>
        </w:rPr>
        <w:t xml:space="preserve">lightweight and worthless, nor as </w:t>
      </w:r>
      <w:r w:rsidR="002507D0">
        <w:rPr>
          <w:rFonts w:ascii="Arial" w:hAnsi="Arial"/>
          <w:color w:val="000000" w:themeColor="text1"/>
          <w:sz w:val="22"/>
        </w:rPr>
        <w:t xml:space="preserve">starkly opposed to the underground. </w:t>
      </w:r>
      <w:r w:rsidR="002507D0" w:rsidRPr="0049420C">
        <w:rPr>
          <w:rFonts w:ascii="Arial" w:hAnsi="Arial"/>
          <w:sz w:val="22"/>
        </w:rPr>
        <w:t>Strong suggests that grunge fans, for instance</w:t>
      </w:r>
      <w:r w:rsidR="002507D0">
        <w:rPr>
          <w:rFonts w:ascii="Arial" w:hAnsi="Arial"/>
          <w:sz w:val="22"/>
        </w:rPr>
        <w:t xml:space="preserve">, may have a pragmatic relationship with the mainstream, recognising the benefits that popular success can bring to artists and audiences alike. Not all members of a subculture, in other words, will have the same attitude to ‘selling out’. </w:t>
      </w:r>
      <w:r w:rsidR="002507D0">
        <w:rPr>
          <w:rFonts w:ascii="Arial" w:hAnsi="Arial"/>
          <w:color w:val="000000" w:themeColor="text1"/>
          <w:sz w:val="22"/>
        </w:rPr>
        <w:t>Adrian</w:t>
      </w:r>
      <w:r w:rsidR="002507D0">
        <w:rPr>
          <w:rFonts w:ascii="Arial" w:hAnsi="Arial"/>
          <w:color w:val="FF0000"/>
          <w:sz w:val="22"/>
        </w:rPr>
        <w:t xml:space="preserve"> </w:t>
      </w:r>
      <w:r w:rsidR="002507D0">
        <w:rPr>
          <w:rFonts w:ascii="Arial" w:hAnsi="Arial"/>
          <w:color w:val="000000" w:themeColor="text1"/>
          <w:sz w:val="22"/>
        </w:rPr>
        <w:t>Renzo</w:t>
      </w:r>
      <w:r w:rsidR="002507D0">
        <w:rPr>
          <w:rFonts w:ascii="Arial" w:hAnsi="Arial"/>
          <w:sz w:val="22"/>
        </w:rPr>
        <w:t xml:space="preserve"> makes a makes a related point about mash-ups: despite their unauthorised status, these tracks regularly ‘quote’ top 40 songs and are often judged and created according to ‘mainstream aesthetic </w:t>
      </w:r>
      <w:r w:rsidR="002507D0" w:rsidRPr="002C794A">
        <w:rPr>
          <w:rFonts w:ascii="Arial" w:hAnsi="Arial"/>
          <w:color w:val="000000" w:themeColor="text1"/>
          <w:sz w:val="22"/>
        </w:rPr>
        <w:t>criteria’ (139-40).</w:t>
      </w:r>
      <w:r w:rsidR="002507D0">
        <w:rPr>
          <w:rFonts w:ascii="Arial" w:hAnsi="Arial"/>
          <w:color w:val="000000" w:themeColor="text1"/>
          <w:sz w:val="22"/>
        </w:rPr>
        <w:t xml:space="preserve"> David Baker, meanwhile, questions the</w:t>
      </w:r>
      <w:r w:rsidR="00584CFE" w:rsidRPr="00220CB2">
        <w:rPr>
          <w:rFonts w:ascii="Arial" w:hAnsi="Arial"/>
          <w:color w:val="000000" w:themeColor="text1"/>
          <w:sz w:val="22"/>
        </w:rPr>
        <w:t xml:space="preserve"> notion of the mainstr</w:t>
      </w:r>
      <w:r w:rsidR="00A17E51">
        <w:rPr>
          <w:rFonts w:ascii="Arial" w:hAnsi="Arial"/>
          <w:color w:val="000000" w:themeColor="text1"/>
          <w:sz w:val="22"/>
        </w:rPr>
        <w:t>eam as something to be rejected</w:t>
      </w:r>
      <w:r w:rsidR="00584CFE" w:rsidRPr="00220CB2">
        <w:rPr>
          <w:rFonts w:ascii="Arial" w:hAnsi="Arial"/>
          <w:color w:val="000000" w:themeColor="text1"/>
          <w:sz w:val="22"/>
        </w:rPr>
        <w:t xml:space="preserve">: </w:t>
      </w:r>
      <w:r w:rsidR="00EF5537" w:rsidRPr="00220CB2">
        <w:rPr>
          <w:rFonts w:ascii="Arial" w:hAnsi="Arial"/>
          <w:color w:val="000000" w:themeColor="text1"/>
          <w:sz w:val="22"/>
        </w:rPr>
        <w:t>w</w:t>
      </w:r>
      <w:r w:rsidR="00584CFE" w:rsidRPr="00220CB2">
        <w:rPr>
          <w:rFonts w:ascii="Arial" w:hAnsi="Arial"/>
          <w:color w:val="000000" w:themeColor="text1"/>
          <w:sz w:val="22"/>
        </w:rPr>
        <w:t>hy</w:t>
      </w:r>
      <w:r w:rsidR="00584CFE">
        <w:rPr>
          <w:rFonts w:ascii="Arial" w:hAnsi="Arial"/>
          <w:sz w:val="22"/>
        </w:rPr>
        <w:t xml:space="preserve"> do pop culture scholars</w:t>
      </w:r>
      <w:r w:rsidR="00EF5537">
        <w:rPr>
          <w:rFonts w:ascii="Arial" w:hAnsi="Arial"/>
          <w:sz w:val="22"/>
        </w:rPr>
        <w:t xml:space="preserve">, </w:t>
      </w:r>
      <w:r w:rsidR="002507D0">
        <w:rPr>
          <w:rFonts w:ascii="Arial" w:hAnsi="Arial"/>
          <w:sz w:val="22"/>
        </w:rPr>
        <w:t xml:space="preserve">he </w:t>
      </w:r>
      <w:r w:rsidR="00EF5537">
        <w:rPr>
          <w:rFonts w:ascii="Arial" w:hAnsi="Arial"/>
          <w:sz w:val="22"/>
        </w:rPr>
        <w:t>asks</w:t>
      </w:r>
      <w:r w:rsidR="00EF5537" w:rsidRPr="00D54CA5">
        <w:rPr>
          <w:rFonts w:ascii="Arial" w:hAnsi="Arial"/>
          <w:sz w:val="22"/>
        </w:rPr>
        <w:t>,</w:t>
      </w:r>
      <w:r w:rsidR="00584CFE" w:rsidRPr="00D54CA5">
        <w:rPr>
          <w:rFonts w:ascii="Arial" w:hAnsi="Arial"/>
          <w:sz w:val="22"/>
        </w:rPr>
        <w:t xml:space="preserve"> d</w:t>
      </w:r>
      <w:r w:rsidR="00584CFE">
        <w:rPr>
          <w:rFonts w:ascii="Arial" w:hAnsi="Arial"/>
          <w:sz w:val="22"/>
        </w:rPr>
        <w:t xml:space="preserve">espise Elvis </w:t>
      </w:r>
      <w:r w:rsidR="009326B2">
        <w:rPr>
          <w:rFonts w:ascii="Arial" w:hAnsi="Arial"/>
          <w:sz w:val="22"/>
        </w:rPr>
        <w:t xml:space="preserve">Presley </w:t>
      </w:r>
      <w:r w:rsidR="00584CFE">
        <w:rPr>
          <w:rFonts w:ascii="Arial" w:hAnsi="Arial"/>
          <w:sz w:val="22"/>
        </w:rPr>
        <w:t xml:space="preserve">movies? </w:t>
      </w:r>
      <w:r w:rsidR="00EF5537">
        <w:rPr>
          <w:rFonts w:ascii="Arial" w:hAnsi="Arial"/>
          <w:sz w:val="22"/>
        </w:rPr>
        <w:t xml:space="preserve">(Answer: they are aggrieved </w:t>
      </w:r>
      <w:r w:rsidR="009326B2">
        <w:rPr>
          <w:rFonts w:ascii="Arial" w:hAnsi="Arial"/>
          <w:sz w:val="22"/>
        </w:rPr>
        <w:t>by a sense that Presley allowed himself to be contained and constrained</w:t>
      </w:r>
      <w:r w:rsidR="00B612B0">
        <w:rPr>
          <w:rFonts w:ascii="Arial" w:hAnsi="Arial"/>
          <w:sz w:val="22"/>
        </w:rPr>
        <w:t>, in this period,</w:t>
      </w:r>
      <w:r w:rsidR="009326B2">
        <w:rPr>
          <w:rFonts w:ascii="Arial" w:hAnsi="Arial"/>
          <w:sz w:val="22"/>
        </w:rPr>
        <w:t xml:space="preserve"> by the mainstream force of Hollywood).</w:t>
      </w:r>
      <w:r w:rsidR="00F93192">
        <w:rPr>
          <w:rFonts w:ascii="Arial" w:hAnsi="Arial"/>
          <w:sz w:val="22"/>
        </w:rPr>
        <w:t xml:space="preserve"> </w:t>
      </w:r>
      <w:r w:rsidR="002507D0">
        <w:rPr>
          <w:rFonts w:ascii="Arial" w:hAnsi="Arial"/>
          <w:color w:val="000000" w:themeColor="text1"/>
          <w:sz w:val="22"/>
        </w:rPr>
        <w:t>T</w:t>
      </w:r>
      <w:r w:rsidR="00831587">
        <w:rPr>
          <w:rFonts w:ascii="Arial" w:hAnsi="Arial"/>
          <w:sz w:val="22"/>
        </w:rPr>
        <w:t xml:space="preserve">here is </w:t>
      </w:r>
      <w:r w:rsidR="00831587" w:rsidRPr="00F93192">
        <w:rPr>
          <w:rFonts w:ascii="Arial" w:hAnsi="Arial"/>
          <w:color w:val="000000" w:themeColor="text1"/>
          <w:sz w:val="22"/>
        </w:rPr>
        <w:t xml:space="preserve">even a chapter on ‘ironic listening’, a concept </w:t>
      </w:r>
      <w:r w:rsidR="00EB0ED6" w:rsidRPr="00F93192">
        <w:rPr>
          <w:rFonts w:ascii="Arial" w:hAnsi="Arial"/>
          <w:color w:val="000000" w:themeColor="text1"/>
          <w:sz w:val="22"/>
        </w:rPr>
        <w:t>Bennett</w:t>
      </w:r>
      <w:r w:rsidR="00831587" w:rsidRPr="00F93192">
        <w:rPr>
          <w:rFonts w:ascii="Arial" w:hAnsi="Arial"/>
          <w:color w:val="000000" w:themeColor="text1"/>
          <w:sz w:val="22"/>
        </w:rPr>
        <w:t xml:space="preserve"> has developed from the ‘ironic </w:t>
      </w:r>
      <w:r w:rsidR="00831587" w:rsidRPr="00A14FCD">
        <w:rPr>
          <w:rFonts w:ascii="Arial" w:hAnsi="Arial"/>
          <w:color w:val="000000" w:themeColor="text1"/>
          <w:sz w:val="22"/>
        </w:rPr>
        <w:t xml:space="preserve">viewing’ </w:t>
      </w:r>
      <w:r>
        <w:rPr>
          <w:rFonts w:ascii="Arial" w:hAnsi="Arial"/>
          <w:color w:val="000000" w:themeColor="text1"/>
          <w:sz w:val="22"/>
        </w:rPr>
        <w:t xml:space="preserve">Ien </w:t>
      </w:r>
      <w:r w:rsidR="00831587" w:rsidRPr="00A14FCD">
        <w:rPr>
          <w:rFonts w:ascii="Arial" w:hAnsi="Arial"/>
          <w:color w:val="000000" w:themeColor="text1"/>
          <w:sz w:val="22"/>
        </w:rPr>
        <w:t xml:space="preserve">Ang (1982) </w:t>
      </w:r>
      <w:r w:rsidR="00F93192" w:rsidRPr="00A14FCD">
        <w:rPr>
          <w:rFonts w:ascii="Arial" w:hAnsi="Arial"/>
          <w:color w:val="000000" w:themeColor="text1"/>
          <w:sz w:val="22"/>
        </w:rPr>
        <w:t xml:space="preserve">identified </w:t>
      </w:r>
      <w:r w:rsidR="00831587" w:rsidRPr="00A14FCD">
        <w:rPr>
          <w:rFonts w:ascii="Arial" w:hAnsi="Arial"/>
          <w:color w:val="000000" w:themeColor="text1"/>
          <w:sz w:val="22"/>
        </w:rPr>
        <w:t xml:space="preserve">in television viewers. </w:t>
      </w:r>
      <w:r w:rsidR="00871C37">
        <w:rPr>
          <w:rFonts w:ascii="Arial" w:hAnsi="Arial"/>
          <w:color w:val="000000" w:themeColor="text1"/>
          <w:sz w:val="22"/>
        </w:rPr>
        <w:t>P</w:t>
      </w:r>
      <w:r w:rsidR="00A14FCD" w:rsidRPr="00A14FCD">
        <w:rPr>
          <w:rFonts w:ascii="Arial" w:hAnsi="Arial"/>
          <w:color w:val="000000" w:themeColor="text1"/>
          <w:sz w:val="22"/>
        </w:rPr>
        <w:t>opular music fan</w:t>
      </w:r>
      <w:r w:rsidR="00871C37">
        <w:rPr>
          <w:rFonts w:ascii="Arial" w:hAnsi="Arial"/>
          <w:color w:val="000000" w:themeColor="text1"/>
          <w:sz w:val="22"/>
        </w:rPr>
        <w:t>dom</w:t>
      </w:r>
      <w:r w:rsidR="00A14FCD" w:rsidRPr="00A14FCD">
        <w:rPr>
          <w:rFonts w:ascii="Arial" w:hAnsi="Arial"/>
          <w:color w:val="000000" w:themeColor="text1"/>
          <w:sz w:val="22"/>
        </w:rPr>
        <w:t xml:space="preserve">, </w:t>
      </w:r>
      <w:r>
        <w:rPr>
          <w:rFonts w:ascii="Arial" w:hAnsi="Arial"/>
          <w:color w:val="000000" w:themeColor="text1"/>
          <w:sz w:val="22"/>
        </w:rPr>
        <w:t>Bennett</w:t>
      </w:r>
      <w:r w:rsidR="00A14FCD" w:rsidRPr="00A14FCD">
        <w:rPr>
          <w:rFonts w:ascii="Arial" w:hAnsi="Arial"/>
          <w:color w:val="000000" w:themeColor="text1"/>
          <w:sz w:val="22"/>
        </w:rPr>
        <w:t xml:space="preserve"> suggests, </w:t>
      </w:r>
      <w:r w:rsidR="00871C37">
        <w:rPr>
          <w:rFonts w:ascii="Arial" w:hAnsi="Arial"/>
          <w:color w:val="000000" w:themeColor="text1"/>
          <w:sz w:val="22"/>
        </w:rPr>
        <w:t>is</w:t>
      </w:r>
      <w:r w:rsidR="00A14FCD" w:rsidRPr="00A14FCD">
        <w:rPr>
          <w:rFonts w:ascii="Arial" w:hAnsi="Arial"/>
          <w:color w:val="000000" w:themeColor="text1"/>
          <w:sz w:val="22"/>
        </w:rPr>
        <w:t xml:space="preserve"> not </w:t>
      </w:r>
      <w:r w:rsidR="00871C37">
        <w:rPr>
          <w:rFonts w:ascii="Arial" w:hAnsi="Arial"/>
          <w:color w:val="000000" w:themeColor="text1"/>
          <w:sz w:val="22"/>
        </w:rPr>
        <w:t>always ‘serious and earnest’ (202)</w:t>
      </w:r>
      <w:r w:rsidR="00A14FCD" w:rsidRPr="00A14FCD">
        <w:rPr>
          <w:rFonts w:ascii="Arial" w:hAnsi="Arial"/>
          <w:color w:val="000000" w:themeColor="text1"/>
          <w:sz w:val="22"/>
        </w:rPr>
        <w:t xml:space="preserve">; audiences may appropriate and understand mainstream popular music from </w:t>
      </w:r>
      <w:r w:rsidR="0066267F">
        <w:rPr>
          <w:rFonts w:ascii="Arial" w:hAnsi="Arial"/>
          <w:color w:val="000000" w:themeColor="text1"/>
          <w:sz w:val="22"/>
        </w:rPr>
        <w:t>an ironic, or even post-ironic</w:t>
      </w:r>
      <w:r w:rsidR="00A14FCD" w:rsidRPr="00A14FCD">
        <w:rPr>
          <w:rFonts w:ascii="Arial" w:hAnsi="Arial"/>
          <w:color w:val="000000" w:themeColor="text1"/>
          <w:sz w:val="22"/>
        </w:rPr>
        <w:t>, distance.</w:t>
      </w:r>
      <w:r w:rsidR="00A14FCD">
        <w:rPr>
          <w:rFonts w:ascii="Arial" w:hAnsi="Arial"/>
          <w:color w:val="FF0000"/>
          <w:sz w:val="22"/>
        </w:rPr>
        <w:t xml:space="preserve"> </w:t>
      </w:r>
    </w:p>
    <w:p w14:paraId="65B2B151" w14:textId="77777777" w:rsidR="00A14FCD" w:rsidRDefault="00A14FCD" w:rsidP="00EB0ED6">
      <w:pPr>
        <w:rPr>
          <w:rFonts w:ascii="Arial" w:hAnsi="Arial"/>
          <w:color w:val="FF0000"/>
          <w:sz w:val="22"/>
        </w:rPr>
      </w:pPr>
    </w:p>
    <w:p w14:paraId="693E9E66" w14:textId="47BBF97F" w:rsidR="009D76D1" w:rsidRDefault="002507D0" w:rsidP="00DA3C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Particularly pertinent to this special issue is the chapter by Murray Forman on ‘temporality and change in the hip-hop mainstream’. What does it mean for hip-hop, </w:t>
      </w:r>
      <w:r w:rsidR="00A90707">
        <w:rPr>
          <w:rFonts w:ascii="Arial" w:hAnsi="Arial"/>
          <w:sz w:val="22"/>
        </w:rPr>
        <w:t>Forman</w:t>
      </w:r>
      <w:r>
        <w:rPr>
          <w:rFonts w:ascii="Arial" w:hAnsi="Arial"/>
          <w:sz w:val="22"/>
        </w:rPr>
        <w:t xml:space="preserve"> asks, that Barack Obam</w:t>
      </w:r>
      <w:r w:rsidR="00A90707">
        <w:rPr>
          <w:rFonts w:ascii="Arial" w:hAnsi="Arial"/>
          <w:sz w:val="22"/>
        </w:rPr>
        <w:t>a (this is pre-Trump, of course)</w:t>
      </w:r>
      <w:r>
        <w:rPr>
          <w:rFonts w:ascii="Arial" w:hAnsi="Arial"/>
          <w:sz w:val="22"/>
        </w:rPr>
        <w:t xml:space="preserve"> listens to Jay-Z and has namechecked Kanye West, Ludacris, Nas and Lil Wayne? Is this an example of mainstream ‘co-option’? Forman’s answer is that the authentic or ‘real’, so </w:t>
      </w:r>
      <w:r w:rsidRPr="002507D0">
        <w:rPr>
          <w:rFonts w:ascii="Arial" w:hAnsi="Arial"/>
          <w:sz w:val="22"/>
        </w:rPr>
        <w:t xml:space="preserve">fundamental to hip-hop as a genre, is in fact a discursive and symbolic construct. </w:t>
      </w:r>
      <w:r w:rsidRPr="002507D0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Apart from anything else, </w:t>
      </w:r>
      <w:r w:rsidR="00A90707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he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argues, </w:t>
      </w:r>
      <w:r w:rsidRPr="002507D0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DJs and producers have long appropriated mainstream pop hits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; </w:t>
      </w:r>
      <w:r w:rsidR="00A90707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hip-hop, </w:t>
      </w:r>
      <w:r w:rsidRPr="002507D0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indeed, was unambiguously commercial 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from the </w:t>
      </w:r>
      <w:r w:rsidR="00A90707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beginning</w:t>
      </w:r>
      <w:r w:rsidRPr="002507D0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. 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For Forman, rapper</w:t>
      </w:r>
      <w:r w:rsidR="00A90707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s such as</w:t>
      </w:r>
      <w:r w:rsidR="0096171A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KRS-One </w:t>
      </w:r>
      <w:r w:rsidR="00A90707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are</w:t>
      </w:r>
      <w:r w:rsidR="0096171A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mistaken</w:t>
      </w:r>
      <w:r w:rsidR="0096171A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to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idolis</w:t>
      </w:r>
      <w:r w:rsidR="0096171A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e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a past age </w:t>
      </w:r>
      <w:r w:rsidR="0096171A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as</w:t>
      </w:r>
      <w:r w:rsidR="00BB4363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somehow more ‘pure’; the music, like the mainstream, simply evolves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. </w:t>
      </w:r>
      <w:r w:rsidR="007D3D6F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</w:t>
      </w:r>
    </w:p>
    <w:p w14:paraId="50D6E78F" w14:textId="77777777" w:rsidR="007E26D6" w:rsidRDefault="007E26D6" w:rsidP="00584CFE">
      <w:pP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</w:pPr>
    </w:p>
    <w:p w14:paraId="4EBEA595" w14:textId="77777777" w:rsidR="0096171A" w:rsidRDefault="0096171A" w:rsidP="00584CFE">
      <w:pPr>
        <w:rPr>
          <w:rFonts w:ascii="Arial" w:hAnsi="Arial"/>
          <w:color w:val="FF0000"/>
          <w:sz w:val="22"/>
        </w:rPr>
      </w:pPr>
    </w:p>
    <w:p w14:paraId="6C0CE060" w14:textId="77777777" w:rsidR="002507D0" w:rsidRDefault="002507D0" w:rsidP="00584CFE">
      <w:pPr>
        <w:rPr>
          <w:rFonts w:ascii="Arial" w:hAnsi="Arial"/>
          <w:color w:val="FF0000"/>
          <w:sz w:val="22"/>
        </w:rPr>
      </w:pPr>
    </w:p>
    <w:p w14:paraId="5F7E3CAD" w14:textId="77777777" w:rsidR="00A51FCF" w:rsidRDefault="0056067C" w:rsidP="00584CFE">
      <w:pPr>
        <w:rPr>
          <w:rFonts w:ascii="Arial" w:hAnsi="Arial"/>
          <w:b/>
          <w:color w:val="000000" w:themeColor="text1"/>
          <w:sz w:val="22"/>
        </w:rPr>
      </w:pPr>
      <w:r w:rsidRPr="00A51FCF">
        <w:rPr>
          <w:rFonts w:ascii="Arial" w:hAnsi="Arial"/>
          <w:b/>
          <w:color w:val="000000" w:themeColor="text1"/>
          <w:sz w:val="22"/>
        </w:rPr>
        <w:t>References</w:t>
      </w:r>
    </w:p>
    <w:p w14:paraId="08EAAFFD" w14:textId="77777777" w:rsidR="0056067C" w:rsidRDefault="0056067C" w:rsidP="00584CFE">
      <w:pPr>
        <w:rPr>
          <w:rFonts w:ascii="Arial" w:hAnsi="Arial"/>
          <w:b/>
          <w:color w:val="000000" w:themeColor="text1"/>
          <w:sz w:val="22"/>
        </w:rPr>
      </w:pPr>
    </w:p>
    <w:p w14:paraId="6011B1EB" w14:textId="44F92712" w:rsidR="00987CB4" w:rsidRPr="00987CB4" w:rsidRDefault="00987CB4" w:rsidP="00584CFE">
      <w:pPr>
        <w:rPr>
          <w:rFonts w:ascii="Arial" w:hAnsi="Arial"/>
          <w:color w:val="000000" w:themeColor="text1"/>
          <w:sz w:val="22"/>
        </w:rPr>
      </w:pPr>
      <w:r w:rsidRPr="00987CB4">
        <w:rPr>
          <w:rFonts w:ascii="Arial" w:hAnsi="Arial"/>
          <w:color w:val="000000" w:themeColor="text1"/>
          <w:sz w:val="22"/>
        </w:rPr>
        <w:t>Adorno, Theodor and Horkheimer, Max. 1979. The Culture Industry: Enlightenment as</w:t>
      </w:r>
      <w:r w:rsidR="0042542D">
        <w:rPr>
          <w:rFonts w:ascii="Arial" w:hAnsi="Arial"/>
          <w:color w:val="000000" w:themeColor="text1"/>
          <w:sz w:val="22"/>
        </w:rPr>
        <w:t xml:space="preserve"> Mass Deception. In James</w:t>
      </w:r>
      <w:r w:rsidRPr="00987CB4">
        <w:rPr>
          <w:rFonts w:ascii="Arial" w:hAnsi="Arial"/>
          <w:color w:val="000000" w:themeColor="text1"/>
          <w:sz w:val="22"/>
        </w:rPr>
        <w:t xml:space="preserve"> Curran, M</w:t>
      </w:r>
      <w:r w:rsidR="0042542D">
        <w:rPr>
          <w:rFonts w:ascii="Arial" w:hAnsi="Arial"/>
          <w:color w:val="000000" w:themeColor="text1"/>
          <w:sz w:val="22"/>
        </w:rPr>
        <w:t>ichael</w:t>
      </w:r>
      <w:r w:rsidRPr="00987CB4">
        <w:rPr>
          <w:rFonts w:ascii="Arial" w:hAnsi="Arial"/>
          <w:color w:val="000000" w:themeColor="text1"/>
          <w:sz w:val="22"/>
        </w:rPr>
        <w:t xml:space="preserve"> Gurevitch and J</w:t>
      </w:r>
      <w:r w:rsidR="0042542D">
        <w:rPr>
          <w:rFonts w:ascii="Arial" w:hAnsi="Arial"/>
          <w:color w:val="000000" w:themeColor="text1"/>
          <w:sz w:val="22"/>
        </w:rPr>
        <w:t>anet</w:t>
      </w:r>
      <w:r w:rsidRPr="00987CB4">
        <w:rPr>
          <w:rFonts w:ascii="Arial" w:hAnsi="Arial"/>
          <w:color w:val="000000" w:themeColor="text1"/>
          <w:sz w:val="22"/>
        </w:rPr>
        <w:t xml:space="preserve"> Woollacott (eds), </w:t>
      </w:r>
      <w:r w:rsidRPr="00987CB4">
        <w:rPr>
          <w:rFonts w:ascii="Arial" w:hAnsi="Arial"/>
          <w:i/>
          <w:color w:val="000000" w:themeColor="text1"/>
          <w:sz w:val="22"/>
        </w:rPr>
        <w:t>Mass Communication and Society</w:t>
      </w:r>
      <w:r w:rsidRPr="00987CB4">
        <w:rPr>
          <w:rFonts w:ascii="Arial" w:hAnsi="Arial"/>
          <w:color w:val="000000" w:themeColor="text1"/>
          <w:sz w:val="22"/>
        </w:rPr>
        <w:t xml:space="preserve">. London: Verso. </w:t>
      </w:r>
      <w:r>
        <w:rPr>
          <w:rFonts w:ascii="Arial" w:hAnsi="Arial"/>
          <w:color w:val="000000" w:themeColor="text1"/>
          <w:sz w:val="22"/>
        </w:rPr>
        <w:t>p</w:t>
      </w:r>
      <w:r w:rsidRPr="00987CB4">
        <w:rPr>
          <w:rFonts w:ascii="Arial" w:hAnsi="Arial"/>
          <w:color w:val="000000" w:themeColor="text1"/>
          <w:sz w:val="22"/>
        </w:rPr>
        <w:t>p 349-383</w:t>
      </w:r>
    </w:p>
    <w:p w14:paraId="21E3767D" w14:textId="77777777" w:rsidR="00987CB4" w:rsidRPr="00A51FCF" w:rsidRDefault="00987CB4" w:rsidP="00584CFE">
      <w:pPr>
        <w:rPr>
          <w:rFonts w:ascii="Arial" w:hAnsi="Arial"/>
          <w:b/>
          <w:color w:val="000000" w:themeColor="text1"/>
          <w:sz w:val="22"/>
        </w:rPr>
      </w:pPr>
    </w:p>
    <w:p w14:paraId="2E6E290B" w14:textId="77777777" w:rsidR="00A51FCF" w:rsidRDefault="00A51FCF" w:rsidP="00A51FCF">
      <w:pPr>
        <w:rPr>
          <w:rFonts w:ascii="Arial" w:hAnsi="Arial"/>
          <w:color w:val="000000" w:themeColor="text1"/>
          <w:sz w:val="22"/>
        </w:rPr>
      </w:pPr>
      <w:r w:rsidRPr="00C40365">
        <w:rPr>
          <w:rFonts w:ascii="Arial" w:hAnsi="Arial"/>
          <w:color w:val="000000" w:themeColor="text1"/>
          <w:sz w:val="22"/>
        </w:rPr>
        <w:t xml:space="preserve">Anderson, Chris. 2006. </w:t>
      </w:r>
      <w:r w:rsidRPr="00C40365">
        <w:rPr>
          <w:rFonts w:ascii="Arial" w:hAnsi="Arial"/>
          <w:i/>
          <w:color w:val="000000" w:themeColor="text1"/>
          <w:sz w:val="22"/>
        </w:rPr>
        <w:t>The Long Tail: Why the Future of Business is Selling Less of More.</w:t>
      </w:r>
      <w:r>
        <w:rPr>
          <w:rFonts w:ascii="Arial" w:hAnsi="Arial"/>
          <w:color w:val="000000" w:themeColor="text1"/>
          <w:sz w:val="22"/>
        </w:rPr>
        <w:t xml:space="preserve"> New York: Hyperion</w:t>
      </w:r>
    </w:p>
    <w:p w14:paraId="5329644F" w14:textId="77777777" w:rsidR="00A51FCF" w:rsidRPr="00C40365" w:rsidRDefault="00A51FCF" w:rsidP="00A51FCF">
      <w:pPr>
        <w:rPr>
          <w:rFonts w:ascii="Arial" w:hAnsi="Arial"/>
          <w:color w:val="000000" w:themeColor="text1"/>
          <w:sz w:val="22"/>
        </w:rPr>
      </w:pPr>
    </w:p>
    <w:p w14:paraId="75FA1851" w14:textId="77777777" w:rsidR="00A51FCF" w:rsidRPr="00A51FCF" w:rsidRDefault="00A51FCF" w:rsidP="00A51FCF">
      <w:pPr>
        <w:rPr>
          <w:rFonts w:ascii="Arial" w:hAnsi="Arial"/>
          <w:color w:val="000000" w:themeColor="text1"/>
          <w:sz w:val="22"/>
        </w:rPr>
      </w:pPr>
      <w:r w:rsidRPr="00A51FCF">
        <w:rPr>
          <w:rFonts w:ascii="Arial" w:hAnsi="Arial"/>
          <w:color w:val="000000" w:themeColor="text1"/>
          <w:sz w:val="22"/>
        </w:rPr>
        <w:t xml:space="preserve">Ang, Ien. 1982. </w:t>
      </w:r>
      <w:r w:rsidRPr="00A51FCF">
        <w:rPr>
          <w:rFonts w:ascii="Arial" w:hAnsi="Arial"/>
          <w:i/>
          <w:color w:val="000000" w:themeColor="text1"/>
          <w:sz w:val="22"/>
        </w:rPr>
        <w:t xml:space="preserve">Watching </w:t>
      </w:r>
      <w:r w:rsidRPr="00A51FCF">
        <w:rPr>
          <w:rFonts w:ascii="Arial" w:hAnsi="Arial"/>
          <w:color w:val="000000" w:themeColor="text1"/>
          <w:sz w:val="22"/>
        </w:rPr>
        <w:t xml:space="preserve">Dallas: </w:t>
      </w:r>
      <w:r w:rsidRPr="00A51FCF">
        <w:rPr>
          <w:rFonts w:ascii="Arial" w:hAnsi="Arial"/>
          <w:i/>
          <w:color w:val="000000" w:themeColor="text1"/>
          <w:sz w:val="22"/>
        </w:rPr>
        <w:t xml:space="preserve">Soap Opera and the Melodramatic Imagination. </w:t>
      </w:r>
      <w:r w:rsidRPr="00A51FCF">
        <w:rPr>
          <w:rFonts w:ascii="Arial" w:hAnsi="Arial"/>
          <w:color w:val="000000" w:themeColor="text1"/>
          <w:sz w:val="22"/>
        </w:rPr>
        <w:t xml:space="preserve">London: Routledge </w:t>
      </w:r>
    </w:p>
    <w:p w14:paraId="1683D1AA" w14:textId="77777777" w:rsidR="00A51FCF" w:rsidRPr="002C794A" w:rsidRDefault="00A51FCF" w:rsidP="00A51FCF">
      <w:pPr>
        <w:rPr>
          <w:rFonts w:ascii="Arial" w:hAnsi="Arial"/>
          <w:color w:val="FF0000"/>
          <w:sz w:val="22"/>
        </w:rPr>
      </w:pPr>
    </w:p>
    <w:p w14:paraId="5A0F3282" w14:textId="77777777" w:rsidR="00A51FCF" w:rsidRPr="004761D2" w:rsidRDefault="00A51FCF" w:rsidP="00A51FCF">
      <w:pPr>
        <w:rPr>
          <w:rFonts w:ascii="Arial" w:hAnsi="Arial"/>
          <w:color w:val="000000" w:themeColor="text1"/>
          <w:sz w:val="22"/>
        </w:rPr>
      </w:pPr>
      <w:r w:rsidRPr="004761D2">
        <w:rPr>
          <w:rFonts w:ascii="Arial" w:hAnsi="Arial"/>
          <w:color w:val="000000" w:themeColor="text1"/>
          <w:sz w:val="22"/>
        </w:rPr>
        <w:t xml:space="preserve">Bourdieu, Pierre. 1984. </w:t>
      </w:r>
      <w:r w:rsidRPr="004761D2">
        <w:rPr>
          <w:rFonts w:ascii="Arial" w:hAnsi="Arial"/>
          <w:i/>
          <w:color w:val="000000" w:themeColor="text1"/>
          <w:sz w:val="22"/>
        </w:rPr>
        <w:t xml:space="preserve">Distinction: a Social Critique of the Judgment of Taste. </w:t>
      </w:r>
      <w:r w:rsidRPr="004761D2">
        <w:rPr>
          <w:rFonts w:ascii="Arial" w:hAnsi="Arial"/>
          <w:color w:val="000000" w:themeColor="text1"/>
          <w:sz w:val="22"/>
        </w:rPr>
        <w:t xml:space="preserve">Cambridge, MA: Harvard University Press </w:t>
      </w:r>
    </w:p>
    <w:p w14:paraId="14119792" w14:textId="77777777" w:rsidR="00A51FCF" w:rsidRDefault="00A51FCF" w:rsidP="00584CFE">
      <w:pPr>
        <w:rPr>
          <w:rFonts w:ascii="Arial" w:hAnsi="Arial"/>
          <w:color w:val="000000" w:themeColor="text1"/>
          <w:sz w:val="22"/>
        </w:rPr>
      </w:pPr>
    </w:p>
    <w:p w14:paraId="01F07690" w14:textId="77777777" w:rsidR="00A14FCD" w:rsidRPr="00A51FCF" w:rsidRDefault="002C794A" w:rsidP="00584CFE">
      <w:pPr>
        <w:rPr>
          <w:rFonts w:ascii="Arial" w:hAnsi="Arial"/>
          <w:color w:val="000000" w:themeColor="text1"/>
          <w:sz w:val="22"/>
        </w:rPr>
      </w:pPr>
      <w:r w:rsidRPr="00A51FCF">
        <w:rPr>
          <w:rFonts w:ascii="Arial" w:hAnsi="Arial"/>
          <w:color w:val="000000" w:themeColor="text1"/>
          <w:sz w:val="22"/>
        </w:rPr>
        <w:t xml:space="preserve">Cutler, </w:t>
      </w:r>
      <w:r w:rsidR="004D1BCF" w:rsidRPr="00A51FCF">
        <w:rPr>
          <w:rFonts w:ascii="Arial" w:hAnsi="Arial"/>
          <w:color w:val="000000" w:themeColor="text1"/>
          <w:sz w:val="22"/>
        </w:rPr>
        <w:t xml:space="preserve">Chris. </w:t>
      </w:r>
      <w:r w:rsidRPr="00A51FCF">
        <w:rPr>
          <w:rFonts w:ascii="Arial" w:hAnsi="Arial"/>
          <w:color w:val="000000" w:themeColor="text1"/>
          <w:sz w:val="22"/>
        </w:rPr>
        <w:t>199</w:t>
      </w:r>
      <w:r w:rsidR="00A51FCF">
        <w:rPr>
          <w:rFonts w:ascii="Arial" w:hAnsi="Arial"/>
          <w:color w:val="000000" w:themeColor="text1"/>
          <w:sz w:val="22"/>
        </w:rPr>
        <w:t>3</w:t>
      </w:r>
      <w:r w:rsidR="004D1BCF" w:rsidRPr="00A51FCF">
        <w:rPr>
          <w:rFonts w:ascii="Arial" w:hAnsi="Arial"/>
          <w:color w:val="000000" w:themeColor="text1"/>
          <w:sz w:val="22"/>
        </w:rPr>
        <w:t xml:space="preserve">. </w:t>
      </w:r>
      <w:r w:rsidR="004D1BCF" w:rsidRPr="00A51FCF">
        <w:rPr>
          <w:rFonts w:ascii="Arial" w:hAnsi="Arial"/>
          <w:i/>
          <w:color w:val="000000" w:themeColor="text1"/>
          <w:sz w:val="22"/>
        </w:rPr>
        <w:t>File Under Popula</w:t>
      </w:r>
      <w:r w:rsidR="004D1BCF" w:rsidRPr="00A51FCF">
        <w:rPr>
          <w:rFonts w:ascii="Arial" w:hAnsi="Arial"/>
          <w:color w:val="000000" w:themeColor="text1"/>
          <w:sz w:val="22"/>
        </w:rPr>
        <w:t>r</w:t>
      </w:r>
      <w:r w:rsidR="004D1BCF" w:rsidRPr="00A51FCF">
        <w:rPr>
          <w:rFonts w:ascii="Arial" w:hAnsi="Arial"/>
          <w:i/>
          <w:color w:val="000000" w:themeColor="text1"/>
          <w:sz w:val="22"/>
        </w:rPr>
        <w:t>: Theoretical and Critical Writings on Music.</w:t>
      </w:r>
      <w:r w:rsidR="004D1BCF" w:rsidRPr="00A51FCF">
        <w:rPr>
          <w:rFonts w:ascii="Arial" w:hAnsi="Arial"/>
          <w:color w:val="000000" w:themeColor="text1"/>
          <w:sz w:val="22"/>
        </w:rPr>
        <w:t xml:space="preserve"> </w:t>
      </w:r>
      <w:r w:rsidR="00A51FCF">
        <w:rPr>
          <w:rFonts w:ascii="Arial" w:hAnsi="Arial"/>
          <w:color w:val="000000" w:themeColor="text1"/>
          <w:sz w:val="22"/>
        </w:rPr>
        <w:t>New York:</w:t>
      </w:r>
      <w:r w:rsidR="00A51FCF" w:rsidRPr="00A51FCF">
        <w:rPr>
          <w:rFonts w:ascii="Arial" w:hAnsi="Arial"/>
          <w:color w:val="000000" w:themeColor="text1"/>
          <w:sz w:val="22"/>
        </w:rPr>
        <w:t xml:space="preserve"> Autonomedia </w:t>
      </w:r>
    </w:p>
    <w:p w14:paraId="01012079" w14:textId="77777777" w:rsidR="002C794A" w:rsidRPr="002C794A" w:rsidRDefault="002C794A" w:rsidP="00584CFE">
      <w:pPr>
        <w:rPr>
          <w:rFonts w:ascii="Arial" w:hAnsi="Arial"/>
          <w:color w:val="FF0000"/>
          <w:sz w:val="22"/>
        </w:rPr>
      </w:pPr>
    </w:p>
    <w:p w14:paraId="2347713E" w14:textId="77777777" w:rsidR="00A51FCF" w:rsidRPr="00B303A9" w:rsidRDefault="00A51FCF" w:rsidP="00A51FCF">
      <w:pPr>
        <w:rPr>
          <w:rFonts w:ascii="Arial" w:hAnsi="Arial"/>
          <w:color w:val="000000" w:themeColor="text1"/>
          <w:sz w:val="22"/>
        </w:rPr>
      </w:pPr>
      <w:r w:rsidRPr="00B303A9">
        <w:rPr>
          <w:rFonts w:ascii="Arial" w:hAnsi="Arial"/>
          <w:color w:val="000000" w:themeColor="text1"/>
          <w:sz w:val="22"/>
        </w:rPr>
        <w:lastRenderedPageBreak/>
        <w:t xml:space="preserve">Elberse, Anita. 2013. </w:t>
      </w:r>
      <w:r w:rsidRPr="00B303A9">
        <w:rPr>
          <w:rFonts w:ascii="Arial" w:hAnsi="Arial"/>
          <w:i/>
          <w:color w:val="000000" w:themeColor="text1"/>
          <w:sz w:val="22"/>
        </w:rPr>
        <w:t xml:space="preserve">Blockbusters: Hit-making, Risk-Taking and the Big Business of Entertainment. </w:t>
      </w:r>
      <w:r>
        <w:rPr>
          <w:rFonts w:ascii="Arial" w:hAnsi="Arial"/>
          <w:i/>
          <w:color w:val="000000" w:themeColor="text1"/>
          <w:sz w:val="22"/>
        </w:rPr>
        <w:t xml:space="preserve">New York: </w:t>
      </w:r>
      <w:r w:rsidRPr="00B303A9">
        <w:rPr>
          <w:rFonts w:ascii="Arial" w:hAnsi="Arial"/>
          <w:color w:val="000000" w:themeColor="text1"/>
          <w:sz w:val="22"/>
        </w:rPr>
        <w:t>Henry Holt</w:t>
      </w:r>
      <w:r>
        <w:rPr>
          <w:rFonts w:ascii="Arial" w:hAnsi="Arial"/>
          <w:color w:val="000000" w:themeColor="text1"/>
          <w:sz w:val="22"/>
        </w:rPr>
        <w:t xml:space="preserve"> and Company</w:t>
      </w:r>
    </w:p>
    <w:p w14:paraId="7A6DD099" w14:textId="77777777" w:rsidR="00A14FCD" w:rsidRDefault="00A14FCD" w:rsidP="00584CFE">
      <w:pPr>
        <w:rPr>
          <w:rFonts w:ascii="Arial" w:hAnsi="Arial"/>
          <w:color w:val="FF0000"/>
          <w:sz w:val="22"/>
        </w:rPr>
      </w:pPr>
    </w:p>
    <w:p w14:paraId="61E868F4" w14:textId="77777777" w:rsidR="00A51FCF" w:rsidRPr="00B0389B" w:rsidRDefault="00394CFE" w:rsidP="00A51FCF">
      <w:pPr>
        <w:rPr>
          <w:rFonts w:ascii="Arial" w:hAnsi="Arial"/>
          <w:color w:val="000000" w:themeColor="text1"/>
          <w:sz w:val="22"/>
        </w:rPr>
      </w:pPr>
      <w:r w:rsidRPr="00B0389B">
        <w:rPr>
          <w:rFonts w:ascii="Arial" w:hAnsi="Arial"/>
          <w:color w:val="000000" w:themeColor="text1"/>
          <w:sz w:val="22"/>
        </w:rPr>
        <w:t xml:space="preserve">Thornton, Sarah. </w:t>
      </w:r>
      <w:r w:rsidR="00A51FCF" w:rsidRPr="00B0389B">
        <w:rPr>
          <w:rFonts w:ascii="Arial" w:hAnsi="Arial"/>
          <w:color w:val="000000" w:themeColor="text1"/>
          <w:sz w:val="22"/>
        </w:rPr>
        <w:t>1995</w:t>
      </w:r>
      <w:r w:rsidRPr="00B0389B">
        <w:rPr>
          <w:rFonts w:ascii="Arial" w:hAnsi="Arial"/>
          <w:color w:val="000000" w:themeColor="text1"/>
          <w:sz w:val="22"/>
        </w:rPr>
        <w:t xml:space="preserve">. </w:t>
      </w:r>
      <w:r w:rsidRPr="00B0389B">
        <w:rPr>
          <w:rFonts w:ascii="Arial" w:hAnsi="Arial"/>
          <w:i/>
          <w:color w:val="000000" w:themeColor="text1"/>
          <w:sz w:val="22"/>
        </w:rPr>
        <w:t xml:space="preserve">Club Cultures: Music, Media and Subcultural Capital. </w:t>
      </w:r>
      <w:r w:rsidR="00B0389B" w:rsidRPr="00B0389B">
        <w:rPr>
          <w:rFonts w:ascii="Arial" w:hAnsi="Arial"/>
          <w:color w:val="000000" w:themeColor="text1"/>
          <w:sz w:val="22"/>
        </w:rPr>
        <w:t xml:space="preserve">Oxford: Polity Press </w:t>
      </w:r>
    </w:p>
    <w:p w14:paraId="2C0F3DB8" w14:textId="77777777" w:rsidR="00A51FCF" w:rsidRPr="002C794A" w:rsidRDefault="00A51FCF" w:rsidP="00A51FCF">
      <w:pPr>
        <w:rPr>
          <w:rFonts w:ascii="Arial" w:hAnsi="Arial"/>
          <w:color w:val="FF0000"/>
          <w:sz w:val="22"/>
        </w:rPr>
      </w:pPr>
    </w:p>
    <w:p w14:paraId="5FBF96F4" w14:textId="77777777" w:rsidR="00A14FCD" w:rsidRPr="001F4C03" w:rsidRDefault="002C794A" w:rsidP="00584CFE">
      <w:pPr>
        <w:rPr>
          <w:rFonts w:ascii="Arial" w:hAnsi="Arial"/>
          <w:color w:val="000000" w:themeColor="text1"/>
          <w:sz w:val="22"/>
        </w:rPr>
      </w:pPr>
      <w:r w:rsidRPr="001F4C03">
        <w:rPr>
          <w:rFonts w:ascii="Arial" w:hAnsi="Arial"/>
          <w:color w:val="000000" w:themeColor="text1"/>
          <w:sz w:val="22"/>
        </w:rPr>
        <w:t>Toynbee</w:t>
      </w:r>
      <w:r w:rsidR="001F4C03" w:rsidRPr="001F4C03">
        <w:rPr>
          <w:rFonts w:ascii="Arial" w:hAnsi="Arial"/>
          <w:color w:val="000000" w:themeColor="text1"/>
          <w:sz w:val="22"/>
        </w:rPr>
        <w:t>, Jason.</w:t>
      </w:r>
      <w:r w:rsidRPr="001F4C03">
        <w:rPr>
          <w:rFonts w:ascii="Arial" w:hAnsi="Arial"/>
          <w:color w:val="000000" w:themeColor="text1"/>
          <w:sz w:val="22"/>
        </w:rPr>
        <w:t xml:space="preserve"> </w:t>
      </w:r>
      <w:r w:rsidR="001F4C03" w:rsidRPr="001F4C03">
        <w:rPr>
          <w:rFonts w:ascii="Arial" w:hAnsi="Arial"/>
          <w:color w:val="000000" w:themeColor="text1"/>
          <w:sz w:val="22"/>
        </w:rPr>
        <w:t>2002. ‘Mainstreaming, from Hegemonic Centre to Global Networks’ in D</w:t>
      </w:r>
      <w:r w:rsidR="00BD29B8">
        <w:rPr>
          <w:rFonts w:ascii="Arial" w:hAnsi="Arial"/>
          <w:color w:val="000000" w:themeColor="text1"/>
          <w:sz w:val="22"/>
        </w:rPr>
        <w:t>avid</w:t>
      </w:r>
      <w:r w:rsidR="001F4C03" w:rsidRPr="001F4C03">
        <w:rPr>
          <w:rFonts w:ascii="Arial" w:hAnsi="Arial"/>
          <w:color w:val="000000" w:themeColor="text1"/>
          <w:sz w:val="22"/>
        </w:rPr>
        <w:t xml:space="preserve"> Hesmond</w:t>
      </w:r>
      <w:r w:rsidR="00437C94">
        <w:rPr>
          <w:rFonts w:ascii="Arial" w:hAnsi="Arial"/>
          <w:color w:val="000000" w:themeColor="text1"/>
          <w:sz w:val="22"/>
        </w:rPr>
        <w:t>h</w:t>
      </w:r>
      <w:r w:rsidR="001F4C03" w:rsidRPr="001F4C03">
        <w:rPr>
          <w:rFonts w:ascii="Arial" w:hAnsi="Arial"/>
          <w:color w:val="000000" w:themeColor="text1"/>
          <w:sz w:val="22"/>
        </w:rPr>
        <w:t>algh and K</w:t>
      </w:r>
      <w:r w:rsidR="00BD29B8">
        <w:rPr>
          <w:rFonts w:ascii="Arial" w:hAnsi="Arial"/>
          <w:color w:val="000000" w:themeColor="text1"/>
          <w:sz w:val="22"/>
        </w:rPr>
        <w:t>eith</w:t>
      </w:r>
      <w:r w:rsidR="001F4C03" w:rsidRPr="001F4C03">
        <w:rPr>
          <w:rFonts w:ascii="Arial" w:hAnsi="Arial"/>
          <w:color w:val="000000" w:themeColor="text1"/>
          <w:sz w:val="22"/>
        </w:rPr>
        <w:t xml:space="preserve"> Negus (eds) </w:t>
      </w:r>
      <w:r w:rsidR="001F4C03" w:rsidRPr="001F4C03">
        <w:rPr>
          <w:rFonts w:ascii="Arial" w:hAnsi="Arial"/>
          <w:i/>
          <w:color w:val="000000" w:themeColor="text1"/>
          <w:sz w:val="22"/>
        </w:rPr>
        <w:t xml:space="preserve">Popular Music Studies. </w:t>
      </w:r>
      <w:r w:rsidR="001F4C03" w:rsidRPr="001F4C03">
        <w:rPr>
          <w:rFonts w:ascii="Arial" w:hAnsi="Arial"/>
          <w:color w:val="000000" w:themeColor="text1"/>
          <w:sz w:val="22"/>
        </w:rPr>
        <w:t>London: Arnold</w:t>
      </w:r>
    </w:p>
    <w:p w14:paraId="540F0A0C" w14:textId="77777777" w:rsidR="00A14FCD" w:rsidRDefault="00A14FCD" w:rsidP="00584CFE">
      <w:pPr>
        <w:rPr>
          <w:rFonts w:ascii="Arial" w:hAnsi="Arial"/>
          <w:i/>
          <w:color w:val="FF0000"/>
          <w:sz w:val="22"/>
        </w:rPr>
      </w:pPr>
    </w:p>
    <w:p w14:paraId="60014E6A" w14:textId="77777777" w:rsidR="002C794A" w:rsidRPr="00B303A9" w:rsidRDefault="004761D2" w:rsidP="00584CFE">
      <w:pPr>
        <w:rPr>
          <w:rFonts w:ascii="Arial" w:hAnsi="Arial"/>
          <w:color w:val="000000" w:themeColor="text1"/>
          <w:sz w:val="22"/>
        </w:rPr>
      </w:pPr>
      <w:r w:rsidRPr="00B303A9">
        <w:rPr>
          <w:rFonts w:ascii="Arial" w:hAnsi="Arial"/>
          <w:color w:val="000000" w:themeColor="text1"/>
          <w:sz w:val="22"/>
        </w:rPr>
        <w:t xml:space="preserve">Unterberger, Richie. 1998. </w:t>
      </w:r>
      <w:r w:rsidR="002C794A" w:rsidRPr="00B303A9">
        <w:rPr>
          <w:rFonts w:ascii="Arial" w:hAnsi="Arial"/>
          <w:i/>
          <w:color w:val="000000" w:themeColor="text1"/>
          <w:sz w:val="22"/>
        </w:rPr>
        <w:t>Unknown Legends of Rock’n’Roll</w:t>
      </w:r>
      <w:r w:rsidRPr="00B303A9">
        <w:rPr>
          <w:rFonts w:ascii="Arial" w:hAnsi="Arial"/>
          <w:color w:val="000000" w:themeColor="text1"/>
          <w:sz w:val="22"/>
        </w:rPr>
        <w:t xml:space="preserve">. </w:t>
      </w:r>
      <w:r w:rsidR="00B303A9" w:rsidRPr="00B303A9">
        <w:rPr>
          <w:rFonts w:ascii="Arial" w:hAnsi="Arial"/>
          <w:color w:val="000000" w:themeColor="text1"/>
          <w:sz w:val="22"/>
        </w:rPr>
        <w:t>San Francisco: Backbeat</w:t>
      </w:r>
    </w:p>
    <w:p w14:paraId="2D2A3377" w14:textId="77777777" w:rsidR="00A14FCD" w:rsidRDefault="00A14FCD" w:rsidP="002C794A">
      <w:pPr>
        <w:rPr>
          <w:rFonts w:ascii="Arial" w:hAnsi="Arial"/>
          <w:color w:val="FF0000"/>
          <w:sz w:val="22"/>
        </w:rPr>
      </w:pPr>
    </w:p>
    <w:p w14:paraId="470538D7" w14:textId="77777777" w:rsidR="00A51FCF" w:rsidRPr="00B303A9" w:rsidRDefault="00A51FCF" w:rsidP="00A51FCF">
      <w:pPr>
        <w:rPr>
          <w:rFonts w:ascii="Arial" w:hAnsi="Arial"/>
          <w:color w:val="000000" w:themeColor="text1"/>
          <w:sz w:val="22"/>
        </w:rPr>
      </w:pPr>
      <w:r w:rsidRPr="00B303A9">
        <w:rPr>
          <w:rFonts w:ascii="Arial" w:hAnsi="Arial"/>
          <w:color w:val="000000" w:themeColor="text1"/>
          <w:sz w:val="22"/>
        </w:rPr>
        <w:t xml:space="preserve">Williamson, Nigel. 2008. </w:t>
      </w:r>
      <w:r w:rsidRPr="00B303A9">
        <w:rPr>
          <w:rFonts w:ascii="Arial" w:hAnsi="Arial"/>
          <w:i/>
          <w:color w:val="000000" w:themeColor="text1"/>
          <w:sz w:val="22"/>
        </w:rPr>
        <w:t>Rough Guide to the Best Music You’ve Never Heard</w:t>
      </w:r>
      <w:r w:rsidRPr="00B303A9">
        <w:rPr>
          <w:rFonts w:ascii="Arial" w:hAnsi="Arial"/>
          <w:color w:val="000000" w:themeColor="text1"/>
          <w:sz w:val="22"/>
        </w:rPr>
        <w:t>. London and New York: Rough Guides</w:t>
      </w:r>
    </w:p>
    <w:p w14:paraId="2E627D6D" w14:textId="77777777" w:rsidR="00A14FCD" w:rsidRDefault="00A14FCD" w:rsidP="00584CFE">
      <w:pPr>
        <w:rPr>
          <w:rFonts w:ascii="Arial" w:hAnsi="Arial"/>
          <w:color w:val="FF0000"/>
          <w:sz w:val="22"/>
        </w:rPr>
      </w:pPr>
    </w:p>
    <w:p w14:paraId="137298F7" w14:textId="77777777" w:rsidR="0056067C" w:rsidRDefault="0056067C" w:rsidP="00584CFE">
      <w:pPr>
        <w:rPr>
          <w:rFonts w:ascii="Arial" w:hAnsi="Arial"/>
          <w:color w:val="FF0000"/>
          <w:sz w:val="22"/>
        </w:rPr>
      </w:pPr>
    </w:p>
    <w:p w14:paraId="2E62F175" w14:textId="77777777" w:rsidR="008C752F" w:rsidRPr="00DA3CAD" w:rsidRDefault="008C752F">
      <w:pPr>
        <w:rPr>
          <w:rFonts w:ascii="Arial" w:hAnsi="Arial"/>
          <w:b/>
          <w:sz w:val="22"/>
        </w:rPr>
      </w:pPr>
    </w:p>
    <w:sectPr w:rsidR="008C752F" w:rsidRPr="00DA3CAD" w:rsidSect="008C752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C5"/>
    <w:rsid w:val="00056A08"/>
    <w:rsid w:val="00075C8F"/>
    <w:rsid w:val="000B0E85"/>
    <w:rsid w:val="000D2CED"/>
    <w:rsid w:val="000F2B25"/>
    <w:rsid w:val="000F4B89"/>
    <w:rsid w:val="00114230"/>
    <w:rsid w:val="00115050"/>
    <w:rsid w:val="00127A4A"/>
    <w:rsid w:val="001A7F25"/>
    <w:rsid w:val="001E6DC6"/>
    <w:rsid w:val="001F1CE4"/>
    <w:rsid w:val="001F4C03"/>
    <w:rsid w:val="0021522B"/>
    <w:rsid w:val="00220CB2"/>
    <w:rsid w:val="00230B13"/>
    <w:rsid w:val="002507D0"/>
    <w:rsid w:val="00254CEF"/>
    <w:rsid w:val="00290C80"/>
    <w:rsid w:val="002949D9"/>
    <w:rsid w:val="002C794A"/>
    <w:rsid w:val="002D7B13"/>
    <w:rsid w:val="00310AAA"/>
    <w:rsid w:val="0031202D"/>
    <w:rsid w:val="003821E9"/>
    <w:rsid w:val="00394CFE"/>
    <w:rsid w:val="003B2B0B"/>
    <w:rsid w:val="003B6FCD"/>
    <w:rsid w:val="003C1303"/>
    <w:rsid w:val="003D02DD"/>
    <w:rsid w:val="003D281E"/>
    <w:rsid w:val="003E0215"/>
    <w:rsid w:val="003E0AEE"/>
    <w:rsid w:val="00421C1E"/>
    <w:rsid w:val="0042542D"/>
    <w:rsid w:val="0042549D"/>
    <w:rsid w:val="00437C94"/>
    <w:rsid w:val="004445B8"/>
    <w:rsid w:val="0046238B"/>
    <w:rsid w:val="0046347E"/>
    <w:rsid w:val="00463B63"/>
    <w:rsid w:val="004739BA"/>
    <w:rsid w:val="004761D2"/>
    <w:rsid w:val="00491E53"/>
    <w:rsid w:val="00492550"/>
    <w:rsid w:val="00492C14"/>
    <w:rsid w:val="0049420C"/>
    <w:rsid w:val="004B7D3F"/>
    <w:rsid w:val="004D1A08"/>
    <w:rsid w:val="004D1BCF"/>
    <w:rsid w:val="0050358F"/>
    <w:rsid w:val="00503876"/>
    <w:rsid w:val="00521ED6"/>
    <w:rsid w:val="0056067C"/>
    <w:rsid w:val="005710B2"/>
    <w:rsid w:val="00574C71"/>
    <w:rsid w:val="00584CFE"/>
    <w:rsid w:val="005968E4"/>
    <w:rsid w:val="005B4E44"/>
    <w:rsid w:val="005C497E"/>
    <w:rsid w:val="005C542E"/>
    <w:rsid w:val="005D28D8"/>
    <w:rsid w:val="005D4271"/>
    <w:rsid w:val="005E78CC"/>
    <w:rsid w:val="005F281F"/>
    <w:rsid w:val="00604045"/>
    <w:rsid w:val="00617DE5"/>
    <w:rsid w:val="0063499F"/>
    <w:rsid w:val="00640358"/>
    <w:rsid w:val="00653DA5"/>
    <w:rsid w:val="0066267F"/>
    <w:rsid w:val="00685C7C"/>
    <w:rsid w:val="006A491B"/>
    <w:rsid w:val="006A6C1A"/>
    <w:rsid w:val="006C3944"/>
    <w:rsid w:val="006D299F"/>
    <w:rsid w:val="006D374C"/>
    <w:rsid w:val="0074678A"/>
    <w:rsid w:val="00764E2C"/>
    <w:rsid w:val="00777382"/>
    <w:rsid w:val="00785691"/>
    <w:rsid w:val="007C7EB6"/>
    <w:rsid w:val="007D3D6F"/>
    <w:rsid w:val="007D41BE"/>
    <w:rsid w:val="007D57D4"/>
    <w:rsid w:val="007D5AAD"/>
    <w:rsid w:val="007E11D2"/>
    <w:rsid w:val="007E26D6"/>
    <w:rsid w:val="00820F92"/>
    <w:rsid w:val="00831587"/>
    <w:rsid w:val="008559EC"/>
    <w:rsid w:val="00865C41"/>
    <w:rsid w:val="00866707"/>
    <w:rsid w:val="00871C37"/>
    <w:rsid w:val="00894643"/>
    <w:rsid w:val="008B3AE5"/>
    <w:rsid w:val="008B4C5C"/>
    <w:rsid w:val="008C752F"/>
    <w:rsid w:val="008D1BB7"/>
    <w:rsid w:val="008E12F8"/>
    <w:rsid w:val="008F6C1A"/>
    <w:rsid w:val="009006C5"/>
    <w:rsid w:val="00900B86"/>
    <w:rsid w:val="00902445"/>
    <w:rsid w:val="00905172"/>
    <w:rsid w:val="0091029E"/>
    <w:rsid w:val="009326B2"/>
    <w:rsid w:val="009454F4"/>
    <w:rsid w:val="0094624B"/>
    <w:rsid w:val="0096171A"/>
    <w:rsid w:val="009650E3"/>
    <w:rsid w:val="0097732F"/>
    <w:rsid w:val="00985B0E"/>
    <w:rsid w:val="00986EE7"/>
    <w:rsid w:val="00987CB4"/>
    <w:rsid w:val="009A6800"/>
    <w:rsid w:val="009B1388"/>
    <w:rsid w:val="009B5852"/>
    <w:rsid w:val="009D43AA"/>
    <w:rsid w:val="009D76D1"/>
    <w:rsid w:val="009E7E5E"/>
    <w:rsid w:val="00A14FCD"/>
    <w:rsid w:val="00A15665"/>
    <w:rsid w:val="00A17E51"/>
    <w:rsid w:val="00A242F8"/>
    <w:rsid w:val="00A40C87"/>
    <w:rsid w:val="00A51FCF"/>
    <w:rsid w:val="00A66DA6"/>
    <w:rsid w:val="00A75812"/>
    <w:rsid w:val="00A84D32"/>
    <w:rsid w:val="00A90707"/>
    <w:rsid w:val="00A961BD"/>
    <w:rsid w:val="00A9764D"/>
    <w:rsid w:val="00AC1662"/>
    <w:rsid w:val="00AF7570"/>
    <w:rsid w:val="00B0389B"/>
    <w:rsid w:val="00B26ACD"/>
    <w:rsid w:val="00B303A9"/>
    <w:rsid w:val="00B41923"/>
    <w:rsid w:val="00B612B0"/>
    <w:rsid w:val="00B61E63"/>
    <w:rsid w:val="00B65C2A"/>
    <w:rsid w:val="00B75FBE"/>
    <w:rsid w:val="00BB3403"/>
    <w:rsid w:val="00BB4363"/>
    <w:rsid w:val="00BD29B8"/>
    <w:rsid w:val="00C110B9"/>
    <w:rsid w:val="00C25779"/>
    <w:rsid w:val="00C31D20"/>
    <w:rsid w:val="00C40365"/>
    <w:rsid w:val="00C45C6F"/>
    <w:rsid w:val="00C74897"/>
    <w:rsid w:val="00CA07F8"/>
    <w:rsid w:val="00CA0855"/>
    <w:rsid w:val="00CA0F60"/>
    <w:rsid w:val="00CE0DA6"/>
    <w:rsid w:val="00CF25E6"/>
    <w:rsid w:val="00D33BF0"/>
    <w:rsid w:val="00D54CA5"/>
    <w:rsid w:val="00D62460"/>
    <w:rsid w:val="00D672C7"/>
    <w:rsid w:val="00D71B69"/>
    <w:rsid w:val="00D9548D"/>
    <w:rsid w:val="00DA3CAD"/>
    <w:rsid w:val="00DB1110"/>
    <w:rsid w:val="00DD58A2"/>
    <w:rsid w:val="00DE780F"/>
    <w:rsid w:val="00DE7DC4"/>
    <w:rsid w:val="00E12BED"/>
    <w:rsid w:val="00E150A9"/>
    <w:rsid w:val="00E3244D"/>
    <w:rsid w:val="00E357C6"/>
    <w:rsid w:val="00E50E7D"/>
    <w:rsid w:val="00E55D28"/>
    <w:rsid w:val="00E61594"/>
    <w:rsid w:val="00E73327"/>
    <w:rsid w:val="00E95854"/>
    <w:rsid w:val="00E96603"/>
    <w:rsid w:val="00EB0ED6"/>
    <w:rsid w:val="00EB6F3F"/>
    <w:rsid w:val="00EC717F"/>
    <w:rsid w:val="00ED0679"/>
    <w:rsid w:val="00ED086C"/>
    <w:rsid w:val="00ED47AC"/>
    <w:rsid w:val="00EF5537"/>
    <w:rsid w:val="00F0154D"/>
    <w:rsid w:val="00F2053A"/>
    <w:rsid w:val="00F21EB6"/>
    <w:rsid w:val="00F327FD"/>
    <w:rsid w:val="00F46575"/>
    <w:rsid w:val="00F730C2"/>
    <w:rsid w:val="00F764F3"/>
    <w:rsid w:val="00F77EE9"/>
    <w:rsid w:val="00F82CFB"/>
    <w:rsid w:val="00F93192"/>
    <w:rsid w:val="00FA5618"/>
    <w:rsid w:val="00FC176E"/>
    <w:rsid w:val="00FC7B32"/>
    <w:rsid w:val="00FD1C08"/>
    <w:rsid w:val="00FE7F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7E735"/>
  <w15:docId w15:val="{2389158C-6CC8-874C-9834-35248F0A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6417</Characters>
  <Application>Microsoft Office Word</Application>
  <DocSecurity>0</DocSecurity>
  <Lines>53</Lines>
  <Paragraphs>15</Paragraphs>
  <ScaleCrop>false</ScaleCrop>
  <Company>Middlesex university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O'Dair</dc:creator>
  <cp:keywords/>
  <cp:lastModifiedBy>Marcus O'Dair</cp:lastModifiedBy>
  <cp:revision>2</cp:revision>
  <dcterms:created xsi:type="dcterms:W3CDTF">2018-09-20T16:56:00Z</dcterms:created>
  <dcterms:modified xsi:type="dcterms:W3CDTF">2018-09-20T16:56:00Z</dcterms:modified>
</cp:coreProperties>
</file>