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70D" w:rsidRPr="003D570D" w:rsidRDefault="003D570D" w:rsidP="003D570D">
      <w:pPr>
        <w:pStyle w:val="NoSpacing"/>
        <w:jc w:val="both"/>
        <w:rPr>
          <w:rFonts w:ascii="Times New Roman" w:hAnsi="Times New Roman" w:cs="Times New Roman"/>
          <w:b/>
          <w:sz w:val="24"/>
          <w:szCs w:val="24"/>
          <w:lang w:val="en-US"/>
        </w:rPr>
      </w:pPr>
      <w:r w:rsidRPr="003D570D">
        <w:rPr>
          <w:rFonts w:ascii="Times New Roman" w:hAnsi="Times New Roman" w:cs="Times New Roman"/>
          <w:b/>
          <w:sz w:val="24"/>
          <w:szCs w:val="24"/>
          <w:lang w:val="en-US"/>
        </w:rPr>
        <w:t xml:space="preserve">Postfeminism, men, masculinities and work: a research agenda for </w:t>
      </w:r>
      <w:r w:rsidR="0002569C">
        <w:rPr>
          <w:rFonts w:ascii="Times New Roman" w:hAnsi="Times New Roman" w:cs="Times New Roman"/>
          <w:b/>
          <w:sz w:val="24"/>
          <w:szCs w:val="24"/>
          <w:lang w:val="en-US"/>
        </w:rPr>
        <w:t>gender and organization studies</w:t>
      </w:r>
      <w:r w:rsidRPr="003D570D">
        <w:rPr>
          <w:rFonts w:ascii="Times New Roman" w:hAnsi="Times New Roman" w:cs="Times New Roman"/>
          <w:b/>
          <w:sz w:val="24"/>
          <w:szCs w:val="24"/>
          <w:lang w:val="en-US"/>
        </w:rPr>
        <w:t xml:space="preserve"> scholars</w:t>
      </w:r>
    </w:p>
    <w:p w:rsidR="003D570D" w:rsidRPr="003D570D" w:rsidRDefault="003D570D" w:rsidP="003D570D">
      <w:pPr>
        <w:pStyle w:val="NoSpacing"/>
        <w:jc w:val="both"/>
        <w:rPr>
          <w:rFonts w:ascii="Times New Roman" w:hAnsi="Times New Roman" w:cs="Times New Roman"/>
          <w:b/>
          <w:sz w:val="24"/>
          <w:szCs w:val="24"/>
          <w:lang w:val="en-US"/>
        </w:rPr>
      </w:pPr>
    </w:p>
    <w:p w:rsidR="00743ECF" w:rsidRPr="00743ECF" w:rsidRDefault="00743ECF" w:rsidP="00743ECF">
      <w:pPr>
        <w:pStyle w:val="NoSpacing"/>
        <w:jc w:val="both"/>
        <w:rPr>
          <w:rFonts w:ascii="Times New Roman" w:hAnsi="Times New Roman" w:cs="Times New Roman"/>
          <w:b/>
          <w:sz w:val="24"/>
          <w:szCs w:val="24"/>
          <w:lang w:val="en-US"/>
        </w:rPr>
      </w:pPr>
      <w:r w:rsidRPr="00743ECF">
        <w:rPr>
          <w:rFonts w:ascii="Times New Roman" w:hAnsi="Times New Roman" w:cs="Times New Roman"/>
          <w:b/>
          <w:sz w:val="24"/>
          <w:szCs w:val="24"/>
          <w:lang w:val="en-US"/>
        </w:rPr>
        <w:t>Abstract</w:t>
      </w:r>
    </w:p>
    <w:p w:rsidR="00743ECF" w:rsidRPr="00743ECF" w:rsidRDefault="00743ECF" w:rsidP="00743ECF">
      <w:pPr>
        <w:pStyle w:val="NoSpacing"/>
        <w:jc w:val="both"/>
        <w:rPr>
          <w:rFonts w:ascii="Times New Roman" w:hAnsi="Times New Roman" w:cs="Times New Roman"/>
          <w:b/>
          <w:sz w:val="24"/>
          <w:szCs w:val="24"/>
          <w:lang w:val="en-US"/>
        </w:rPr>
      </w:pPr>
      <w:bookmarkStart w:id="0" w:name="_GoBack"/>
      <w:bookmarkEnd w:id="0"/>
    </w:p>
    <w:p w:rsidR="00743ECF" w:rsidRPr="00743ECF" w:rsidRDefault="00743ECF" w:rsidP="00743ECF">
      <w:pPr>
        <w:pStyle w:val="NoSpacing"/>
        <w:jc w:val="both"/>
        <w:rPr>
          <w:rFonts w:ascii="Times New Roman" w:hAnsi="Times New Roman" w:cs="Times New Roman"/>
          <w:sz w:val="24"/>
          <w:szCs w:val="24"/>
          <w:lang w:val="en-US"/>
        </w:rPr>
      </w:pPr>
      <w:r w:rsidRPr="00743ECF">
        <w:rPr>
          <w:rFonts w:ascii="Times New Roman" w:hAnsi="Times New Roman" w:cs="Times New Roman"/>
          <w:sz w:val="24"/>
          <w:szCs w:val="24"/>
          <w:lang w:val="en-US"/>
        </w:rPr>
        <w:t xml:space="preserve">Mobilizing the concept of postfeminism as a sensibility, this article invites organization and gender scholars to examine how postfeminist masculinities are discursively constituted and performed by men within contemporary work contexts. Acknowledging that women are </w:t>
      </w:r>
      <w:proofErr w:type="spellStart"/>
      <w:r w:rsidRPr="00743ECF">
        <w:rPr>
          <w:rFonts w:ascii="Times New Roman" w:hAnsi="Times New Roman" w:cs="Times New Roman"/>
          <w:sz w:val="24"/>
          <w:szCs w:val="24"/>
          <w:lang w:val="en-US"/>
        </w:rPr>
        <w:t>interpellated</w:t>
      </w:r>
      <w:proofErr w:type="spellEnd"/>
      <w:r w:rsidRPr="00743ECF">
        <w:rPr>
          <w:rFonts w:ascii="Times New Roman" w:hAnsi="Times New Roman" w:cs="Times New Roman"/>
          <w:sz w:val="24"/>
          <w:szCs w:val="24"/>
          <w:lang w:val="en-US"/>
        </w:rPr>
        <w:t xml:space="preserve"> within postfeminist discourses as empowered and autonomous subjects whose lives are shaped by individual choice, this article explores the implications for men, in particular how men variously perform postfeminist masculinities and the implications for addressing gendered inequalities within the workplace. Developing a research agenda, this article outlines three research trajectories: 1) problematizing a gender binary in which women are depicted as empowered at work and men in a state of crisis; 2) interrogating signs of ‘new’ postfeminist masculinities coded as inclusive in the workplace and; 3) examining how different types of men perform postfeminist masculinities at work. This article concludes by providing examples of research questions to generate future organizational scholarship in these areas.</w:t>
      </w:r>
    </w:p>
    <w:p w:rsidR="00743ECF" w:rsidRPr="00743ECF" w:rsidRDefault="00743ECF" w:rsidP="00743ECF">
      <w:pPr>
        <w:pStyle w:val="NoSpacing"/>
        <w:jc w:val="both"/>
        <w:rPr>
          <w:rFonts w:ascii="Times New Roman" w:hAnsi="Times New Roman" w:cs="Times New Roman"/>
          <w:b/>
          <w:sz w:val="24"/>
          <w:szCs w:val="24"/>
          <w:lang w:val="en-US"/>
        </w:rPr>
      </w:pPr>
    </w:p>
    <w:p w:rsidR="00810BAA" w:rsidRDefault="00743ECF" w:rsidP="00743ECF">
      <w:pPr>
        <w:pStyle w:val="NoSpacing"/>
        <w:jc w:val="both"/>
        <w:rPr>
          <w:rFonts w:ascii="Times New Roman" w:hAnsi="Times New Roman" w:cs="Times New Roman"/>
          <w:b/>
          <w:sz w:val="24"/>
          <w:szCs w:val="24"/>
          <w:lang w:val="en-US"/>
        </w:rPr>
      </w:pPr>
      <w:r w:rsidRPr="00743ECF">
        <w:rPr>
          <w:rFonts w:ascii="Times New Roman" w:hAnsi="Times New Roman" w:cs="Times New Roman"/>
          <w:b/>
          <w:sz w:val="24"/>
          <w:szCs w:val="24"/>
          <w:lang w:val="en-US"/>
        </w:rPr>
        <w:t>Keywords: Postfeminism, men, postfeminist masculinities, work, gender.</w:t>
      </w:r>
    </w:p>
    <w:p w:rsidR="00B7748F" w:rsidRPr="00B7748F" w:rsidRDefault="00B7748F" w:rsidP="005B1284">
      <w:pPr>
        <w:pStyle w:val="NoSpacing"/>
        <w:jc w:val="both"/>
        <w:rPr>
          <w:rFonts w:ascii="Times New Roman" w:hAnsi="Times New Roman" w:cs="Times New Roman"/>
          <w:sz w:val="24"/>
          <w:szCs w:val="24"/>
          <w:lang w:val="en-US"/>
        </w:rPr>
      </w:pPr>
    </w:p>
    <w:p w:rsidR="005B1284" w:rsidRPr="00810BAA" w:rsidRDefault="005B1284" w:rsidP="0077456F">
      <w:pPr>
        <w:pStyle w:val="NoSpacing"/>
        <w:spacing w:line="360" w:lineRule="auto"/>
        <w:jc w:val="both"/>
        <w:rPr>
          <w:rFonts w:ascii="Times New Roman" w:hAnsi="Times New Roman" w:cs="Times New Roman"/>
          <w:b/>
          <w:sz w:val="24"/>
          <w:szCs w:val="24"/>
          <w:lang w:val="en-US"/>
        </w:rPr>
      </w:pPr>
      <w:r w:rsidRPr="00810BAA">
        <w:rPr>
          <w:rFonts w:ascii="Times New Roman" w:hAnsi="Times New Roman" w:cs="Times New Roman"/>
          <w:b/>
          <w:sz w:val="24"/>
          <w:szCs w:val="24"/>
          <w:lang w:val="en-US"/>
        </w:rPr>
        <w:t>Introduction</w:t>
      </w:r>
    </w:p>
    <w:p w:rsidR="005B1284" w:rsidRPr="005B1284" w:rsidRDefault="005B1284" w:rsidP="0077456F">
      <w:pPr>
        <w:pStyle w:val="NoSpacing"/>
        <w:spacing w:line="360" w:lineRule="auto"/>
        <w:jc w:val="both"/>
        <w:rPr>
          <w:rFonts w:ascii="Times New Roman" w:hAnsi="Times New Roman" w:cs="Times New Roman"/>
          <w:sz w:val="24"/>
          <w:szCs w:val="24"/>
          <w:lang w:val="en-US"/>
        </w:rPr>
      </w:pPr>
    </w:p>
    <w:p w:rsidR="007A5E1F" w:rsidRDefault="005B1284" w:rsidP="0077456F">
      <w:pPr>
        <w:pStyle w:val="NoSpacing"/>
        <w:spacing w:line="360" w:lineRule="auto"/>
        <w:jc w:val="both"/>
        <w:rPr>
          <w:rFonts w:ascii="Times New Roman" w:hAnsi="Times New Roman" w:cs="Times New Roman"/>
          <w:sz w:val="24"/>
          <w:szCs w:val="24"/>
          <w:lang w:val="en-US"/>
        </w:rPr>
      </w:pPr>
      <w:r w:rsidRPr="005B1284">
        <w:rPr>
          <w:rFonts w:ascii="Times New Roman" w:hAnsi="Times New Roman" w:cs="Times New Roman"/>
          <w:sz w:val="24"/>
          <w:szCs w:val="24"/>
          <w:lang w:val="en-US"/>
        </w:rPr>
        <w:t xml:space="preserve">This article draws on Gill’s (2007) concept of postfeminism as a sensibility in order to examine </w:t>
      </w:r>
      <w:r w:rsidR="003D570D">
        <w:rPr>
          <w:rFonts w:ascii="Times New Roman" w:hAnsi="Times New Roman" w:cs="Times New Roman"/>
          <w:sz w:val="24"/>
          <w:szCs w:val="24"/>
          <w:lang w:val="en-US"/>
        </w:rPr>
        <w:t xml:space="preserve">and advance research on contemporary </w:t>
      </w:r>
      <w:r w:rsidRPr="005B1284">
        <w:rPr>
          <w:rFonts w:ascii="Times New Roman" w:hAnsi="Times New Roman" w:cs="Times New Roman"/>
          <w:sz w:val="24"/>
          <w:szCs w:val="24"/>
          <w:lang w:val="en-US"/>
        </w:rPr>
        <w:t xml:space="preserve">men and masculinities in the context of work. </w:t>
      </w:r>
      <w:r w:rsidR="00790613">
        <w:rPr>
          <w:rFonts w:ascii="Times New Roman" w:hAnsi="Times New Roman" w:cs="Times New Roman"/>
          <w:sz w:val="24"/>
          <w:szCs w:val="24"/>
          <w:lang w:val="en-US"/>
        </w:rPr>
        <w:t xml:space="preserve">Specifically, it </w:t>
      </w:r>
      <w:r w:rsidRPr="005B1284">
        <w:rPr>
          <w:rFonts w:ascii="Times New Roman" w:hAnsi="Times New Roman" w:cs="Times New Roman"/>
          <w:sz w:val="24"/>
          <w:szCs w:val="24"/>
          <w:lang w:val="en-US"/>
        </w:rPr>
        <w:t xml:space="preserve">invites </w:t>
      </w:r>
      <w:r w:rsidR="00790613" w:rsidRPr="005B1284">
        <w:rPr>
          <w:rFonts w:ascii="Times New Roman" w:hAnsi="Times New Roman" w:cs="Times New Roman"/>
          <w:sz w:val="24"/>
          <w:szCs w:val="24"/>
          <w:lang w:val="en-US"/>
        </w:rPr>
        <w:t>organization</w:t>
      </w:r>
      <w:r w:rsidRPr="005B1284">
        <w:rPr>
          <w:rFonts w:ascii="Times New Roman" w:hAnsi="Times New Roman" w:cs="Times New Roman"/>
          <w:sz w:val="24"/>
          <w:szCs w:val="24"/>
          <w:lang w:val="en-US"/>
        </w:rPr>
        <w:t xml:space="preserve"> </w:t>
      </w:r>
      <w:r w:rsidR="00790613">
        <w:rPr>
          <w:rFonts w:ascii="Times New Roman" w:hAnsi="Times New Roman" w:cs="Times New Roman"/>
          <w:sz w:val="24"/>
          <w:szCs w:val="24"/>
          <w:lang w:val="en-US"/>
        </w:rPr>
        <w:t xml:space="preserve">and gender </w:t>
      </w:r>
      <w:r w:rsidRPr="005B1284">
        <w:rPr>
          <w:rFonts w:ascii="Times New Roman" w:hAnsi="Times New Roman" w:cs="Times New Roman"/>
          <w:sz w:val="24"/>
          <w:szCs w:val="24"/>
          <w:lang w:val="en-US"/>
        </w:rPr>
        <w:t xml:space="preserve">scholars to </w:t>
      </w:r>
      <w:r w:rsidR="009B60E4">
        <w:rPr>
          <w:rFonts w:ascii="Times New Roman" w:hAnsi="Times New Roman" w:cs="Times New Roman"/>
          <w:sz w:val="24"/>
          <w:szCs w:val="24"/>
          <w:lang w:val="en-US"/>
        </w:rPr>
        <w:t>explore how</w:t>
      </w:r>
      <w:r w:rsidR="00790613">
        <w:rPr>
          <w:rFonts w:ascii="Times New Roman" w:hAnsi="Times New Roman" w:cs="Times New Roman"/>
          <w:sz w:val="24"/>
          <w:szCs w:val="24"/>
          <w:lang w:val="en-US"/>
        </w:rPr>
        <w:t xml:space="preserve"> postfeminist masculinities</w:t>
      </w:r>
      <w:r w:rsidR="009B60E4">
        <w:rPr>
          <w:rFonts w:ascii="Times New Roman" w:hAnsi="Times New Roman" w:cs="Times New Roman"/>
          <w:sz w:val="24"/>
          <w:szCs w:val="24"/>
          <w:lang w:val="en-US"/>
        </w:rPr>
        <w:t xml:space="preserve"> are discursively const</w:t>
      </w:r>
      <w:r w:rsidR="00B7748F">
        <w:rPr>
          <w:rFonts w:ascii="Times New Roman" w:hAnsi="Times New Roman" w:cs="Times New Roman"/>
          <w:sz w:val="24"/>
          <w:szCs w:val="24"/>
          <w:lang w:val="en-US"/>
        </w:rPr>
        <w:t>ituted</w:t>
      </w:r>
      <w:r w:rsidR="009B60E4">
        <w:rPr>
          <w:rFonts w:ascii="Times New Roman" w:hAnsi="Times New Roman" w:cs="Times New Roman"/>
          <w:sz w:val="24"/>
          <w:szCs w:val="24"/>
          <w:lang w:val="en-US"/>
        </w:rPr>
        <w:t xml:space="preserve">, both within postfeminist media culture and within the </w:t>
      </w:r>
      <w:r w:rsidR="002F02D2">
        <w:rPr>
          <w:rFonts w:ascii="Times New Roman" w:hAnsi="Times New Roman" w:cs="Times New Roman"/>
          <w:sz w:val="24"/>
          <w:szCs w:val="24"/>
          <w:lang w:val="en-US"/>
        </w:rPr>
        <w:t>contemporary world of work</w:t>
      </w:r>
      <w:r w:rsidR="009B60E4">
        <w:rPr>
          <w:rFonts w:ascii="Times New Roman" w:hAnsi="Times New Roman" w:cs="Times New Roman"/>
          <w:sz w:val="24"/>
          <w:szCs w:val="24"/>
          <w:lang w:val="en-US"/>
        </w:rPr>
        <w:t xml:space="preserve">. </w:t>
      </w:r>
      <w:r w:rsidR="00CE5EA1" w:rsidRPr="00CE5EA1">
        <w:rPr>
          <w:rFonts w:ascii="Times New Roman" w:hAnsi="Times New Roman" w:cs="Times New Roman"/>
          <w:sz w:val="24"/>
          <w:szCs w:val="24"/>
          <w:lang w:val="en-US"/>
        </w:rPr>
        <w:t>Postfeminist men and masculinities might be said to be distinct</w:t>
      </w:r>
      <w:r w:rsidR="00DF037C">
        <w:rPr>
          <w:rFonts w:ascii="Times New Roman" w:hAnsi="Times New Roman" w:cs="Times New Roman"/>
          <w:sz w:val="24"/>
          <w:szCs w:val="24"/>
          <w:lang w:val="en-US"/>
        </w:rPr>
        <w:t xml:space="preserve"> and historically specific</w:t>
      </w:r>
      <w:r w:rsidR="00CE5EA1" w:rsidRPr="00CE5EA1">
        <w:rPr>
          <w:rFonts w:ascii="Times New Roman" w:hAnsi="Times New Roman" w:cs="Times New Roman"/>
          <w:sz w:val="24"/>
          <w:szCs w:val="24"/>
          <w:lang w:val="en-US"/>
        </w:rPr>
        <w:t xml:space="preserve"> from those that existed during second wave feminism.</w:t>
      </w:r>
      <w:r w:rsidR="00DF037C">
        <w:rPr>
          <w:rFonts w:ascii="Times New Roman" w:hAnsi="Times New Roman" w:cs="Times New Roman"/>
          <w:sz w:val="24"/>
          <w:szCs w:val="24"/>
          <w:lang w:val="en-US"/>
        </w:rPr>
        <w:t xml:space="preserve"> As Nettleton (2016: 124) points out, i</w:t>
      </w:r>
      <w:r w:rsidR="00F16C36">
        <w:rPr>
          <w:rFonts w:ascii="Times New Roman" w:hAnsi="Times New Roman" w:cs="Times New Roman"/>
          <w:sz w:val="24"/>
          <w:szCs w:val="24"/>
          <w:lang w:val="en-US"/>
        </w:rPr>
        <w:t xml:space="preserve">n </w:t>
      </w:r>
      <w:r w:rsidR="002F02D2">
        <w:rPr>
          <w:rFonts w:ascii="Times New Roman" w:hAnsi="Times New Roman" w:cs="Times New Roman"/>
          <w:sz w:val="24"/>
          <w:szCs w:val="24"/>
          <w:lang w:val="en-US"/>
        </w:rPr>
        <w:t>modern</w:t>
      </w:r>
      <w:r w:rsidR="00DF037C">
        <w:rPr>
          <w:rFonts w:ascii="Times New Roman" w:hAnsi="Times New Roman" w:cs="Times New Roman"/>
          <w:sz w:val="24"/>
          <w:szCs w:val="24"/>
          <w:lang w:val="en-US"/>
        </w:rPr>
        <w:t xml:space="preserve"> </w:t>
      </w:r>
      <w:r w:rsidR="00F16C36">
        <w:rPr>
          <w:rFonts w:ascii="Times New Roman" w:hAnsi="Times New Roman" w:cs="Times New Roman"/>
          <w:sz w:val="24"/>
          <w:szCs w:val="24"/>
          <w:lang w:val="en-US"/>
        </w:rPr>
        <w:t>postfeminist culture, m</w:t>
      </w:r>
      <w:r w:rsidR="00CE5EA1" w:rsidRPr="00CE5EA1">
        <w:rPr>
          <w:rFonts w:ascii="Times New Roman" w:hAnsi="Times New Roman" w:cs="Times New Roman"/>
          <w:sz w:val="24"/>
          <w:szCs w:val="24"/>
          <w:lang w:val="en-US"/>
        </w:rPr>
        <w:t>en must negotiate the demands made upon them by feminism: treating women as equals</w:t>
      </w:r>
      <w:r w:rsidR="00DF037C">
        <w:rPr>
          <w:rFonts w:ascii="Times New Roman" w:hAnsi="Times New Roman" w:cs="Times New Roman"/>
          <w:sz w:val="24"/>
          <w:szCs w:val="24"/>
          <w:lang w:val="en-US"/>
        </w:rPr>
        <w:t>;</w:t>
      </w:r>
      <w:r w:rsidR="00CE5EA1" w:rsidRPr="00CE5EA1">
        <w:rPr>
          <w:rFonts w:ascii="Times New Roman" w:hAnsi="Times New Roman" w:cs="Times New Roman"/>
          <w:sz w:val="24"/>
          <w:szCs w:val="24"/>
          <w:lang w:val="en-US"/>
        </w:rPr>
        <w:t xml:space="preserve"> sharing childrearing an</w:t>
      </w:r>
      <w:r w:rsidR="00DF037C">
        <w:rPr>
          <w:rFonts w:ascii="Times New Roman" w:hAnsi="Times New Roman" w:cs="Times New Roman"/>
          <w:sz w:val="24"/>
          <w:szCs w:val="24"/>
          <w:lang w:val="en-US"/>
        </w:rPr>
        <w:t xml:space="preserve">d domestic responsibilities and; </w:t>
      </w:r>
      <w:r w:rsidR="00CE5EA1" w:rsidRPr="00CE5EA1">
        <w:rPr>
          <w:rFonts w:ascii="Times New Roman" w:hAnsi="Times New Roman" w:cs="Times New Roman"/>
          <w:sz w:val="24"/>
          <w:szCs w:val="24"/>
          <w:lang w:val="en-US"/>
        </w:rPr>
        <w:t>caring for their female partners who may be more empowered, autonomous and successful in and outside work.</w:t>
      </w:r>
      <w:r w:rsidR="00F16C36">
        <w:rPr>
          <w:rFonts w:ascii="Times New Roman" w:hAnsi="Times New Roman" w:cs="Times New Roman"/>
          <w:sz w:val="24"/>
          <w:szCs w:val="24"/>
          <w:lang w:val="en-US"/>
        </w:rPr>
        <w:t xml:space="preserve"> </w:t>
      </w:r>
      <w:r w:rsidR="00DF037C">
        <w:rPr>
          <w:rFonts w:ascii="Times New Roman" w:hAnsi="Times New Roman" w:cs="Times New Roman"/>
          <w:sz w:val="24"/>
          <w:szCs w:val="24"/>
          <w:lang w:val="en-US"/>
        </w:rPr>
        <w:t xml:space="preserve">As such, discursive constructions of postfeminist masculinities are of particular interest because they appear to </w:t>
      </w:r>
      <w:r w:rsidR="008C4637">
        <w:rPr>
          <w:rFonts w:ascii="Times New Roman" w:hAnsi="Times New Roman" w:cs="Times New Roman"/>
          <w:sz w:val="24"/>
          <w:szCs w:val="24"/>
          <w:lang w:val="en-US"/>
        </w:rPr>
        <w:t xml:space="preserve">have taken </w:t>
      </w:r>
      <w:proofErr w:type="gramStart"/>
      <w:r w:rsidR="008C4637">
        <w:rPr>
          <w:rFonts w:ascii="Times New Roman" w:hAnsi="Times New Roman" w:cs="Times New Roman"/>
          <w:sz w:val="24"/>
          <w:szCs w:val="24"/>
          <w:lang w:val="en-US"/>
        </w:rPr>
        <w:t>feminism</w:t>
      </w:r>
      <w:proofErr w:type="gramEnd"/>
      <w:r w:rsidR="008C4637">
        <w:rPr>
          <w:rFonts w:ascii="Times New Roman" w:hAnsi="Times New Roman" w:cs="Times New Roman"/>
          <w:sz w:val="24"/>
          <w:szCs w:val="24"/>
          <w:lang w:val="en-US"/>
        </w:rPr>
        <w:t xml:space="preserve"> into account. Yet </w:t>
      </w:r>
      <w:r w:rsidR="00D850C8">
        <w:rPr>
          <w:rFonts w:ascii="Times New Roman" w:hAnsi="Times New Roman" w:cs="Times New Roman"/>
          <w:sz w:val="24"/>
          <w:szCs w:val="24"/>
          <w:lang w:val="en-US"/>
        </w:rPr>
        <w:t xml:space="preserve">the discursive assembly of </w:t>
      </w:r>
      <w:r w:rsidR="00F16C36">
        <w:rPr>
          <w:rFonts w:ascii="Times New Roman" w:hAnsi="Times New Roman" w:cs="Times New Roman"/>
          <w:sz w:val="24"/>
          <w:szCs w:val="24"/>
          <w:lang w:val="en-US"/>
        </w:rPr>
        <w:t xml:space="preserve">postfeminist masculinities </w:t>
      </w:r>
      <w:r w:rsidR="00D850C8">
        <w:rPr>
          <w:rFonts w:ascii="Times New Roman" w:hAnsi="Times New Roman" w:cs="Times New Roman"/>
          <w:sz w:val="24"/>
          <w:szCs w:val="24"/>
          <w:lang w:val="en-US"/>
        </w:rPr>
        <w:t>is</w:t>
      </w:r>
      <w:r w:rsidR="00F16C36">
        <w:rPr>
          <w:rFonts w:ascii="Times New Roman" w:hAnsi="Times New Roman" w:cs="Times New Roman"/>
          <w:sz w:val="24"/>
          <w:szCs w:val="24"/>
          <w:lang w:val="en-US"/>
        </w:rPr>
        <w:t xml:space="preserve">, as this article demonstrates, </w:t>
      </w:r>
      <w:r w:rsidR="008C4637">
        <w:rPr>
          <w:rFonts w:ascii="Times New Roman" w:hAnsi="Times New Roman" w:cs="Times New Roman"/>
          <w:sz w:val="24"/>
          <w:szCs w:val="24"/>
          <w:lang w:val="en-US"/>
        </w:rPr>
        <w:t>replete with contradictions because performances of postfeminist masculinities may also reinforce traditional, patriarchal discourses of masculinity</w:t>
      </w:r>
      <w:r w:rsidR="00367010">
        <w:rPr>
          <w:rFonts w:ascii="Times New Roman" w:hAnsi="Times New Roman" w:cs="Times New Roman"/>
          <w:sz w:val="24"/>
          <w:szCs w:val="24"/>
          <w:lang w:val="en-US"/>
        </w:rPr>
        <w:t xml:space="preserve"> (Clark, 2014)</w:t>
      </w:r>
      <w:r w:rsidR="008C4637">
        <w:rPr>
          <w:rFonts w:ascii="Times New Roman" w:hAnsi="Times New Roman" w:cs="Times New Roman"/>
          <w:sz w:val="24"/>
          <w:szCs w:val="24"/>
          <w:lang w:val="en-US"/>
        </w:rPr>
        <w:t xml:space="preserve">. </w:t>
      </w:r>
    </w:p>
    <w:p w:rsidR="00440C1E" w:rsidRDefault="008C4637" w:rsidP="007A5E1F">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Mindful of this, it is </w:t>
      </w:r>
      <w:r w:rsidR="00F16C36">
        <w:rPr>
          <w:rFonts w:ascii="Times New Roman" w:hAnsi="Times New Roman" w:cs="Times New Roman"/>
          <w:sz w:val="24"/>
          <w:szCs w:val="24"/>
          <w:lang w:val="en-US"/>
        </w:rPr>
        <w:t xml:space="preserve">unwise to predict </w:t>
      </w:r>
      <w:r>
        <w:rPr>
          <w:rFonts w:ascii="Times New Roman" w:hAnsi="Times New Roman" w:cs="Times New Roman"/>
          <w:sz w:val="24"/>
          <w:szCs w:val="24"/>
          <w:lang w:val="en-US"/>
        </w:rPr>
        <w:t>both the content and effects of postfeminist masculinities</w:t>
      </w:r>
      <w:r w:rsidR="00440C1E">
        <w:rPr>
          <w:rFonts w:ascii="Times New Roman" w:hAnsi="Times New Roman" w:cs="Times New Roman"/>
          <w:sz w:val="24"/>
          <w:szCs w:val="24"/>
          <w:lang w:val="en-US"/>
        </w:rPr>
        <w:t xml:space="preserve"> in and outside work</w:t>
      </w:r>
      <w:r>
        <w:rPr>
          <w:rFonts w:ascii="Times New Roman" w:hAnsi="Times New Roman" w:cs="Times New Roman"/>
          <w:sz w:val="24"/>
          <w:szCs w:val="24"/>
          <w:lang w:val="en-US"/>
        </w:rPr>
        <w:t>.</w:t>
      </w:r>
      <w:r w:rsidR="00F16C36">
        <w:rPr>
          <w:rFonts w:ascii="Times New Roman" w:hAnsi="Times New Roman" w:cs="Times New Roman"/>
          <w:sz w:val="24"/>
          <w:szCs w:val="24"/>
          <w:lang w:val="en-US"/>
        </w:rPr>
        <w:t xml:space="preserve"> </w:t>
      </w:r>
      <w:r>
        <w:rPr>
          <w:rFonts w:ascii="Times New Roman" w:hAnsi="Times New Roman" w:cs="Times New Roman"/>
          <w:sz w:val="24"/>
          <w:szCs w:val="24"/>
          <w:lang w:val="en-US"/>
        </w:rPr>
        <w:t>For one thing,</w:t>
      </w:r>
      <w:r w:rsidR="00F16C36">
        <w:rPr>
          <w:rFonts w:ascii="Times New Roman" w:hAnsi="Times New Roman" w:cs="Times New Roman"/>
          <w:sz w:val="24"/>
          <w:szCs w:val="24"/>
          <w:lang w:val="en-US"/>
        </w:rPr>
        <w:t xml:space="preserve"> </w:t>
      </w:r>
      <w:r w:rsidR="00D850C8">
        <w:rPr>
          <w:rFonts w:ascii="Times New Roman" w:hAnsi="Times New Roman" w:cs="Times New Roman"/>
          <w:sz w:val="24"/>
          <w:szCs w:val="24"/>
          <w:lang w:val="en-US"/>
        </w:rPr>
        <w:t xml:space="preserve">research shows that </w:t>
      </w:r>
      <w:r w:rsidR="00F16C36">
        <w:rPr>
          <w:rFonts w:ascii="Times New Roman" w:hAnsi="Times New Roman" w:cs="Times New Roman"/>
          <w:sz w:val="24"/>
          <w:szCs w:val="24"/>
          <w:lang w:val="en-US"/>
        </w:rPr>
        <w:t>postfeminist masculinity ought not to be reduced to a specific mode or particular type of man (</w:t>
      </w:r>
      <w:proofErr w:type="spellStart"/>
      <w:r w:rsidR="00F16C36">
        <w:rPr>
          <w:rFonts w:ascii="Times New Roman" w:hAnsi="Times New Roman" w:cs="Times New Roman"/>
          <w:sz w:val="24"/>
          <w:szCs w:val="24"/>
          <w:lang w:val="en-US"/>
        </w:rPr>
        <w:t>Brabon</w:t>
      </w:r>
      <w:proofErr w:type="spellEnd"/>
      <w:r w:rsidR="00F16C36">
        <w:rPr>
          <w:rFonts w:ascii="Times New Roman" w:hAnsi="Times New Roman" w:cs="Times New Roman"/>
          <w:sz w:val="24"/>
          <w:szCs w:val="24"/>
          <w:lang w:val="en-US"/>
        </w:rPr>
        <w:t xml:space="preserve">, </w:t>
      </w:r>
      <w:r w:rsidR="00F16C36">
        <w:rPr>
          <w:rFonts w:ascii="Times New Roman" w:hAnsi="Times New Roman" w:cs="Times New Roman"/>
          <w:sz w:val="24"/>
          <w:szCs w:val="24"/>
          <w:lang w:val="en-US"/>
        </w:rPr>
        <w:lastRenderedPageBreak/>
        <w:t>200</w:t>
      </w:r>
      <w:r w:rsidR="00191182">
        <w:rPr>
          <w:rFonts w:ascii="Times New Roman" w:hAnsi="Times New Roman" w:cs="Times New Roman"/>
          <w:sz w:val="24"/>
          <w:szCs w:val="24"/>
          <w:lang w:val="en-US"/>
        </w:rPr>
        <w:t>7</w:t>
      </w:r>
      <w:r w:rsidR="00D850C8">
        <w:rPr>
          <w:rFonts w:ascii="Times New Roman" w:hAnsi="Times New Roman" w:cs="Times New Roman"/>
          <w:sz w:val="24"/>
          <w:szCs w:val="24"/>
          <w:lang w:val="en-US"/>
        </w:rPr>
        <w:t xml:space="preserve">; </w:t>
      </w:r>
      <w:proofErr w:type="spellStart"/>
      <w:r w:rsidR="00D850C8">
        <w:rPr>
          <w:rFonts w:ascii="Times New Roman" w:hAnsi="Times New Roman" w:cs="Times New Roman"/>
          <w:sz w:val="24"/>
          <w:szCs w:val="24"/>
          <w:lang w:val="en-US"/>
        </w:rPr>
        <w:t>Kolehmainen</w:t>
      </w:r>
      <w:proofErr w:type="spellEnd"/>
      <w:r w:rsidR="00D850C8">
        <w:rPr>
          <w:rFonts w:ascii="Times New Roman" w:hAnsi="Times New Roman" w:cs="Times New Roman"/>
          <w:sz w:val="24"/>
          <w:szCs w:val="24"/>
          <w:lang w:val="en-US"/>
        </w:rPr>
        <w:t>, 2012; Gann, 2016</w:t>
      </w:r>
      <w:r w:rsidR="00F16C36">
        <w:rPr>
          <w:rFonts w:ascii="Times New Roman" w:hAnsi="Times New Roman" w:cs="Times New Roman"/>
          <w:sz w:val="24"/>
          <w:szCs w:val="24"/>
          <w:lang w:val="en-US"/>
        </w:rPr>
        <w:t xml:space="preserve">). As such, </w:t>
      </w:r>
      <w:r w:rsidR="00F16C36" w:rsidRPr="00F16C36">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primary </w:t>
      </w:r>
      <w:r w:rsidR="00F16C36" w:rsidRPr="00F16C36">
        <w:rPr>
          <w:rFonts w:ascii="Times New Roman" w:hAnsi="Times New Roman" w:cs="Times New Roman"/>
          <w:sz w:val="24"/>
          <w:szCs w:val="24"/>
          <w:lang w:val="en-US"/>
        </w:rPr>
        <w:t xml:space="preserve">aim of this article is to encourage more engaged research in </w:t>
      </w:r>
      <w:r w:rsidR="00F16C36">
        <w:rPr>
          <w:rFonts w:ascii="Times New Roman" w:hAnsi="Times New Roman" w:cs="Times New Roman"/>
          <w:sz w:val="24"/>
          <w:szCs w:val="24"/>
          <w:lang w:val="en-US"/>
        </w:rPr>
        <w:t xml:space="preserve">the </w:t>
      </w:r>
      <w:r w:rsidR="00DF037C">
        <w:rPr>
          <w:rFonts w:ascii="Times New Roman" w:hAnsi="Times New Roman" w:cs="Times New Roman"/>
          <w:sz w:val="24"/>
          <w:szCs w:val="24"/>
          <w:lang w:val="en-US"/>
        </w:rPr>
        <w:t xml:space="preserve">complicated ways in which </w:t>
      </w:r>
      <w:r w:rsidR="00D850C8">
        <w:rPr>
          <w:rFonts w:ascii="Times New Roman" w:hAnsi="Times New Roman" w:cs="Times New Roman"/>
          <w:sz w:val="24"/>
          <w:szCs w:val="24"/>
          <w:lang w:val="en-US"/>
        </w:rPr>
        <w:t xml:space="preserve">discourses of </w:t>
      </w:r>
      <w:r w:rsidR="00DF037C">
        <w:rPr>
          <w:rFonts w:ascii="Times New Roman" w:hAnsi="Times New Roman" w:cs="Times New Roman"/>
          <w:sz w:val="24"/>
          <w:szCs w:val="24"/>
          <w:lang w:val="en-US"/>
        </w:rPr>
        <w:t xml:space="preserve">postfeminist masculinities </w:t>
      </w:r>
      <w:r w:rsidR="00A93219">
        <w:rPr>
          <w:rFonts w:ascii="Times New Roman" w:hAnsi="Times New Roman" w:cs="Times New Roman"/>
          <w:sz w:val="24"/>
          <w:szCs w:val="24"/>
          <w:lang w:val="en-US"/>
        </w:rPr>
        <w:t xml:space="preserve">are historically patterned and intermingle with </w:t>
      </w:r>
      <w:r w:rsidR="00DF037C">
        <w:rPr>
          <w:rFonts w:ascii="Times New Roman" w:hAnsi="Times New Roman" w:cs="Times New Roman"/>
          <w:sz w:val="24"/>
          <w:szCs w:val="24"/>
          <w:lang w:val="en-US"/>
        </w:rPr>
        <w:t>cultural and economic discourses</w:t>
      </w:r>
      <w:r w:rsidR="007A5E1F">
        <w:rPr>
          <w:rFonts w:ascii="Times New Roman" w:hAnsi="Times New Roman" w:cs="Times New Roman"/>
          <w:sz w:val="24"/>
          <w:szCs w:val="24"/>
          <w:lang w:val="en-US"/>
        </w:rPr>
        <w:t xml:space="preserve">. Specifically, organization and gender scholars </w:t>
      </w:r>
      <w:r w:rsidR="008F257A">
        <w:rPr>
          <w:rFonts w:ascii="Times New Roman" w:hAnsi="Times New Roman" w:cs="Times New Roman"/>
          <w:sz w:val="24"/>
          <w:szCs w:val="24"/>
          <w:lang w:val="en-US"/>
        </w:rPr>
        <w:t>are called upon to</w:t>
      </w:r>
      <w:r w:rsidR="007A5E1F">
        <w:rPr>
          <w:rFonts w:ascii="Times New Roman" w:hAnsi="Times New Roman" w:cs="Times New Roman"/>
          <w:sz w:val="24"/>
          <w:szCs w:val="24"/>
          <w:lang w:val="en-US"/>
        </w:rPr>
        <w:t xml:space="preserve"> examine the</w:t>
      </w:r>
      <w:r w:rsidR="00DF037C">
        <w:rPr>
          <w:rFonts w:ascii="Times New Roman" w:hAnsi="Times New Roman" w:cs="Times New Roman"/>
          <w:sz w:val="24"/>
          <w:szCs w:val="24"/>
          <w:lang w:val="en-US"/>
        </w:rPr>
        <w:t xml:space="preserve"> conditions of emergence for discourses of postfeminist masculinities in the workplace and the potential </w:t>
      </w:r>
      <w:r>
        <w:rPr>
          <w:rFonts w:ascii="Times New Roman" w:hAnsi="Times New Roman" w:cs="Times New Roman"/>
          <w:sz w:val="24"/>
          <w:szCs w:val="24"/>
          <w:lang w:val="en-US"/>
        </w:rPr>
        <w:t>effect</w:t>
      </w:r>
      <w:r w:rsidR="00DF037C">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8F257A">
        <w:rPr>
          <w:rFonts w:ascii="Times New Roman" w:hAnsi="Times New Roman" w:cs="Times New Roman"/>
          <w:sz w:val="24"/>
          <w:szCs w:val="24"/>
          <w:lang w:val="en-US"/>
        </w:rPr>
        <w:t>the performance of these discourse have on</w:t>
      </w:r>
      <w:r w:rsidR="00DF037C">
        <w:rPr>
          <w:rFonts w:ascii="Times New Roman" w:hAnsi="Times New Roman" w:cs="Times New Roman"/>
          <w:sz w:val="24"/>
          <w:szCs w:val="24"/>
          <w:lang w:val="en-US"/>
        </w:rPr>
        <w:t xml:space="preserve"> men and women. </w:t>
      </w:r>
      <w:r w:rsidR="007A5E1F">
        <w:rPr>
          <w:rFonts w:ascii="Times New Roman" w:hAnsi="Times New Roman" w:cs="Times New Roman"/>
          <w:sz w:val="24"/>
          <w:szCs w:val="24"/>
          <w:lang w:val="en-US"/>
        </w:rPr>
        <w:t>As such</w:t>
      </w:r>
      <w:r w:rsidR="00A708C8">
        <w:rPr>
          <w:rFonts w:ascii="Times New Roman" w:hAnsi="Times New Roman" w:cs="Times New Roman"/>
          <w:sz w:val="24"/>
          <w:szCs w:val="24"/>
          <w:lang w:val="en-US"/>
        </w:rPr>
        <w:t xml:space="preserve">, </w:t>
      </w:r>
      <w:r w:rsidR="009B60E4">
        <w:rPr>
          <w:rFonts w:ascii="Times New Roman" w:hAnsi="Times New Roman" w:cs="Times New Roman"/>
          <w:sz w:val="24"/>
          <w:szCs w:val="24"/>
          <w:lang w:val="en-US"/>
        </w:rPr>
        <w:t>this article proposes three research trajectories that</w:t>
      </w:r>
      <w:r w:rsidR="007A5E1F">
        <w:rPr>
          <w:rFonts w:ascii="Times New Roman" w:hAnsi="Times New Roman" w:cs="Times New Roman"/>
          <w:sz w:val="24"/>
          <w:szCs w:val="24"/>
          <w:lang w:val="en-US"/>
        </w:rPr>
        <w:t>, in the context of work organizations,</w:t>
      </w:r>
      <w:r w:rsidR="009B60E4">
        <w:rPr>
          <w:rFonts w:ascii="Times New Roman" w:hAnsi="Times New Roman" w:cs="Times New Roman"/>
          <w:sz w:val="24"/>
          <w:szCs w:val="24"/>
          <w:lang w:val="en-US"/>
        </w:rPr>
        <w:t xml:space="preserve"> focus on: </w:t>
      </w:r>
      <w:r w:rsidR="00A708C8">
        <w:rPr>
          <w:rFonts w:ascii="Times New Roman" w:hAnsi="Times New Roman" w:cs="Times New Roman"/>
          <w:sz w:val="24"/>
          <w:szCs w:val="24"/>
          <w:lang w:val="en-US"/>
        </w:rPr>
        <w:t xml:space="preserve">1) </w:t>
      </w:r>
      <w:r w:rsidR="009B60E4">
        <w:rPr>
          <w:rFonts w:ascii="Times New Roman" w:hAnsi="Times New Roman" w:cs="Times New Roman"/>
          <w:sz w:val="24"/>
          <w:szCs w:val="24"/>
          <w:lang w:val="en-US"/>
        </w:rPr>
        <w:t xml:space="preserve">problematizing how postfeminist media culture reproduces a binary between empowered women and vulnerable men in crisis; 2) interrogating signs of ‘new’ postfeminist masculinities coded as caring and inclusive and; 3) examining </w:t>
      </w:r>
      <w:r w:rsidR="00A708C8">
        <w:rPr>
          <w:rFonts w:ascii="Times New Roman" w:hAnsi="Times New Roman" w:cs="Times New Roman"/>
          <w:sz w:val="24"/>
          <w:szCs w:val="24"/>
          <w:lang w:val="en-US"/>
        </w:rPr>
        <w:t xml:space="preserve">how </w:t>
      </w:r>
      <w:r w:rsidR="009B60E4">
        <w:rPr>
          <w:rFonts w:ascii="Times New Roman" w:hAnsi="Times New Roman" w:cs="Times New Roman"/>
          <w:sz w:val="24"/>
          <w:szCs w:val="24"/>
          <w:lang w:val="en-US"/>
        </w:rPr>
        <w:t>different types of men perform postfeminist masculinities at work.</w:t>
      </w:r>
      <w:r w:rsidR="00A708C8">
        <w:rPr>
          <w:rFonts w:ascii="Times New Roman" w:hAnsi="Times New Roman" w:cs="Times New Roman"/>
          <w:sz w:val="24"/>
          <w:szCs w:val="24"/>
          <w:lang w:val="en-US"/>
        </w:rPr>
        <w:t xml:space="preserve"> </w:t>
      </w:r>
    </w:p>
    <w:p w:rsidR="008D71DC" w:rsidRDefault="00A708C8" w:rsidP="0077456F">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 research agenda on postfeminism, masculinities, men and work is apposite for a number of reasons.</w:t>
      </w:r>
      <w:r w:rsidR="00440C1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First, </w:t>
      </w:r>
      <w:r w:rsidR="00440C1E">
        <w:rPr>
          <w:rFonts w:ascii="Times New Roman" w:hAnsi="Times New Roman" w:cs="Times New Roman"/>
          <w:sz w:val="24"/>
          <w:szCs w:val="24"/>
          <w:lang w:val="en-US"/>
        </w:rPr>
        <w:t xml:space="preserve">with some notable exceptions </w:t>
      </w:r>
      <w:r w:rsidR="00440C1E" w:rsidRPr="00440C1E">
        <w:rPr>
          <w:rFonts w:ascii="Times New Roman" w:hAnsi="Times New Roman" w:cs="Times New Roman"/>
          <w:sz w:val="24"/>
          <w:szCs w:val="24"/>
          <w:lang w:val="en-US"/>
        </w:rPr>
        <w:t>(Harlow, 2004; Kelan, 2008, 2009, 2010; Lewis, 2014</w:t>
      </w:r>
      <w:r w:rsidR="0007307F">
        <w:rPr>
          <w:rFonts w:ascii="Times New Roman" w:hAnsi="Times New Roman" w:cs="Times New Roman"/>
          <w:sz w:val="24"/>
          <w:szCs w:val="24"/>
          <w:lang w:val="en-US"/>
        </w:rPr>
        <w:t xml:space="preserve">; </w:t>
      </w:r>
      <w:proofErr w:type="spellStart"/>
      <w:r w:rsidR="0007307F" w:rsidRPr="0007307F">
        <w:rPr>
          <w:rFonts w:ascii="Times New Roman" w:hAnsi="Times New Roman" w:cs="Times New Roman"/>
          <w:sz w:val="24"/>
          <w:szCs w:val="24"/>
          <w:lang w:val="en-US"/>
        </w:rPr>
        <w:t>Salmenniemi</w:t>
      </w:r>
      <w:proofErr w:type="spellEnd"/>
      <w:r w:rsidR="0007307F">
        <w:rPr>
          <w:rFonts w:ascii="Times New Roman" w:hAnsi="Times New Roman" w:cs="Times New Roman"/>
          <w:sz w:val="24"/>
          <w:szCs w:val="24"/>
          <w:lang w:val="en-US"/>
        </w:rPr>
        <w:t xml:space="preserve"> and </w:t>
      </w:r>
      <w:r w:rsidR="0007307F" w:rsidRPr="0007307F">
        <w:rPr>
          <w:rFonts w:ascii="Times New Roman" w:hAnsi="Times New Roman" w:cs="Times New Roman"/>
          <w:sz w:val="24"/>
          <w:szCs w:val="24"/>
          <w:lang w:val="en-US"/>
        </w:rPr>
        <w:t xml:space="preserve">Adamson, </w:t>
      </w:r>
      <w:r w:rsidR="0007307F">
        <w:rPr>
          <w:rFonts w:ascii="Times New Roman" w:hAnsi="Times New Roman" w:cs="Times New Roman"/>
          <w:sz w:val="24"/>
          <w:szCs w:val="24"/>
          <w:lang w:val="en-US"/>
        </w:rPr>
        <w:t>2015</w:t>
      </w:r>
      <w:r w:rsidR="00440C1E" w:rsidRPr="00440C1E">
        <w:rPr>
          <w:rFonts w:ascii="Times New Roman" w:hAnsi="Times New Roman" w:cs="Times New Roman"/>
          <w:sz w:val="24"/>
          <w:szCs w:val="24"/>
          <w:lang w:val="en-US"/>
        </w:rPr>
        <w:t>)</w:t>
      </w:r>
      <w:r w:rsidR="00440C1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organization </w:t>
      </w:r>
      <w:r w:rsidR="00440C1E">
        <w:rPr>
          <w:rFonts w:ascii="Times New Roman" w:hAnsi="Times New Roman" w:cs="Times New Roman"/>
          <w:sz w:val="24"/>
          <w:szCs w:val="24"/>
          <w:lang w:val="en-US"/>
        </w:rPr>
        <w:t>and gender</w:t>
      </w:r>
      <w:r>
        <w:rPr>
          <w:rFonts w:ascii="Times New Roman" w:hAnsi="Times New Roman" w:cs="Times New Roman"/>
          <w:sz w:val="24"/>
          <w:szCs w:val="24"/>
          <w:lang w:val="en-US"/>
        </w:rPr>
        <w:t xml:space="preserve"> scholars have </w:t>
      </w:r>
      <w:r w:rsidR="00440C1E">
        <w:rPr>
          <w:rFonts w:ascii="Times New Roman" w:hAnsi="Times New Roman" w:cs="Times New Roman"/>
          <w:sz w:val="24"/>
          <w:szCs w:val="24"/>
          <w:lang w:val="en-US"/>
        </w:rPr>
        <w:t>yet to</w:t>
      </w:r>
      <w:r>
        <w:rPr>
          <w:rFonts w:ascii="Times New Roman" w:hAnsi="Times New Roman" w:cs="Times New Roman"/>
          <w:sz w:val="24"/>
          <w:szCs w:val="24"/>
          <w:lang w:val="en-US"/>
        </w:rPr>
        <w:t xml:space="preserve"> </w:t>
      </w:r>
      <w:r w:rsidR="000D3730">
        <w:rPr>
          <w:rFonts w:ascii="Times New Roman" w:hAnsi="Times New Roman" w:cs="Times New Roman"/>
          <w:sz w:val="24"/>
          <w:szCs w:val="24"/>
          <w:lang w:val="en-US"/>
        </w:rPr>
        <w:t>e</w:t>
      </w:r>
      <w:r w:rsidR="00440C1E">
        <w:rPr>
          <w:rFonts w:ascii="Times New Roman" w:hAnsi="Times New Roman" w:cs="Times New Roman"/>
          <w:sz w:val="24"/>
          <w:szCs w:val="24"/>
          <w:lang w:val="en-US"/>
        </w:rPr>
        <w:t xml:space="preserve">ngage fully with </w:t>
      </w:r>
      <w:r>
        <w:rPr>
          <w:rFonts w:ascii="Times New Roman" w:hAnsi="Times New Roman" w:cs="Times New Roman"/>
          <w:sz w:val="24"/>
          <w:szCs w:val="24"/>
          <w:lang w:val="en-US"/>
        </w:rPr>
        <w:t xml:space="preserve">the concept of ‘postfeminism’ as a set of cultural </w:t>
      </w:r>
      <w:r w:rsidR="000D3730">
        <w:rPr>
          <w:rFonts w:ascii="Times New Roman" w:hAnsi="Times New Roman" w:cs="Times New Roman"/>
          <w:sz w:val="24"/>
          <w:szCs w:val="24"/>
          <w:lang w:val="en-US"/>
        </w:rPr>
        <w:t>discourses</w:t>
      </w:r>
      <w:r>
        <w:rPr>
          <w:rFonts w:ascii="Times New Roman" w:hAnsi="Times New Roman" w:cs="Times New Roman"/>
          <w:sz w:val="24"/>
          <w:szCs w:val="24"/>
          <w:lang w:val="en-US"/>
        </w:rPr>
        <w:t xml:space="preserve"> </w:t>
      </w:r>
      <w:r w:rsidR="000D3730">
        <w:rPr>
          <w:rFonts w:ascii="Times New Roman" w:hAnsi="Times New Roman" w:cs="Times New Roman"/>
          <w:sz w:val="24"/>
          <w:szCs w:val="24"/>
          <w:lang w:val="en-US"/>
        </w:rPr>
        <w:t xml:space="preserve">that has </w:t>
      </w:r>
      <w:r w:rsidR="00440C1E">
        <w:rPr>
          <w:rFonts w:ascii="Times New Roman" w:hAnsi="Times New Roman" w:cs="Times New Roman"/>
          <w:sz w:val="24"/>
          <w:szCs w:val="24"/>
          <w:lang w:val="en-US"/>
        </w:rPr>
        <w:t xml:space="preserve">influenced </w:t>
      </w:r>
      <w:r w:rsidR="000D3730">
        <w:rPr>
          <w:rFonts w:ascii="Times New Roman" w:hAnsi="Times New Roman" w:cs="Times New Roman"/>
          <w:sz w:val="24"/>
          <w:szCs w:val="24"/>
          <w:lang w:val="en-US"/>
        </w:rPr>
        <w:t xml:space="preserve">the complex reconfiguration of femininity in and outside work. </w:t>
      </w:r>
      <w:r w:rsidR="00440C1E">
        <w:rPr>
          <w:rFonts w:ascii="Times New Roman" w:hAnsi="Times New Roman" w:cs="Times New Roman"/>
          <w:sz w:val="24"/>
          <w:szCs w:val="24"/>
          <w:lang w:val="en-US"/>
        </w:rPr>
        <w:t>Emergent research in this area</w:t>
      </w:r>
      <w:r w:rsidR="000D3730">
        <w:rPr>
          <w:rFonts w:ascii="Times New Roman" w:hAnsi="Times New Roman" w:cs="Times New Roman"/>
          <w:sz w:val="24"/>
          <w:szCs w:val="24"/>
          <w:lang w:val="en-US"/>
        </w:rPr>
        <w:t xml:space="preserve"> has responded to a call for more sophisticated analyses of femininity in the workplace that shifts attention</w:t>
      </w:r>
      <w:r w:rsidR="00D850C8">
        <w:rPr>
          <w:rFonts w:ascii="Times New Roman" w:hAnsi="Times New Roman" w:cs="Times New Roman"/>
          <w:sz w:val="24"/>
          <w:szCs w:val="24"/>
          <w:lang w:val="en-US"/>
        </w:rPr>
        <w:t>,</w:t>
      </w:r>
      <w:r w:rsidR="000D3730">
        <w:rPr>
          <w:rFonts w:ascii="Times New Roman" w:hAnsi="Times New Roman" w:cs="Times New Roman"/>
          <w:sz w:val="24"/>
          <w:szCs w:val="24"/>
          <w:lang w:val="en-US"/>
        </w:rPr>
        <w:t xml:space="preserve"> away from an ‘</w:t>
      </w:r>
      <w:r w:rsidR="000D3730" w:rsidRPr="000D3730">
        <w:rPr>
          <w:rFonts w:ascii="Times New Roman" w:hAnsi="Times New Roman" w:cs="Times New Roman"/>
          <w:sz w:val="24"/>
          <w:szCs w:val="24"/>
          <w:lang w:val="en-US"/>
        </w:rPr>
        <w:t>exclusive focus on masculinity and the male norm in organizational research</w:t>
      </w:r>
      <w:r w:rsidR="00D850C8">
        <w:rPr>
          <w:rFonts w:ascii="Times New Roman" w:hAnsi="Times New Roman" w:cs="Times New Roman"/>
          <w:sz w:val="24"/>
          <w:szCs w:val="24"/>
          <w:lang w:val="en-US"/>
        </w:rPr>
        <w:t>’,</w:t>
      </w:r>
      <w:r w:rsidR="000D3730">
        <w:rPr>
          <w:rFonts w:ascii="Times New Roman" w:hAnsi="Times New Roman" w:cs="Times New Roman"/>
          <w:sz w:val="24"/>
          <w:szCs w:val="24"/>
          <w:lang w:val="en-US"/>
        </w:rPr>
        <w:t xml:space="preserve"> toward more nuanced ways of understanding women’s experiences at work (Lewis, 2014). Specifically, part of this endeavor has focused on how femininities have been reshaped and how women may be </w:t>
      </w:r>
      <w:r w:rsidR="000D3730" w:rsidRPr="000D3730">
        <w:rPr>
          <w:rFonts w:ascii="Times New Roman" w:hAnsi="Times New Roman" w:cs="Times New Roman"/>
          <w:i/>
          <w:sz w:val="24"/>
          <w:szCs w:val="24"/>
          <w:lang w:val="en-US"/>
        </w:rPr>
        <w:t>included</w:t>
      </w:r>
      <w:r w:rsidR="000D3730">
        <w:rPr>
          <w:rFonts w:ascii="Times New Roman" w:hAnsi="Times New Roman" w:cs="Times New Roman"/>
          <w:sz w:val="24"/>
          <w:szCs w:val="24"/>
          <w:lang w:val="en-US"/>
        </w:rPr>
        <w:t xml:space="preserve"> as well as excluded within the contemporary workplace. </w:t>
      </w:r>
      <w:r w:rsidR="008D71DC">
        <w:rPr>
          <w:rFonts w:ascii="Times New Roman" w:hAnsi="Times New Roman" w:cs="Times New Roman"/>
          <w:sz w:val="24"/>
          <w:szCs w:val="24"/>
          <w:lang w:val="en-US"/>
        </w:rPr>
        <w:t xml:space="preserve">While this research is making great strides in that respect, organization and gender scholars have </w:t>
      </w:r>
      <w:r w:rsidR="00440C1E">
        <w:rPr>
          <w:rFonts w:ascii="Times New Roman" w:hAnsi="Times New Roman" w:cs="Times New Roman"/>
          <w:sz w:val="24"/>
          <w:szCs w:val="24"/>
          <w:lang w:val="en-US"/>
        </w:rPr>
        <w:t>yet</w:t>
      </w:r>
      <w:r w:rsidR="008D71DC">
        <w:rPr>
          <w:rFonts w:ascii="Times New Roman" w:hAnsi="Times New Roman" w:cs="Times New Roman"/>
          <w:sz w:val="24"/>
          <w:szCs w:val="24"/>
          <w:lang w:val="en-US"/>
        </w:rPr>
        <w:t xml:space="preserve"> to examine how </w:t>
      </w:r>
      <w:r w:rsidR="00440C1E">
        <w:rPr>
          <w:rFonts w:ascii="Times New Roman" w:hAnsi="Times New Roman" w:cs="Times New Roman"/>
          <w:sz w:val="24"/>
          <w:szCs w:val="24"/>
          <w:lang w:val="en-US"/>
        </w:rPr>
        <w:t xml:space="preserve">organizational </w:t>
      </w:r>
      <w:r w:rsidR="008D71DC">
        <w:rPr>
          <w:rFonts w:ascii="Times New Roman" w:hAnsi="Times New Roman" w:cs="Times New Roman"/>
          <w:sz w:val="24"/>
          <w:szCs w:val="24"/>
          <w:lang w:val="en-US"/>
        </w:rPr>
        <w:t xml:space="preserve">masculinities </w:t>
      </w:r>
      <w:r w:rsidR="00440C1E">
        <w:rPr>
          <w:rFonts w:ascii="Times New Roman" w:hAnsi="Times New Roman" w:cs="Times New Roman"/>
          <w:sz w:val="24"/>
          <w:szCs w:val="24"/>
          <w:lang w:val="en-US"/>
        </w:rPr>
        <w:t xml:space="preserve">might </w:t>
      </w:r>
      <w:r w:rsidR="008D71DC">
        <w:rPr>
          <w:rFonts w:ascii="Times New Roman" w:hAnsi="Times New Roman" w:cs="Times New Roman"/>
          <w:sz w:val="24"/>
          <w:szCs w:val="24"/>
          <w:lang w:val="en-US"/>
        </w:rPr>
        <w:t xml:space="preserve">have </w:t>
      </w:r>
      <w:r w:rsidR="00440C1E">
        <w:rPr>
          <w:rFonts w:ascii="Times New Roman" w:hAnsi="Times New Roman" w:cs="Times New Roman"/>
          <w:sz w:val="24"/>
          <w:szCs w:val="24"/>
          <w:lang w:val="en-US"/>
        </w:rPr>
        <w:t xml:space="preserve">also </w:t>
      </w:r>
      <w:r w:rsidR="008D71DC">
        <w:rPr>
          <w:rFonts w:ascii="Times New Roman" w:hAnsi="Times New Roman" w:cs="Times New Roman"/>
          <w:sz w:val="24"/>
          <w:szCs w:val="24"/>
          <w:lang w:val="en-US"/>
        </w:rPr>
        <w:t xml:space="preserve">been reconfigured </w:t>
      </w:r>
      <w:r w:rsidR="00440C1E">
        <w:rPr>
          <w:rFonts w:ascii="Times New Roman" w:hAnsi="Times New Roman" w:cs="Times New Roman"/>
          <w:sz w:val="24"/>
          <w:szCs w:val="24"/>
          <w:lang w:val="en-US"/>
        </w:rPr>
        <w:t>against a postfeminist cultural and economic landscape</w:t>
      </w:r>
      <w:r w:rsidR="008D71DC">
        <w:rPr>
          <w:rFonts w:ascii="Times New Roman" w:hAnsi="Times New Roman" w:cs="Times New Roman"/>
          <w:sz w:val="24"/>
          <w:szCs w:val="24"/>
          <w:lang w:val="en-US"/>
        </w:rPr>
        <w:t>. For example, the postfeminist media construction of the empowered woman who has achieved success in the workplace and at home is reliant on the care and support provide</w:t>
      </w:r>
      <w:r w:rsidR="007A5E1F">
        <w:rPr>
          <w:rFonts w:ascii="Times New Roman" w:hAnsi="Times New Roman" w:cs="Times New Roman"/>
          <w:sz w:val="24"/>
          <w:szCs w:val="24"/>
          <w:lang w:val="en-US"/>
        </w:rPr>
        <w:t>d</w:t>
      </w:r>
      <w:r w:rsidR="008D71DC">
        <w:rPr>
          <w:rFonts w:ascii="Times New Roman" w:hAnsi="Times New Roman" w:cs="Times New Roman"/>
          <w:sz w:val="24"/>
          <w:szCs w:val="24"/>
          <w:lang w:val="en-US"/>
        </w:rPr>
        <w:t xml:space="preserve"> by </w:t>
      </w:r>
      <w:r w:rsidR="007A5E1F">
        <w:rPr>
          <w:rFonts w:ascii="Times New Roman" w:hAnsi="Times New Roman" w:cs="Times New Roman"/>
          <w:sz w:val="24"/>
          <w:szCs w:val="24"/>
          <w:lang w:val="en-US"/>
        </w:rPr>
        <w:t>‘postfeminist husbands’</w:t>
      </w:r>
      <w:r w:rsidR="007D0287">
        <w:rPr>
          <w:rFonts w:ascii="Times New Roman" w:hAnsi="Times New Roman" w:cs="Times New Roman"/>
          <w:sz w:val="24"/>
          <w:szCs w:val="24"/>
          <w:lang w:val="en-US"/>
        </w:rPr>
        <w:t>, typically</w:t>
      </w:r>
      <w:r w:rsidR="007A5E1F">
        <w:rPr>
          <w:rFonts w:ascii="Times New Roman" w:hAnsi="Times New Roman" w:cs="Times New Roman"/>
          <w:sz w:val="24"/>
          <w:szCs w:val="24"/>
          <w:lang w:val="en-US"/>
        </w:rPr>
        <w:t xml:space="preserve"> ‘</w:t>
      </w:r>
      <w:r w:rsidR="007A5E1F" w:rsidRPr="007A5E1F">
        <w:rPr>
          <w:rFonts w:ascii="Times New Roman" w:hAnsi="Times New Roman" w:cs="Times New Roman"/>
          <w:sz w:val="24"/>
          <w:szCs w:val="24"/>
          <w:lang w:val="en-US"/>
        </w:rPr>
        <w:t>depicted as truly supportive of their wives and the feminist project’ (</w:t>
      </w:r>
      <w:r w:rsidR="007A5E1F">
        <w:rPr>
          <w:rFonts w:ascii="Times New Roman" w:hAnsi="Times New Roman" w:cs="Times New Roman"/>
          <w:sz w:val="24"/>
          <w:szCs w:val="24"/>
          <w:lang w:val="en-US"/>
        </w:rPr>
        <w:t xml:space="preserve">Dow, </w:t>
      </w:r>
      <w:r w:rsidR="007A5E1F" w:rsidRPr="007A5E1F">
        <w:rPr>
          <w:rFonts w:ascii="Times New Roman" w:hAnsi="Times New Roman" w:cs="Times New Roman"/>
          <w:sz w:val="24"/>
          <w:szCs w:val="24"/>
          <w:lang w:val="en-US"/>
        </w:rPr>
        <w:t xml:space="preserve">2006: 121). </w:t>
      </w:r>
      <w:r w:rsidR="00054FB0">
        <w:rPr>
          <w:rFonts w:ascii="Times New Roman" w:hAnsi="Times New Roman" w:cs="Times New Roman"/>
          <w:sz w:val="24"/>
          <w:szCs w:val="24"/>
          <w:lang w:val="en-US"/>
        </w:rPr>
        <w:t xml:space="preserve">Thus, examining organizational masculinities and men’s practices against a postfeminist cultural backdrop is pertinent because it steers attention to the ways in which men are responding to the on-going project of feminism. </w:t>
      </w:r>
    </w:p>
    <w:p w:rsidR="00C84B66" w:rsidRDefault="008D71DC" w:rsidP="007D0287">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Second, </w:t>
      </w:r>
      <w:r w:rsidR="00C6571D">
        <w:rPr>
          <w:rFonts w:ascii="Times New Roman" w:hAnsi="Times New Roman" w:cs="Times New Roman"/>
          <w:sz w:val="24"/>
          <w:szCs w:val="24"/>
          <w:lang w:val="en-US"/>
        </w:rPr>
        <w:t xml:space="preserve">organization and gender scholars have </w:t>
      </w:r>
      <w:r w:rsidR="003F0977">
        <w:rPr>
          <w:rFonts w:ascii="Times New Roman" w:hAnsi="Times New Roman" w:cs="Times New Roman"/>
          <w:sz w:val="24"/>
          <w:szCs w:val="24"/>
          <w:lang w:val="en-US"/>
        </w:rPr>
        <w:t>only just begun to</w:t>
      </w:r>
      <w:r w:rsidR="00C6571D">
        <w:rPr>
          <w:rFonts w:ascii="Times New Roman" w:hAnsi="Times New Roman" w:cs="Times New Roman"/>
          <w:sz w:val="24"/>
          <w:szCs w:val="24"/>
          <w:lang w:val="en-US"/>
        </w:rPr>
        <w:t xml:space="preserve"> draw </w:t>
      </w:r>
      <w:r w:rsidR="00C556D4">
        <w:rPr>
          <w:rFonts w:ascii="Times New Roman" w:hAnsi="Times New Roman" w:cs="Times New Roman"/>
          <w:sz w:val="24"/>
          <w:szCs w:val="24"/>
          <w:lang w:val="en-US"/>
        </w:rPr>
        <w:t>insight</w:t>
      </w:r>
      <w:r w:rsidR="00C6571D">
        <w:rPr>
          <w:rFonts w:ascii="Times New Roman" w:hAnsi="Times New Roman" w:cs="Times New Roman"/>
          <w:sz w:val="24"/>
          <w:szCs w:val="24"/>
          <w:lang w:val="en-US"/>
        </w:rPr>
        <w:t xml:space="preserve"> from </w:t>
      </w:r>
      <w:r w:rsidR="00054FB0">
        <w:rPr>
          <w:rFonts w:ascii="Times New Roman" w:hAnsi="Times New Roman" w:cs="Times New Roman"/>
          <w:sz w:val="24"/>
          <w:szCs w:val="24"/>
          <w:lang w:val="en-US"/>
        </w:rPr>
        <w:t xml:space="preserve">feminist </w:t>
      </w:r>
      <w:r w:rsidR="003F0977">
        <w:rPr>
          <w:rFonts w:ascii="Times New Roman" w:hAnsi="Times New Roman" w:cs="Times New Roman"/>
          <w:sz w:val="24"/>
          <w:szCs w:val="24"/>
          <w:lang w:val="en-US"/>
        </w:rPr>
        <w:t>research</w:t>
      </w:r>
      <w:r>
        <w:rPr>
          <w:rFonts w:ascii="Times New Roman" w:hAnsi="Times New Roman" w:cs="Times New Roman"/>
          <w:sz w:val="24"/>
          <w:szCs w:val="24"/>
          <w:lang w:val="en-US"/>
        </w:rPr>
        <w:t xml:space="preserve"> </w:t>
      </w:r>
      <w:r w:rsidR="00C6571D">
        <w:rPr>
          <w:rFonts w:ascii="Times New Roman" w:hAnsi="Times New Roman" w:cs="Times New Roman"/>
          <w:sz w:val="24"/>
          <w:szCs w:val="24"/>
          <w:lang w:val="en-US"/>
        </w:rPr>
        <w:t>on postfeminis</w:t>
      </w:r>
      <w:r w:rsidR="00054FB0">
        <w:rPr>
          <w:rFonts w:ascii="Times New Roman" w:hAnsi="Times New Roman" w:cs="Times New Roman"/>
          <w:sz w:val="24"/>
          <w:szCs w:val="24"/>
          <w:lang w:val="en-US"/>
        </w:rPr>
        <w:t>t representational culture</w:t>
      </w:r>
      <w:r w:rsidR="003D570D">
        <w:rPr>
          <w:rFonts w:ascii="Times New Roman" w:hAnsi="Times New Roman" w:cs="Times New Roman"/>
          <w:sz w:val="24"/>
          <w:szCs w:val="24"/>
          <w:lang w:val="en-US"/>
        </w:rPr>
        <w:t xml:space="preserve">, located </w:t>
      </w:r>
      <w:r w:rsidR="00226BC2">
        <w:rPr>
          <w:rFonts w:ascii="Times New Roman" w:hAnsi="Times New Roman" w:cs="Times New Roman"/>
          <w:sz w:val="24"/>
          <w:szCs w:val="24"/>
          <w:lang w:val="en-US"/>
        </w:rPr>
        <w:t xml:space="preserve">largely </w:t>
      </w:r>
      <w:r w:rsidR="003D570D">
        <w:rPr>
          <w:rFonts w:ascii="Times New Roman" w:hAnsi="Times New Roman" w:cs="Times New Roman"/>
          <w:sz w:val="24"/>
          <w:szCs w:val="24"/>
          <w:lang w:val="en-US"/>
        </w:rPr>
        <w:t>within cultural, film and television studies</w:t>
      </w:r>
      <w:r w:rsidR="00C6571D">
        <w:rPr>
          <w:rFonts w:ascii="Times New Roman" w:hAnsi="Times New Roman" w:cs="Times New Roman"/>
          <w:sz w:val="24"/>
          <w:szCs w:val="24"/>
          <w:lang w:val="en-US"/>
        </w:rPr>
        <w:t xml:space="preserve"> </w:t>
      </w:r>
      <w:r w:rsidR="00226BC2">
        <w:rPr>
          <w:rFonts w:ascii="Times New Roman" w:hAnsi="Times New Roman" w:cs="Times New Roman"/>
          <w:sz w:val="24"/>
          <w:szCs w:val="24"/>
          <w:lang w:val="en-US"/>
        </w:rPr>
        <w:t>(</w:t>
      </w:r>
      <w:proofErr w:type="spellStart"/>
      <w:r w:rsidR="00226BC2">
        <w:rPr>
          <w:rFonts w:ascii="Times New Roman" w:hAnsi="Times New Roman" w:cs="Times New Roman"/>
          <w:sz w:val="24"/>
          <w:szCs w:val="24"/>
          <w:lang w:val="en-US"/>
        </w:rPr>
        <w:t>Gen</w:t>
      </w:r>
      <w:r w:rsidR="002F02D2">
        <w:rPr>
          <w:rFonts w:ascii="Times New Roman" w:hAnsi="Times New Roman" w:cs="Times New Roman"/>
          <w:sz w:val="24"/>
          <w:szCs w:val="24"/>
          <w:lang w:val="en-US"/>
        </w:rPr>
        <w:t>z</w:t>
      </w:r>
      <w:proofErr w:type="spellEnd"/>
      <w:r w:rsidR="00226BC2">
        <w:rPr>
          <w:rFonts w:ascii="Times New Roman" w:hAnsi="Times New Roman" w:cs="Times New Roman"/>
          <w:sz w:val="24"/>
          <w:szCs w:val="24"/>
          <w:lang w:val="en-US"/>
        </w:rPr>
        <w:t xml:space="preserve">, 2009; </w:t>
      </w:r>
      <w:proofErr w:type="spellStart"/>
      <w:r w:rsidR="00226BC2">
        <w:rPr>
          <w:rFonts w:ascii="Times New Roman" w:hAnsi="Times New Roman" w:cs="Times New Roman"/>
          <w:sz w:val="24"/>
          <w:szCs w:val="24"/>
          <w:lang w:val="en-US"/>
        </w:rPr>
        <w:t>McRobbie</w:t>
      </w:r>
      <w:proofErr w:type="spellEnd"/>
      <w:r w:rsidR="00226BC2">
        <w:rPr>
          <w:rFonts w:ascii="Times New Roman" w:hAnsi="Times New Roman" w:cs="Times New Roman"/>
          <w:sz w:val="24"/>
          <w:szCs w:val="24"/>
          <w:lang w:val="en-US"/>
        </w:rPr>
        <w:t xml:space="preserve">, 2009; </w:t>
      </w:r>
      <w:proofErr w:type="spellStart"/>
      <w:r w:rsidR="00226BC2">
        <w:rPr>
          <w:rFonts w:ascii="Times New Roman" w:hAnsi="Times New Roman" w:cs="Times New Roman"/>
          <w:sz w:val="24"/>
          <w:szCs w:val="24"/>
          <w:lang w:val="en-US"/>
        </w:rPr>
        <w:t>Negra</w:t>
      </w:r>
      <w:proofErr w:type="spellEnd"/>
      <w:r w:rsidR="00226BC2">
        <w:rPr>
          <w:rFonts w:ascii="Times New Roman" w:hAnsi="Times New Roman" w:cs="Times New Roman"/>
          <w:sz w:val="24"/>
          <w:szCs w:val="24"/>
          <w:lang w:val="en-US"/>
        </w:rPr>
        <w:t xml:space="preserve">, 2009; Tasker and </w:t>
      </w:r>
      <w:proofErr w:type="spellStart"/>
      <w:r w:rsidR="00226BC2">
        <w:rPr>
          <w:rFonts w:ascii="Times New Roman" w:hAnsi="Times New Roman" w:cs="Times New Roman"/>
          <w:sz w:val="24"/>
          <w:szCs w:val="24"/>
          <w:lang w:val="en-US"/>
        </w:rPr>
        <w:t>Ne</w:t>
      </w:r>
      <w:r w:rsidR="003F119F">
        <w:rPr>
          <w:rFonts w:ascii="Times New Roman" w:hAnsi="Times New Roman" w:cs="Times New Roman"/>
          <w:sz w:val="24"/>
          <w:szCs w:val="24"/>
          <w:lang w:val="en-US"/>
        </w:rPr>
        <w:t>g</w:t>
      </w:r>
      <w:r w:rsidR="00226BC2">
        <w:rPr>
          <w:rFonts w:ascii="Times New Roman" w:hAnsi="Times New Roman" w:cs="Times New Roman"/>
          <w:sz w:val="24"/>
          <w:szCs w:val="24"/>
          <w:lang w:val="en-US"/>
        </w:rPr>
        <w:t>ra</w:t>
      </w:r>
      <w:proofErr w:type="spellEnd"/>
      <w:r w:rsidR="00226BC2">
        <w:rPr>
          <w:rFonts w:ascii="Times New Roman" w:hAnsi="Times New Roman" w:cs="Times New Roman"/>
          <w:sz w:val="24"/>
          <w:szCs w:val="24"/>
          <w:lang w:val="en-US"/>
        </w:rPr>
        <w:t xml:space="preserve">, 2007). </w:t>
      </w:r>
      <w:r w:rsidR="00C6571D">
        <w:rPr>
          <w:rFonts w:ascii="Times New Roman" w:hAnsi="Times New Roman" w:cs="Times New Roman"/>
          <w:sz w:val="24"/>
          <w:szCs w:val="24"/>
          <w:lang w:val="en-US"/>
        </w:rPr>
        <w:t>This represents a</w:t>
      </w:r>
      <w:r w:rsidR="003F0977">
        <w:rPr>
          <w:rFonts w:ascii="Times New Roman" w:hAnsi="Times New Roman" w:cs="Times New Roman"/>
          <w:sz w:val="24"/>
          <w:szCs w:val="24"/>
          <w:lang w:val="en-US"/>
        </w:rPr>
        <w:t xml:space="preserve"> promising</w:t>
      </w:r>
      <w:r w:rsidR="00C6571D">
        <w:rPr>
          <w:rFonts w:ascii="Times New Roman" w:hAnsi="Times New Roman" w:cs="Times New Roman"/>
          <w:sz w:val="24"/>
          <w:szCs w:val="24"/>
          <w:lang w:val="en-US"/>
        </w:rPr>
        <w:t xml:space="preserve"> opportunity for organization and gender scholars to </w:t>
      </w:r>
      <w:r w:rsidR="00C6571D">
        <w:rPr>
          <w:rFonts w:ascii="Times New Roman" w:hAnsi="Times New Roman" w:cs="Times New Roman"/>
          <w:sz w:val="24"/>
          <w:szCs w:val="24"/>
          <w:lang w:val="en-US"/>
        </w:rPr>
        <w:lastRenderedPageBreak/>
        <w:t xml:space="preserve">engage in interdisciplinary research, </w:t>
      </w:r>
      <w:r w:rsidR="00ED17D8">
        <w:rPr>
          <w:rFonts w:ascii="Times New Roman" w:hAnsi="Times New Roman" w:cs="Times New Roman"/>
          <w:sz w:val="24"/>
          <w:szCs w:val="24"/>
          <w:lang w:val="en-US"/>
        </w:rPr>
        <w:t>adding</w:t>
      </w:r>
      <w:r w:rsidR="00C6571D">
        <w:rPr>
          <w:rFonts w:ascii="Times New Roman" w:hAnsi="Times New Roman" w:cs="Times New Roman"/>
          <w:sz w:val="24"/>
          <w:szCs w:val="24"/>
          <w:lang w:val="en-US"/>
        </w:rPr>
        <w:t xml:space="preserve"> </w:t>
      </w:r>
      <w:r w:rsidR="007D0287">
        <w:rPr>
          <w:rFonts w:ascii="Times New Roman" w:hAnsi="Times New Roman" w:cs="Times New Roman"/>
          <w:sz w:val="24"/>
          <w:szCs w:val="24"/>
          <w:lang w:val="en-US"/>
        </w:rPr>
        <w:t xml:space="preserve">and developing </w:t>
      </w:r>
      <w:r w:rsidR="00C6571D">
        <w:rPr>
          <w:rFonts w:ascii="Times New Roman" w:hAnsi="Times New Roman" w:cs="Times New Roman"/>
          <w:sz w:val="24"/>
          <w:szCs w:val="24"/>
          <w:lang w:val="en-US"/>
        </w:rPr>
        <w:t>a</w:t>
      </w:r>
      <w:r w:rsidR="00054FB0">
        <w:rPr>
          <w:rFonts w:ascii="Times New Roman" w:hAnsi="Times New Roman" w:cs="Times New Roman"/>
          <w:sz w:val="24"/>
          <w:szCs w:val="24"/>
          <w:lang w:val="en-US"/>
        </w:rPr>
        <w:t>n organizational dimension to feminist media culture scholarship</w:t>
      </w:r>
      <w:r w:rsidR="00C6571D">
        <w:rPr>
          <w:rFonts w:ascii="Times New Roman" w:hAnsi="Times New Roman" w:cs="Times New Roman"/>
          <w:sz w:val="24"/>
          <w:szCs w:val="24"/>
          <w:lang w:val="en-US"/>
        </w:rPr>
        <w:t xml:space="preserve"> that </w:t>
      </w:r>
      <w:r w:rsidR="00054FB0">
        <w:rPr>
          <w:rFonts w:ascii="Times New Roman" w:hAnsi="Times New Roman" w:cs="Times New Roman"/>
          <w:sz w:val="24"/>
          <w:szCs w:val="24"/>
          <w:lang w:val="en-US"/>
        </w:rPr>
        <w:t>seeks to</w:t>
      </w:r>
      <w:r w:rsidR="00C6571D">
        <w:rPr>
          <w:rFonts w:ascii="Times New Roman" w:hAnsi="Times New Roman" w:cs="Times New Roman"/>
          <w:sz w:val="24"/>
          <w:szCs w:val="24"/>
          <w:lang w:val="en-US"/>
        </w:rPr>
        <w:t xml:space="preserve"> interrogate</w:t>
      </w:r>
      <w:r w:rsidR="000B0B76">
        <w:rPr>
          <w:rFonts w:ascii="Times New Roman" w:hAnsi="Times New Roman" w:cs="Times New Roman"/>
          <w:sz w:val="24"/>
          <w:szCs w:val="24"/>
          <w:lang w:val="en-US"/>
        </w:rPr>
        <w:t xml:space="preserve"> </w:t>
      </w:r>
      <w:r w:rsidR="005B1284" w:rsidRPr="005B1284">
        <w:rPr>
          <w:rFonts w:ascii="Times New Roman" w:hAnsi="Times New Roman" w:cs="Times New Roman"/>
          <w:sz w:val="24"/>
          <w:szCs w:val="24"/>
          <w:lang w:val="en-US"/>
        </w:rPr>
        <w:t xml:space="preserve">the contemporary </w:t>
      </w:r>
      <w:r w:rsidR="00054FB0">
        <w:rPr>
          <w:rFonts w:ascii="Times New Roman" w:hAnsi="Times New Roman" w:cs="Times New Roman"/>
          <w:sz w:val="24"/>
          <w:szCs w:val="24"/>
          <w:lang w:val="en-US"/>
        </w:rPr>
        <w:t>nexus</w:t>
      </w:r>
      <w:r w:rsidR="005B1284" w:rsidRPr="005B1284">
        <w:rPr>
          <w:rFonts w:ascii="Times New Roman" w:hAnsi="Times New Roman" w:cs="Times New Roman"/>
          <w:sz w:val="24"/>
          <w:szCs w:val="24"/>
          <w:lang w:val="en-US"/>
        </w:rPr>
        <w:t xml:space="preserve"> between women, femi</w:t>
      </w:r>
      <w:r w:rsidR="00ED17D8">
        <w:rPr>
          <w:rFonts w:ascii="Times New Roman" w:hAnsi="Times New Roman" w:cs="Times New Roman"/>
          <w:sz w:val="24"/>
          <w:szCs w:val="24"/>
          <w:lang w:val="en-US"/>
        </w:rPr>
        <w:t>ninity and feminism in the West</w:t>
      </w:r>
      <w:r w:rsidR="005B1284" w:rsidRPr="005B1284">
        <w:rPr>
          <w:rFonts w:ascii="Times New Roman" w:hAnsi="Times New Roman" w:cs="Times New Roman"/>
          <w:sz w:val="24"/>
          <w:szCs w:val="24"/>
          <w:lang w:val="en-US"/>
        </w:rPr>
        <w:t xml:space="preserve">. </w:t>
      </w:r>
      <w:r w:rsidR="00E2511C">
        <w:rPr>
          <w:rFonts w:ascii="Times New Roman" w:hAnsi="Times New Roman" w:cs="Times New Roman"/>
          <w:sz w:val="24"/>
          <w:szCs w:val="24"/>
          <w:lang w:val="en-US"/>
        </w:rPr>
        <w:t xml:space="preserve">For Gill (2007), the study of media culture reveals the presence and influence of postfeminism as a </w:t>
      </w:r>
      <w:r w:rsidR="00E66FC4">
        <w:rPr>
          <w:rFonts w:ascii="Times New Roman" w:hAnsi="Times New Roman" w:cs="Times New Roman"/>
          <w:sz w:val="24"/>
          <w:szCs w:val="24"/>
          <w:lang w:val="en-US"/>
        </w:rPr>
        <w:t xml:space="preserve">multi-themed </w:t>
      </w:r>
      <w:r w:rsidR="00E2511C">
        <w:rPr>
          <w:rFonts w:ascii="Times New Roman" w:hAnsi="Times New Roman" w:cs="Times New Roman"/>
          <w:sz w:val="24"/>
          <w:szCs w:val="24"/>
          <w:lang w:val="en-US"/>
        </w:rPr>
        <w:t xml:space="preserve">sensibility, </w:t>
      </w:r>
      <w:r w:rsidR="00B87BE0">
        <w:rPr>
          <w:rFonts w:ascii="Times New Roman" w:hAnsi="Times New Roman" w:cs="Times New Roman"/>
          <w:sz w:val="24"/>
          <w:szCs w:val="24"/>
          <w:lang w:val="en-US"/>
        </w:rPr>
        <w:t xml:space="preserve">circulated within </w:t>
      </w:r>
      <w:r w:rsidR="00B87BE0" w:rsidRPr="00B87BE0">
        <w:rPr>
          <w:rFonts w:ascii="Times New Roman" w:hAnsi="Times New Roman" w:cs="Times New Roman"/>
          <w:sz w:val="24"/>
          <w:szCs w:val="24"/>
          <w:lang w:val="en-US"/>
        </w:rPr>
        <w:t>cultural discourses</w:t>
      </w:r>
      <w:r w:rsidR="00D850C8">
        <w:rPr>
          <w:rFonts w:ascii="Times New Roman" w:hAnsi="Times New Roman" w:cs="Times New Roman"/>
          <w:sz w:val="24"/>
          <w:szCs w:val="24"/>
          <w:lang w:val="en-US"/>
        </w:rPr>
        <w:t xml:space="preserve"> in which women are </w:t>
      </w:r>
      <w:proofErr w:type="spellStart"/>
      <w:r w:rsidR="00D850C8">
        <w:rPr>
          <w:rFonts w:ascii="Times New Roman" w:hAnsi="Times New Roman" w:cs="Times New Roman"/>
          <w:sz w:val="24"/>
          <w:szCs w:val="24"/>
          <w:lang w:val="en-US"/>
        </w:rPr>
        <w:t>interpellated</w:t>
      </w:r>
      <w:proofErr w:type="spellEnd"/>
      <w:r w:rsidR="00D850C8">
        <w:rPr>
          <w:rFonts w:ascii="Times New Roman" w:hAnsi="Times New Roman" w:cs="Times New Roman"/>
          <w:sz w:val="24"/>
          <w:szCs w:val="24"/>
          <w:lang w:val="en-US"/>
        </w:rPr>
        <w:t xml:space="preserve"> into</w:t>
      </w:r>
      <w:r w:rsidR="007E1345">
        <w:rPr>
          <w:rFonts w:ascii="Times New Roman" w:hAnsi="Times New Roman" w:cs="Times New Roman"/>
          <w:sz w:val="24"/>
          <w:szCs w:val="24"/>
          <w:lang w:val="en-US"/>
        </w:rPr>
        <w:t xml:space="preserve"> </w:t>
      </w:r>
      <w:r w:rsidR="00D850C8">
        <w:rPr>
          <w:rFonts w:ascii="Times New Roman" w:hAnsi="Times New Roman" w:cs="Times New Roman"/>
          <w:sz w:val="24"/>
          <w:szCs w:val="24"/>
          <w:lang w:val="en-US"/>
        </w:rPr>
        <w:t>choosing to be empowered and autonomous subjects through consumption and body management. But it is not just women who are</w:t>
      </w:r>
      <w:r w:rsidR="00790613">
        <w:rPr>
          <w:rFonts w:ascii="Times New Roman" w:hAnsi="Times New Roman" w:cs="Times New Roman"/>
          <w:sz w:val="24"/>
          <w:szCs w:val="24"/>
          <w:lang w:val="en-US"/>
        </w:rPr>
        <w:t xml:space="preserve"> </w:t>
      </w:r>
      <w:r w:rsidR="00E66FC4">
        <w:rPr>
          <w:rFonts w:ascii="Times New Roman" w:hAnsi="Times New Roman" w:cs="Times New Roman"/>
          <w:sz w:val="24"/>
          <w:szCs w:val="24"/>
          <w:lang w:val="en-US"/>
        </w:rPr>
        <w:t xml:space="preserve">incited to forge meaningful lives through narratives of individual choice. As </w:t>
      </w:r>
      <w:proofErr w:type="spellStart"/>
      <w:r w:rsidR="00E66FC4">
        <w:rPr>
          <w:rFonts w:ascii="Times New Roman" w:hAnsi="Times New Roman" w:cs="Times New Roman"/>
          <w:sz w:val="24"/>
          <w:szCs w:val="24"/>
          <w:lang w:val="en-US"/>
        </w:rPr>
        <w:t>Kolehmainen</w:t>
      </w:r>
      <w:proofErr w:type="spellEnd"/>
      <w:r w:rsidR="00E66FC4">
        <w:rPr>
          <w:rFonts w:ascii="Times New Roman" w:hAnsi="Times New Roman" w:cs="Times New Roman"/>
          <w:sz w:val="24"/>
          <w:szCs w:val="24"/>
          <w:lang w:val="en-US"/>
        </w:rPr>
        <w:t xml:space="preserve"> (2012) asserts, the construction of postfeminist masculinities is not independent from the construction of postfeminist femininities, although the discursive processes for constituting each may differ. </w:t>
      </w:r>
      <w:r w:rsidR="007D0287">
        <w:rPr>
          <w:rFonts w:ascii="Times New Roman" w:hAnsi="Times New Roman" w:cs="Times New Roman"/>
          <w:sz w:val="24"/>
          <w:szCs w:val="24"/>
          <w:lang w:val="en-US"/>
        </w:rPr>
        <w:t>For example, t</w:t>
      </w:r>
      <w:r w:rsidR="007D0287" w:rsidRPr="007D0287">
        <w:rPr>
          <w:rFonts w:ascii="Times New Roman" w:hAnsi="Times New Roman" w:cs="Times New Roman"/>
          <w:sz w:val="24"/>
          <w:szCs w:val="24"/>
          <w:lang w:val="en-US"/>
        </w:rPr>
        <w:t xml:space="preserve">here has already been a lot of </w:t>
      </w:r>
      <w:r w:rsidR="007D0287">
        <w:rPr>
          <w:rFonts w:ascii="Times New Roman" w:hAnsi="Times New Roman" w:cs="Times New Roman"/>
          <w:sz w:val="24"/>
          <w:szCs w:val="24"/>
          <w:lang w:val="en-US"/>
        </w:rPr>
        <w:t>research</w:t>
      </w:r>
      <w:r w:rsidR="007D0287" w:rsidRPr="007D0287">
        <w:rPr>
          <w:rFonts w:ascii="Times New Roman" w:hAnsi="Times New Roman" w:cs="Times New Roman"/>
          <w:sz w:val="24"/>
          <w:szCs w:val="24"/>
          <w:lang w:val="en-US"/>
        </w:rPr>
        <w:t xml:space="preserve"> o</w:t>
      </w:r>
      <w:r w:rsidR="007D0287">
        <w:rPr>
          <w:rFonts w:ascii="Times New Roman" w:hAnsi="Times New Roman" w:cs="Times New Roman"/>
          <w:sz w:val="24"/>
          <w:szCs w:val="24"/>
          <w:lang w:val="en-US"/>
        </w:rPr>
        <w:t>n</w:t>
      </w:r>
      <w:r w:rsidR="007D0287" w:rsidRPr="007D0287">
        <w:rPr>
          <w:rFonts w:ascii="Times New Roman" w:hAnsi="Times New Roman" w:cs="Times New Roman"/>
          <w:sz w:val="24"/>
          <w:szCs w:val="24"/>
          <w:lang w:val="en-US"/>
        </w:rPr>
        <w:t xml:space="preserve"> masculinity and tensions between discourses of crisis and men’s privilege, in relati</w:t>
      </w:r>
      <w:r w:rsidR="007D0287">
        <w:rPr>
          <w:rFonts w:ascii="Times New Roman" w:hAnsi="Times New Roman" w:cs="Times New Roman"/>
          <w:sz w:val="24"/>
          <w:szCs w:val="24"/>
          <w:lang w:val="en-US"/>
        </w:rPr>
        <w:t>on to postfeminism and TV, cinema and popular literature</w:t>
      </w:r>
      <w:r w:rsidR="007D0287" w:rsidRPr="007D0287">
        <w:rPr>
          <w:rFonts w:ascii="Times New Roman" w:hAnsi="Times New Roman" w:cs="Times New Roman"/>
          <w:sz w:val="24"/>
          <w:szCs w:val="24"/>
          <w:lang w:val="en-US"/>
        </w:rPr>
        <w:t xml:space="preserve"> </w:t>
      </w:r>
      <w:r w:rsidR="007D0287">
        <w:rPr>
          <w:rFonts w:ascii="Times New Roman" w:hAnsi="Times New Roman" w:cs="Times New Roman"/>
          <w:sz w:val="24"/>
          <w:szCs w:val="24"/>
          <w:lang w:val="en-US"/>
        </w:rPr>
        <w:t>(</w:t>
      </w:r>
      <w:proofErr w:type="spellStart"/>
      <w:r w:rsidR="007D0287" w:rsidRPr="007D0287">
        <w:rPr>
          <w:rFonts w:ascii="Times New Roman" w:hAnsi="Times New Roman" w:cs="Times New Roman"/>
          <w:sz w:val="24"/>
          <w:szCs w:val="24"/>
          <w:lang w:val="en-US"/>
        </w:rPr>
        <w:t>Brabon</w:t>
      </w:r>
      <w:proofErr w:type="spellEnd"/>
      <w:r w:rsidR="007D0287" w:rsidRPr="007D0287">
        <w:rPr>
          <w:rFonts w:ascii="Times New Roman" w:hAnsi="Times New Roman" w:cs="Times New Roman"/>
          <w:sz w:val="24"/>
          <w:szCs w:val="24"/>
          <w:lang w:val="en-US"/>
        </w:rPr>
        <w:t>, 2007, 201</w:t>
      </w:r>
      <w:r w:rsidR="007D0287">
        <w:rPr>
          <w:rFonts w:ascii="Times New Roman" w:hAnsi="Times New Roman" w:cs="Times New Roman"/>
          <w:sz w:val="24"/>
          <w:szCs w:val="24"/>
          <w:lang w:val="en-US"/>
        </w:rPr>
        <w:t>3; Clark, 2014; Dow, 2006; Edwards, 201</w:t>
      </w:r>
      <w:r w:rsidR="00560883">
        <w:rPr>
          <w:rFonts w:ascii="Times New Roman" w:hAnsi="Times New Roman" w:cs="Times New Roman"/>
          <w:sz w:val="24"/>
          <w:szCs w:val="24"/>
          <w:lang w:val="en-US"/>
        </w:rPr>
        <w:t>4</w:t>
      </w:r>
      <w:r w:rsidR="007D0287">
        <w:rPr>
          <w:rFonts w:ascii="Times New Roman" w:hAnsi="Times New Roman" w:cs="Times New Roman"/>
          <w:sz w:val="24"/>
          <w:szCs w:val="24"/>
          <w:lang w:val="en-US"/>
        </w:rPr>
        <w:t xml:space="preserve">, 2006; Gill, 2014a; </w:t>
      </w:r>
      <w:proofErr w:type="spellStart"/>
      <w:r w:rsidR="007D0287">
        <w:rPr>
          <w:rFonts w:ascii="Times New Roman" w:hAnsi="Times New Roman" w:cs="Times New Roman"/>
          <w:sz w:val="24"/>
          <w:szCs w:val="24"/>
          <w:lang w:val="en-US"/>
        </w:rPr>
        <w:t>Hammad</w:t>
      </w:r>
      <w:proofErr w:type="spellEnd"/>
      <w:r w:rsidR="007D0287">
        <w:rPr>
          <w:rFonts w:ascii="Times New Roman" w:hAnsi="Times New Roman" w:cs="Times New Roman"/>
          <w:sz w:val="24"/>
          <w:szCs w:val="24"/>
          <w:lang w:val="en-US"/>
        </w:rPr>
        <w:t xml:space="preserve">, 2014; </w:t>
      </w:r>
      <w:proofErr w:type="spellStart"/>
      <w:r w:rsidR="007D0287">
        <w:rPr>
          <w:rFonts w:ascii="Times New Roman" w:hAnsi="Times New Roman" w:cs="Times New Roman"/>
          <w:sz w:val="24"/>
          <w:szCs w:val="24"/>
          <w:lang w:val="en-US"/>
        </w:rPr>
        <w:t>Horrocks</w:t>
      </w:r>
      <w:proofErr w:type="spellEnd"/>
      <w:r w:rsidR="007D0287">
        <w:rPr>
          <w:rFonts w:ascii="Times New Roman" w:hAnsi="Times New Roman" w:cs="Times New Roman"/>
          <w:sz w:val="24"/>
          <w:szCs w:val="24"/>
          <w:lang w:val="en-US"/>
        </w:rPr>
        <w:t xml:space="preserve">, 1995). </w:t>
      </w:r>
      <w:r w:rsidR="00963B10">
        <w:rPr>
          <w:rFonts w:ascii="Times New Roman" w:hAnsi="Times New Roman" w:cs="Times New Roman"/>
          <w:sz w:val="24"/>
          <w:szCs w:val="24"/>
          <w:lang w:val="en-US"/>
        </w:rPr>
        <w:t xml:space="preserve">Some </w:t>
      </w:r>
      <w:r w:rsidR="00ED17D8">
        <w:rPr>
          <w:rFonts w:ascii="Times New Roman" w:hAnsi="Times New Roman" w:cs="Times New Roman"/>
          <w:sz w:val="24"/>
          <w:szCs w:val="24"/>
          <w:lang w:val="en-US"/>
        </w:rPr>
        <w:t>research</w:t>
      </w:r>
      <w:r w:rsidR="00963B10">
        <w:rPr>
          <w:rFonts w:ascii="Times New Roman" w:hAnsi="Times New Roman" w:cs="Times New Roman"/>
          <w:sz w:val="24"/>
          <w:szCs w:val="24"/>
          <w:lang w:val="en-US"/>
        </w:rPr>
        <w:t xml:space="preserve"> </w:t>
      </w:r>
      <w:r w:rsidR="0012360F">
        <w:rPr>
          <w:rFonts w:ascii="Times New Roman" w:hAnsi="Times New Roman" w:cs="Times New Roman"/>
          <w:sz w:val="24"/>
          <w:szCs w:val="24"/>
          <w:lang w:val="en-US"/>
        </w:rPr>
        <w:t>explores</w:t>
      </w:r>
      <w:r w:rsidR="00963B10">
        <w:rPr>
          <w:rFonts w:ascii="Times New Roman" w:hAnsi="Times New Roman" w:cs="Times New Roman"/>
          <w:sz w:val="24"/>
          <w:szCs w:val="24"/>
          <w:lang w:val="en-US"/>
        </w:rPr>
        <w:t xml:space="preserve"> the portrayal of</w:t>
      </w:r>
      <w:r w:rsidR="0012360F">
        <w:rPr>
          <w:rFonts w:ascii="Times New Roman" w:hAnsi="Times New Roman" w:cs="Times New Roman"/>
          <w:sz w:val="24"/>
          <w:szCs w:val="24"/>
          <w:lang w:val="en-US"/>
        </w:rPr>
        <w:t>,</w:t>
      </w:r>
      <w:r w:rsidR="00963B10">
        <w:rPr>
          <w:rFonts w:ascii="Times New Roman" w:hAnsi="Times New Roman" w:cs="Times New Roman"/>
          <w:sz w:val="24"/>
          <w:szCs w:val="24"/>
          <w:lang w:val="en-US"/>
        </w:rPr>
        <w:t xml:space="preserve"> </w:t>
      </w:r>
      <w:r w:rsidR="0012360F">
        <w:rPr>
          <w:rFonts w:ascii="Times New Roman" w:hAnsi="Times New Roman" w:cs="Times New Roman"/>
          <w:sz w:val="24"/>
          <w:szCs w:val="24"/>
          <w:lang w:val="en-US"/>
        </w:rPr>
        <w:t xml:space="preserve">and audience responses to, the depiction of </w:t>
      </w:r>
      <w:r w:rsidR="00963B10">
        <w:rPr>
          <w:rFonts w:ascii="Times New Roman" w:hAnsi="Times New Roman" w:cs="Times New Roman"/>
          <w:sz w:val="24"/>
          <w:szCs w:val="24"/>
          <w:lang w:val="en-US"/>
        </w:rPr>
        <w:t xml:space="preserve">postfeminist masculinities in </w:t>
      </w:r>
      <w:r w:rsidR="00CE4208">
        <w:rPr>
          <w:rFonts w:ascii="Times New Roman" w:hAnsi="Times New Roman" w:cs="Times New Roman"/>
          <w:sz w:val="24"/>
          <w:szCs w:val="24"/>
          <w:lang w:val="en-US"/>
        </w:rPr>
        <w:t xml:space="preserve">fictitious workplaces in TV shows </w:t>
      </w:r>
      <w:r w:rsidR="0012360F">
        <w:rPr>
          <w:rFonts w:ascii="Times New Roman" w:hAnsi="Times New Roman" w:cs="Times New Roman"/>
          <w:sz w:val="24"/>
          <w:szCs w:val="24"/>
          <w:lang w:val="en-US"/>
        </w:rPr>
        <w:t xml:space="preserve">like </w:t>
      </w:r>
      <w:r w:rsidR="00CE4208" w:rsidRPr="00CE4208">
        <w:rPr>
          <w:rFonts w:ascii="Times New Roman" w:hAnsi="Times New Roman" w:cs="Times New Roman"/>
          <w:i/>
          <w:sz w:val="24"/>
          <w:szCs w:val="24"/>
          <w:lang w:val="en-US"/>
        </w:rPr>
        <w:t>Mad Men</w:t>
      </w:r>
      <w:r w:rsidR="00963B10">
        <w:rPr>
          <w:rFonts w:ascii="Times New Roman" w:hAnsi="Times New Roman" w:cs="Times New Roman"/>
          <w:sz w:val="24"/>
          <w:szCs w:val="24"/>
          <w:lang w:val="en-US"/>
        </w:rPr>
        <w:t xml:space="preserve"> (</w:t>
      </w:r>
      <w:proofErr w:type="spellStart"/>
      <w:r w:rsidR="00CE4208">
        <w:rPr>
          <w:rFonts w:ascii="Times New Roman" w:hAnsi="Times New Roman" w:cs="Times New Roman"/>
          <w:sz w:val="24"/>
          <w:szCs w:val="24"/>
          <w:lang w:val="en-US"/>
        </w:rPr>
        <w:t>Agirre</w:t>
      </w:r>
      <w:proofErr w:type="spellEnd"/>
      <w:r w:rsidR="00CE4208">
        <w:rPr>
          <w:rFonts w:ascii="Times New Roman" w:hAnsi="Times New Roman" w:cs="Times New Roman"/>
          <w:sz w:val="24"/>
          <w:szCs w:val="24"/>
          <w:lang w:val="en-US"/>
        </w:rPr>
        <w:t>, 2012</w:t>
      </w:r>
      <w:r w:rsidR="0012360F">
        <w:rPr>
          <w:rFonts w:ascii="Times New Roman" w:hAnsi="Times New Roman" w:cs="Times New Roman"/>
          <w:sz w:val="24"/>
          <w:szCs w:val="24"/>
          <w:lang w:val="en-US"/>
        </w:rPr>
        <w:t>, 2014</w:t>
      </w:r>
      <w:r w:rsidR="00CE4208">
        <w:rPr>
          <w:rFonts w:ascii="Times New Roman" w:hAnsi="Times New Roman" w:cs="Times New Roman"/>
          <w:sz w:val="24"/>
          <w:szCs w:val="24"/>
          <w:lang w:val="en-US"/>
        </w:rPr>
        <w:t xml:space="preserve">) and </w:t>
      </w:r>
      <w:r w:rsidR="00CE4208" w:rsidRPr="00CE4208">
        <w:rPr>
          <w:rFonts w:ascii="Times New Roman" w:hAnsi="Times New Roman" w:cs="Times New Roman"/>
          <w:i/>
          <w:sz w:val="24"/>
          <w:szCs w:val="24"/>
          <w:lang w:val="en-US"/>
        </w:rPr>
        <w:t>Frasier</w:t>
      </w:r>
      <w:r w:rsidR="00CE4208">
        <w:rPr>
          <w:rFonts w:ascii="Times New Roman" w:hAnsi="Times New Roman" w:cs="Times New Roman"/>
          <w:sz w:val="24"/>
          <w:szCs w:val="24"/>
          <w:lang w:val="en-US"/>
        </w:rPr>
        <w:t xml:space="preserve"> (</w:t>
      </w:r>
      <w:r w:rsidR="00963B10">
        <w:rPr>
          <w:rFonts w:ascii="Times New Roman" w:hAnsi="Times New Roman" w:cs="Times New Roman"/>
          <w:sz w:val="24"/>
          <w:szCs w:val="24"/>
          <w:lang w:val="en-US"/>
        </w:rPr>
        <w:t>Gann, 2016)</w:t>
      </w:r>
      <w:r w:rsidR="00C84B66">
        <w:rPr>
          <w:rFonts w:ascii="Times New Roman" w:hAnsi="Times New Roman" w:cs="Times New Roman"/>
          <w:sz w:val="24"/>
          <w:szCs w:val="24"/>
          <w:lang w:val="en-US"/>
        </w:rPr>
        <w:t xml:space="preserve">, </w:t>
      </w:r>
      <w:r w:rsidR="00E66FC4">
        <w:rPr>
          <w:rFonts w:ascii="Times New Roman" w:hAnsi="Times New Roman" w:cs="Times New Roman"/>
          <w:sz w:val="24"/>
          <w:szCs w:val="24"/>
          <w:lang w:val="en-US"/>
        </w:rPr>
        <w:t xml:space="preserve">in which </w:t>
      </w:r>
      <w:r w:rsidR="00CE4208">
        <w:rPr>
          <w:rFonts w:ascii="Times New Roman" w:hAnsi="Times New Roman" w:cs="Times New Roman"/>
          <w:sz w:val="24"/>
          <w:szCs w:val="24"/>
          <w:lang w:val="en-US"/>
        </w:rPr>
        <w:t xml:space="preserve">some </w:t>
      </w:r>
      <w:r w:rsidR="00E66FC4">
        <w:rPr>
          <w:rFonts w:ascii="Times New Roman" w:hAnsi="Times New Roman" w:cs="Times New Roman"/>
          <w:sz w:val="24"/>
          <w:szCs w:val="24"/>
          <w:lang w:val="en-US"/>
        </w:rPr>
        <w:t>men are incited to become self-reflexive subjects and perform more inclusive forms of masculinity</w:t>
      </w:r>
      <w:r w:rsidR="00ED17D8">
        <w:rPr>
          <w:rFonts w:ascii="Times New Roman" w:hAnsi="Times New Roman" w:cs="Times New Roman"/>
          <w:sz w:val="24"/>
          <w:szCs w:val="24"/>
          <w:lang w:val="en-US"/>
        </w:rPr>
        <w:t xml:space="preserve">. </w:t>
      </w:r>
      <w:r w:rsidR="00CE4208">
        <w:rPr>
          <w:rFonts w:ascii="Times New Roman" w:hAnsi="Times New Roman" w:cs="Times New Roman"/>
          <w:sz w:val="24"/>
          <w:szCs w:val="24"/>
          <w:lang w:val="en-US"/>
        </w:rPr>
        <w:t>Yet there is further scope to build on this research in order to interrogate</w:t>
      </w:r>
      <w:r w:rsidR="00C84B66">
        <w:rPr>
          <w:rFonts w:ascii="Times New Roman" w:hAnsi="Times New Roman" w:cs="Times New Roman"/>
          <w:sz w:val="24"/>
          <w:szCs w:val="24"/>
          <w:lang w:val="en-US"/>
        </w:rPr>
        <w:t xml:space="preserve"> how a postfeminist sensibility renders</w:t>
      </w:r>
      <w:r w:rsidR="00571661">
        <w:rPr>
          <w:rFonts w:ascii="Times New Roman" w:hAnsi="Times New Roman" w:cs="Times New Roman"/>
          <w:sz w:val="24"/>
          <w:szCs w:val="24"/>
          <w:lang w:val="en-US"/>
        </w:rPr>
        <w:t xml:space="preserve"> inequality </w:t>
      </w:r>
      <w:r w:rsidR="00571661" w:rsidRPr="00571661">
        <w:rPr>
          <w:rFonts w:ascii="Times New Roman" w:hAnsi="Times New Roman" w:cs="Times New Roman"/>
          <w:sz w:val="24"/>
          <w:szCs w:val="24"/>
          <w:lang w:val="en-US"/>
        </w:rPr>
        <w:t>increasingly difficult to speak about</w:t>
      </w:r>
      <w:r w:rsidR="00C84B66">
        <w:rPr>
          <w:rFonts w:ascii="Times New Roman" w:hAnsi="Times New Roman" w:cs="Times New Roman"/>
          <w:sz w:val="24"/>
          <w:szCs w:val="24"/>
          <w:lang w:val="en-US"/>
        </w:rPr>
        <w:t xml:space="preserve"> in and outside the workplace</w:t>
      </w:r>
      <w:r w:rsidR="00075B2E">
        <w:rPr>
          <w:rFonts w:ascii="Times New Roman" w:hAnsi="Times New Roman" w:cs="Times New Roman"/>
          <w:sz w:val="24"/>
          <w:szCs w:val="24"/>
          <w:lang w:val="en-US"/>
        </w:rPr>
        <w:t xml:space="preserve"> (Gill, 2014b)</w:t>
      </w:r>
      <w:r w:rsidR="00571661">
        <w:rPr>
          <w:rFonts w:ascii="Times New Roman" w:hAnsi="Times New Roman" w:cs="Times New Roman"/>
          <w:sz w:val="24"/>
          <w:szCs w:val="24"/>
          <w:lang w:val="en-US"/>
        </w:rPr>
        <w:t>.</w:t>
      </w:r>
      <w:r w:rsidR="00963B10">
        <w:rPr>
          <w:rFonts w:ascii="Times New Roman" w:hAnsi="Times New Roman" w:cs="Times New Roman"/>
          <w:sz w:val="24"/>
          <w:szCs w:val="24"/>
          <w:lang w:val="en-US"/>
        </w:rPr>
        <w:t xml:space="preserve"> </w:t>
      </w:r>
    </w:p>
    <w:p w:rsidR="00DF6F72" w:rsidRDefault="00C84B66" w:rsidP="0077456F">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light of the above, this article contributes to extant research twofold. First, it </w:t>
      </w:r>
      <w:r w:rsidR="002F02D2">
        <w:rPr>
          <w:rFonts w:ascii="Times New Roman" w:hAnsi="Times New Roman" w:cs="Times New Roman"/>
          <w:sz w:val="24"/>
          <w:szCs w:val="24"/>
          <w:lang w:val="en-US"/>
        </w:rPr>
        <w:t xml:space="preserve">enriches </w:t>
      </w:r>
      <w:r w:rsidR="00875829">
        <w:rPr>
          <w:rFonts w:ascii="Times New Roman" w:hAnsi="Times New Roman" w:cs="Times New Roman"/>
          <w:sz w:val="24"/>
          <w:szCs w:val="24"/>
          <w:lang w:val="en-US"/>
        </w:rPr>
        <w:t>current</w:t>
      </w:r>
      <w:r w:rsidR="002F02D2">
        <w:rPr>
          <w:rFonts w:ascii="Times New Roman" w:hAnsi="Times New Roman" w:cs="Times New Roman"/>
          <w:sz w:val="24"/>
          <w:szCs w:val="24"/>
          <w:lang w:val="en-US"/>
        </w:rPr>
        <w:t xml:space="preserve"> </w:t>
      </w:r>
      <w:r w:rsidR="00875829">
        <w:rPr>
          <w:rFonts w:ascii="Times New Roman" w:hAnsi="Times New Roman" w:cs="Times New Roman"/>
          <w:sz w:val="24"/>
          <w:szCs w:val="24"/>
          <w:lang w:val="en-US"/>
        </w:rPr>
        <w:t xml:space="preserve">empirical </w:t>
      </w:r>
      <w:r w:rsidR="002F02D2" w:rsidRPr="002F02D2">
        <w:rPr>
          <w:rFonts w:ascii="Times New Roman" w:hAnsi="Times New Roman" w:cs="Times New Roman"/>
          <w:sz w:val="24"/>
          <w:szCs w:val="24"/>
          <w:lang w:val="en-US"/>
        </w:rPr>
        <w:t xml:space="preserve">organizational research on gender and work </w:t>
      </w:r>
      <w:r w:rsidR="002F02D2">
        <w:rPr>
          <w:rFonts w:ascii="Times New Roman" w:hAnsi="Times New Roman" w:cs="Times New Roman"/>
          <w:sz w:val="24"/>
          <w:szCs w:val="24"/>
          <w:lang w:val="en-US"/>
        </w:rPr>
        <w:t>by</w:t>
      </w:r>
      <w:r w:rsidR="002F02D2" w:rsidRPr="002F02D2">
        <w:rPr>
          <w:rFonts w:ascii="Times New Roman" w:hAnsi="Times New Roman" w:cs="Times New Roman"/>
          <w:sz w:val="24"/>
          <w:szCs w:val="24"/>
          <w:lang w:val="en-US"/>
        </w:rPr>
        <w:t xml:space="preserve"> outlining how scholars can investigate the complexity of postfeminist masculinities, </w:t>
      </w:r>
      <w:r w:rsidR="002F02D2">
        <w:rPr>
          <w:rFonts w:ascii="Times New Roman" w:hAnsi="Times New Roman" w:cs="Times New Roman"/>
          <w:sz w:val="24"/>
          <w:szCs w:val="24"/>
          <w:lang w:val="en-US"/>
        </w:rPr>
        <w:t xml:space="preserve">in the apparent freedoms accorded to some men to perform more inclusive forms of masculinity at work, and in the </w:t>
      </w:r>
      <w:r w:rsidR="002F02D2" w:rsidRPr="002F02D2">
        <w:rPr>
          <w:rFonts w:ascii="Times New Roman" w:hAnsi="Times New Roman" w:cs="Times New Roman"/>
          <w:sz w:val="24"/>
          <w:szCs w:val="24"/>
          <w:lang w:val="en-US"/>
        </w:rPr>
        <w:t>simultaneous</w:t>
      </w:r>
      <w:r w:rsidR="002F02D2">
        <w:rPr>
          <w:rFonts w:ascii="Times New Roman" w:hAnsi="Times New Roman" w:cs="Times New Roman"/>
          <w:sz w:val="24"/>
          <w:szCs w:val="24"/>
          <w:lang w:val="en-US"/>
        </w:rPr>
        <w:t xml:space="preserve"> reinforcement of </w:t>
      </w:r>
      <w:r w:rsidR="002F02D2" w:rsidRPr="002F02D2">
        <w:rPr>
          <w:rFonts w:ascii="Times New Roman" w:hAnsi="Times New Roman" w:cs="Times New Roman"/>
          <w:sz w:val="24"/>
          <w:szCs w:val="24"/>
          <w:lang w:val="en-US"/>
        </w:rPr>
        <w:t xml:space="preserve">traditional values of masculinity </w:t>
      </w:r>
      <w:r w:rsidR="002F02D2">
        <w:rPr>
          <w:rFonts w:ascii="Times New Roman" w:hAnsi="Times New Roman" w:cs="Times New Roman"/>
          <w:sz w:val="24"/>
          <w:szCs w:val="24"/>
          <w:lang w:val="en-US"/>
        </w:rPr>
        <w:t>that perpetuate persistent gender inequalities. In so doing, this article demonstrates the utility of mobilizing insights and drawing inspiration from a feminist literature on postfeminist media culture</w:t>
      </w:r>
      <w:r w:rsidR="00875829">
        <w:rPr>
          <w:rFonts w:ascii="Times New Roman" w:hAnsi="Times New Roman" w:cs="Times New Roman"/>
          <w:sz w:val="24"/>
          <w:szCs w:val="24"/>
          <w:lang w:val="en-US"/>
        </w:rPr>
        <w:t xml:space="preserve"> to this end</w:t>
      </w:r>
      <w:r w:rsidR="002F02D2">
        <w:rPr>
          <w:rFonts w:ascii="Times New Roman" w:hAnsi="Times New Roman" w:cs="Times New Roman"/>
          <w:sz w:val="24"/>
          <w:szCs w:val="24"/>
          <w:lang w:val="en-US"/>
        </w:rPr>
        <w:t xml:space="preserve">. Second, this article </w:t>
      </w:r>
      <w:r w:rsidR="00A404A0">
        <w:rPr>
          <w:rFonts w:ascii="Times New Roman" w:hAnsi="Times New Roman" w:cs="Times New Roman"/>
          <w:sz w:val="24"/>
          <w:szCs w:val="24"/>
          <w:lang w:val="en-US"/>
        </w:rPr>
        <w:t xml:space="preserve">contributes to </w:t>
      </w:r>
      <w:r w:rsidR="002F02D2">
        <w:rPr>
          <w:rFonts w:ascii="Times New Roman" w:hAnsi="Times New Roman" w:cs="Times New Roman"/>
          <w:sz w:val="24"/>
          <w:szCs w:val="24"/>
          <w:lang w:val="en-US"/>
        </w:rPr>
        <w:t xml:space="preserve">a </w:t>
      </w:r>
      <w:r w:rsidR="00A404A0">
        <w:rPr>
          <w:rFonts w:ascii="Times New Roman" w:hAnsi="Times New Roman" w:cs="Times New Roman"/>
          <w:sz w:val="24"/>
          <w:szCs w:val="24"/>
          <w:lang w:val="en-US"/>
        </w:rPr>
        <w:t xml:space="preserve">postfeminist media culture </w:t>
      </w:r>
      <w:r w:rsidR="002F02D2">
        <w:rPr>
          <w:rFonts w:ascii="Times New Roman" w:hAnsi="Times New Roman" w:cs="Times New Roman"/>
          <w:sz w:val="24"/>
          <w:szCs w:val="24"/>
          <w:lang w:val="en-US"/>
        </w:rPr>
        <w:t xml:space="preserve">literature on men and masculinities </w:t>
      </w:r>
      <w:r w:rsidR="00A404A0">
        <w:rPr>
          <w:rFonts w:ascii="Times New Roman" w:hAnsi="Times New Roman" w:cs="Times New Roman"/>
          <w:sz w:val="24"/>
          <w:szCs w:val="24"/>
          <w:lang w:val="en-US"/>
        </w:rPr>
        <w:t xml:space="preserve">by showing how </w:t>
      </w:r>
      <w:r w:rsidR="00C6571D">
        <w:rPr>
          <w:rFonts w:ascii="Times New Roman" w:hAnsi="Times New Roman" w:cs="Times New Roman"/>
          <w:sz w:val="24"/>
          <w:szCs w:val="24"/>
          <w:lang w:val="en-US"/>
        </w:rPr>
        <w:t xml:space="preserve">organization and gender scholars can </w:t>
      </w:r>
      <w:r w:rsidR="00CE4208">
        <w:rPr>
          <w:rFonts w:ascii="Times New Roman" w:hAnsi="Times New Roman" w:cs="Times New Roman"/>
          <w:sz w:val="24"/>
          <w:szCs w:val="24"/>
          <w:lang w:val="en-US"/>
        </w:rPr>
        <w:t>enrich</w:t>
      </w:r>
      <w:r w:rsidR="002F02D2">
        <w:rPr>
          <w:rFonts w:ascii="Times New Roman" w:hAnsi="Times New Roman" w:cs="Times New Roman"/>
          <w:sz w:val="24"/>
          <w:szCs w:val="24"/>
          <w:lang w:val="en-US"/>
        </w:rPr>
        <w:t xml:space="preserve"> the study of postfeminist men and masculinities</w:t>
      </w:r>
      <w:r w:rsidR="00CE4208">
        <w:rPr>
          <w:rFonts w:ascii="Times New Roman" w:hAnsi="Times New Roman" w:cs="Times New Roman"/>
          <w:sz w:val="24"/>
          <w:szCs w:val="24"/>
          <w:lang w:val="en-US"/>
        </w:rPr>
        <w:t xml:space="preserve"> within fictitious workplaces</w:t>
      </w:r>
      <w:r w:rsidR="002F02D2">
        <w:rPr>
          <w:rFonts w:ascii="Times New Roman" w:hAnsi="Times New Roman" w:cs="Times New Roman"/>
          <w:sz w:val="24"/>
          <w:szCs w:val="24"/>
          <w:lang w:val="en-US"/>
        </w:rPr>
        <w:t xml:space="preserve">. </w:t>
      </w:r>
      <w:r w:rsidR="00CE4208">
        <w:rPr>
          <w:rFonts w:ascii="Times New Roman" w:hAnsi="Times New Roman" w:cs="Times New Roman"/>
          <w:sz w:val="24"/>
          <w:szCs w:val="24"/>
          <w:lang w:val="en-US"/>
        </w:rPr>
        <w:t>Potentially</w:t>
      </w:r>
      <w:r w:rsidR="00E56CF2">
        <w:rPr>
          <w:rFonts w:ascii="Times New Roman" w:hAnsi="Times New Roman" w:cs="Times New Roman"/>
          <w:sz w:val="24"/>
          <w:szCs w:val="24"/>
          <w:lang w:val="en-US"/>
        </w:rPr>
        <w:t xml:space="preserve">, organization and gender scholars can play an important role in </w:t>
      </w:r>
      <w:r w:rsidR="00A179DE">
        <w:rPr>
          <w:rFonts w:ascii="Times New Roman" w:hAnsi="Times New Roman" w:cs="Times New Roman"/>
          <w:sz w:val="24"/>
          <w:szCs w:val="24"/>
          <w:lang w:val="en-US"/>
        </w:rPr>
        <w:t>exploring</w:t>
      </w:r>
      <w:r w:rsidR="00E56CF2">
        <w:rPr>
          <w:rFonts w:ascii="Times New Roman" w:hAnsi="Times New Roman" w:cs="Times New Roman"/>
          <w:sz w:val="24"/>
          <w:szCs w:val="24"/>
          <w:lang w:val="en-US"/>
        </w:rPr>
        <w:t xml:space="preserve"> how cultural discourses of </w:t>
      </w:r>
      <w:r w:rsidR="00E56CF2" w:rsidRPr="00E56CF2">
        <w:rPr>
          <w:rFonts w:ascii="Times New Roman" w:hAnsi="Times New Roman" w:cs="Times New Roman"/>
          <w:sz w:val="24"/>
          <w:szCs w:val="24"/>
          <w:lang w:val="en-US"/>
        </w:rPr>
        <w:t>postfeminist masculinities intersect with economic discourses</w:t>
      </w:r>
      <w:r w:rsidR="00A179DE">
        <w:rPr>
          <w:rFonts w:ascii="Times New Roman" w:hAnsi="Times New Roman" w:cs="Times New Roman"/>
          <w:sz w:val="24"/>
          <w:szCs w:val="24"/>
          <w:lang w:val="en-US"/>
        </w:rPr>
        <w:t xml:space="preserve"> on work and employment</w:t>
      </w:r>
      <w:r w:rsidR="00E56CF2">
        <w:rPr>
          <w:rFonts w:ascii="Times New Roman" w:hAnsi="Times New Roman" w:cs="Times New Roman"/>
          <w:sz w:val="24"/>
          <w:szCs w:val="24"/>
          <w:lang w:val="en-US"/>
        </w:rPr>
        <w:t>.</w:t>
      </w:r>
    </w:p>
    <w:p w:rsidR="005B1284" w:rsidRPr="005B1284" w:rsidRDefault="00A404A0"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This article is structured as follows. It begins by showing how the term postfeminism has been variously understood, before outlining the notion of postfeminis</w:t>
      </w:r>
      <w:r w:rsidR="00C94688">
        <w:rPr>
          <w:rFonts w:ascii="Times New Roman" w:hAnsi="Times New Roman" w:cs="Times New Roman"/>
          <w:sz w:val="24"/>
          <w:szCs w:val="24"/>
          <w:lang w:val="en-US"/>
        </w:rPr>
        <w:t>m</w:t>
      </w:r>
      <w:r>
        <w:rPr>
          <w:rFonts w:ascii="Times New Roman" w:hAnsi="Times New Roman" w:cs="Times New Roman"/>
          <w:sz w:val="24"/>
          <w:szCs w:val="24"/>
          <w:lang w:val="en-US"/>
        </w:rPr>
        <w:t xml:space="preserve"> as a sensibility, which forms the theoretical backdrop to the research agenda. In the following section, the </w:t>
      </w:r>
      <w:r>
        <w:rPr>
          <w:rFonts w:ascii="Times New Roman" w:hAnsi="Times New Roman" w:cs="Times New Roman"/>
          <w:sz w:val="24"/>
          <w:szCs w:val="24"/>
          <w:lang w:val="en-US"/>
        </w:rPr>
        <w:lastRenderedPageBreak/>
        <w:t>notion of postfeminist masculinity is theorized</w:t>
      </w:r>
      <w:r w:rsidR="008E6BB1">
        <w:rPr>
          <w:rFonts w:ascii="Times New Roman" w:hAnsi="Times New Roman" w:cs="Times New Roman"/>
          <w:sz w:val="24"/>
          <w:szCs w:val="24"/>
          <w:lang w:val="en-US"/>
        </w:rPr>
        <w:t>, drawing on the emergent literature on postfeminist masculinities in postfeminist media culture. Next, the article outlines three research trajectories, mentioned above, before concluding by providing examples of research questions that might further research along these lines</w:t>
      </w:r>
      <w:r w:rsidR="005B1284" w:rsidRPr="005B1284">
        <w:rPr>
          <w:rFonts w:ascii="Times New Roman" w:hAnsi="Times New Roman" w:cs="Times New Roman"/>
          <w:sz w:val="24"/>
          <w:szCs w:val="24"/>
          <w:lang w:val="en-US"/>
        </w:rPr>
        <w:t xml:space="preserve">. </w:t>
      </w:r>
    </w:p>
    <w:p w:rsidR="005B1284" w:rsidRPr="005B1284" w:rsidRDefault="005B1284" w:rsidP="0077456F">
      <w:pPr>
        <w:pStyle w:val="NoSpacing"/>
        <w:spacing w:line="360" w:lineRule="auto"/>
        <w:jc w:val="both"/>
        <w:rPr>
          <w:rFonts w:ascii="Times New Roman" w:hAnsi="Times New Roman" w:cs="Times New Roman"/>
          <w:sz w:val="24"/>
          <w:szCs w:val="24"/>
          <w:lang w:val="en-US"/>
        </w:rPr>
      </w:pPr>
    </w:p>
    <w:p w:rsidR="005B1284" w:rsidRPr="00810BAA" w:rsidRDefault="005B1284" w:rsidP="0077456F">
      <w:pPr>
        <w:pStyle w:val="NoSpacing"/>
        <w:spacing w:line="360" w:lineRule="auto"/>
        <w:jc w:val="both"/>
        <w:rPr>
          <w:rFonts w:ascii="Times New Roman" w:hAnsi="Times New Roman" w:cs="Times New Roman"/>
          <w:b/>
          <w:sz w:val="24"/>
          <w:szCs w:val="24"/>
          <w:lang w:val="en-US"/>
        </w:rPr>
      </w:pPr>
      <w:r w:rsidRPr="00810BAA">
        <w:rPr>
          <w:rFonts w:ascii="Times New Roman" w:hAnsi="Times New Roman" w:cs="Times New Roman"/>
          <w:b/>
          <w:sz w:val="24"/>
          <w:szCs w:val="24"/>
          <w:lang w:val="en-US"/>
        </w:rPr>
        <w:t>On postfeminism</w:t>
      </w:r>
    </w:p>
    <w:p w:rsidR="005B1284" w:rsidRPr="005B1284" w:rsidRDefault="005B1284" w:rsidP="0077456F">
      <w:pPr>
        <w:pStyle w:val="NoSpacing"/>
        <w:spacing w:line="360" w:lineRule="auto"/>
        <w:jc w:val="both"/>
        <w:rPr>
          <w:rFonts w:ascii="Times New Roman" w:hAnsi="Times New Roman" w:cs="Times New Roman"/>
          <w:sz w:val="24"/>
          <w:szCs w:val="24"/>
          <w:lang w:val="en-US"/>
        </w:rPr>
      </w:pPr>
    </w:p>
    <w:p w:rsidR="005B1284" w:rsidRPr="005B1284" w:rsidRDefault="005B1284" w:rsidP="0077456F">
      <w:pPr>
        <w:pStyle w:val="NoSpacing"/>
        <w:spacing w:line="360" w:lineRule="auto"/>
        <w:jc w:val="both"/>
        <w:rPr>
          <w:rFonts w:ascii="Times New Roman" w:hAnsi="Times New Roman" w:cs="Times New Roman"/>
          <w:sz w:val="24"/>
          <w:szCs w:val="24"/>
          <w:lang w:val="en-US"/>
        </w:rPr>
      </w:pPr>
      <w:r w:rsidRPr="005B1284">
        <w:rPr>
          <w:rFonts w:ascii="Times New Roman" w:hAnsi="Times New Roman" w:cs="Times New Roman"/>
          <w:sz w:val="24"/>
          <w:szCs w:val="24"/>
          <w:lang w:val="en-US"/>
        </w:rPr>
        <w:t xml:space="preserve">Although saturated with divergent and sometimes contradictory meanings, </w:t>
      </w:r>
      <w:r w:rsidR="00B65EDD">
        <w:rPr>
          <w:rFonts w:ascii="Times New Roman" w:hAnsi="Times New Roman" w:cs="Times New Roman"/>
          <w:sz w:val="24"/>
          <w:szCs w:val="24"/>
          <w:lang w:val="en-US"/>
        </w:rPr>
        <w:t xml:space="preserve">to the extent that </w:t>
      </w:r>
      <w:proofErr w:type="spellStart"/>
      <w:r w:rsidR="00B65EDD">
        <w:rPr>
          <w:rFonts w:ascii="Times New Roman" w:hAnsi="Times New Roman" w:cs="Times New Roman"/>
          <w:sz w:val="24"/>
          <w:szCs w:val="24"/>
          <w:lang w:val="en-US"/>
        </w:rPr>
        <w:t>Genz</w:t>
      </w:r>
      <w:proofErr w:type="spellEnd"/>
      <w:r w:rsidR="00B65EDD">
        <w:rPr>
          <w:rFonts w:ascii="Times New Roman" w:hAnsi="Times New Roman" w:cs="Times New Roman"/>
          <w:sz w:val="24"/>
          <w:szCs w:val="24"/>
          <w:lang w:val="en-US"/>
        </w:rPr>
        <w:t xml:space="preserve"> asserts </w:t>
      </w:r>
      <w:r w:rsidR="00B65EDD" w:rsidRPr="00B65EDD">
        <w:rPr>
          <w:rFonts w:ascii="Times New Roman" w:hAnsi="Times New Roman" w:cs="Times New Roman"/>
          <w:sz w:val="24"/>
          <w:szCs w:val="24"/>
          <w:lang w:val="en-US"/>
        </w:rPr>
        <w:t>there is ‘no original or authentic postfeminism that holds the ke</w:t>
      </w:r>
      <w:r w:rsidR="00B65EDD">
        <w:rPr>
          <w:rFonts w:ascii="Times New Roman" w:hAnsi="Times New Roman" w:cs="Times New Roman"/>
          <w:sz w:val="24"/>
          <w:szCs w:val="24"/>
          <w:lang w:val="en-US"/>
        </w:rPr>
        <w:t xml:space="preserve">y to its definition’ (2009: 20), </w:t>
      </w:r>
      <w:r w:rsidRPr="005B1284">
        <w:rPr>
          <w:rFonts w:ascii="Times New Roman" w:hAnsi="Times New Roman" w:cs="Times New Roman"/>
          <w:sz w:val="24"/>
          <w:szCs w:val="24"/>
          <w:lang w:val="en-US"/>
        </w:rPr>
        <w:t xml:space="preserve">Gill and </w:t>
      </w:r>
      <w:proofErr w:type="spellStart"/>
      <w:r w:rsidRPr="005B1284">
        <w:rPr>
          <w:rFonts w:ascii="Times New Roman" w:hAnsi="Times New Roman" w:cs="Times New Roman"/>
          <w:sz w:val="24"/>
          <w:szCs w:val="24"/>
          <w:lang w:val="en-US"/>
        </w:rPr>
        <w:t>Scharff</w:t>
      </w:r>
      <w:proofErr w:type="spellEnd"/>
      <w:r w:rsidRPr="005B1284">
        <w:rPr>
          <w:rFonts w:ascii="Times New Roman" w:hAnsi="Times New Roman" w:cs="Times New Roman"/>
          <w:sz w:val="24"/>
          <w:szCs w:val="24"/>
          <w:lang w:val="en-US"/>
        </w:rPr>
        <w:t xml:space="preserve"> (2013) argue that postfeminism tends to be deployed in three broad ways. First, to signal an ‘epistemological break within feminism’ (2013: 3), whereby feminism is said to intersect with other theoretical movements concerned with difference such as postmodernism, poststructuralism, queer theory and postcolonialism. In this sense, postfeminism is understood as an ‘analytical perspective’ that indicates a transformation within feminism (2013: 3), one that challenges the hegemonic conceptions of womanhood and femininity promulgated in white, Anglo-America feminist theory. As such, postfeminism is seen to confront the challenge of </w:t>
      </w:r>
      <w:r w:rsidR="00DC2400" w:rsidRPr="005B1284">
        <w:rPr>
          <w:rFonts w:ascii="Times New Roman" w:hAnsi="Times New Roman" w:cs="Times New Roman"/>
          <w:sz w:val="24"/>
          <w:szCs w:val="24"/>
          <w:lang w:val="en-US"/>
        </w:rPr>
        <w:t>theorizing</w:t>
      </w:r>
      <w:r w:rsidRPr="005B1284">
        <w:rPr>
          <w:rFonts w:ascii="Times New Roman" w:hAnsi="Times New Roman" w:cs="Times New Roman"/>
          <w:sz w:val="24"/>
          <w:szCs w:val="24"/>
          <w:lang w:val="en-US"/>
        </w:rPr>
        <w:t xml:space="preserve"> difference by abandoning the binary thinking of second-wave feminist theory and focusing on plurality, fluidity and hybridism. Ann Brooks, a proponent of this view of postfeminism, articulates it thus: ‘Postfeminism expresses the intersection of feminism with postmodernism, poststructuralism and post-colonialism, and as such represents a dynamic movement capable of challenging modernist, patriarchal and imperialist</w:t>
      </w:r>
      <w:r w:rsidR="00810BAA">
        <w:rPr>
          <w:rFonts w:ascii="Times New Roman" w:hAnsi="Times New Roman" w:cs="Times New Roman"/>
          <w:sz w:val="24"/>
          <w:szCs w:val="24"/>
          <w:lang w:val="en-US"/>
        </w:rPr>
        <w:t xml:space="preserve"> </w:t>
      </w:r>
      <w:r w:rsidRPr="005B1284">
        <w:rPr>
          <w:rFonts w:ascii="Times New Roman" w:hAnsi="Times New Roman" w:cs="Times New Roman"/>
          <w:sz w:val="24"/>
          <w:szCs w:val="24"/>
          <w:lang w:val="en-US"/>
        </w:rPr>
        <w:t>frameworks’ (</w:t>
      </w:r>
      <w:r w:rsidR="00A07F5A">
        <w:rPr>
          <w:rFonts w:ascii="Times New Roman" w:hAnsi="Times New Roman" w:cs="Times New Roman"/>
          <w:sz w:val="24"/>
          <w:szCs w:val="24"/>
          <w:lang w:val="en-US"/>
        </w:rPr>
        <w:t xml:space="preserve">Brooks, </w:t>
      </w:r>
      <w:r w:rsidRPr="005B1284">
        <w:rPr>
          <w:rFonts w:ascii="Times New Roman" w:hAnsi="Times New Roman" w:cs="Times New Roman"/>
          <w:sz w:val="24"/>
          <w:szCs w:val="24"/>
          <w:lang w:val="en-US"/>
        </w:rPr>
        <w:t xml:space="preserve">1997: 4). </w:t>
      </w:r>
    </w:p>
    <w:p w:rsidR="005B1284" w:rsidRPr="005B1284" w:rsidRDefault="005B1284" w:rsidP="0077456F">
      <w:pPr>
        <w:pStyle w:val="NoSpacing"/>
        <w:spacing w:line="360" w:lineRule="auto"/>
        <w:jc w:val="both"/>
        <w:rPr>
          <w:rFonts w:ascii="Times New Roman" w:hAnsi="Times New Roman" w:cs="Times New Roman"/>
          <w:sz w:val="24"/>
          <w:szCs w:val="24"/>
          <w:lang w:val="en-US"/>
        </w:rPr>
      </w:pPr>
      <w:r w:rsidRPr="005B1284">
        <w:rPr>
          <w:rFonts w:ascii="Times New Roman" w:hAnsi="Times New Roman" w:cs="Times New Roman"/>
          <w:sz w:val="24"/>
          <w:szCs w:val="24"/>
          <w:lang w:val="en-US"/>
        </w:rPr>
        <w:tab/>
        <w:t xml:space="preserve">Second, postfeminism is </w:t>
      </w:r>
      <w:r w:rsidR="000B0B76">
        <w:rPr>
          <w:rFonts w:ascii="Times New Roman" w:hAnsi="Times New Roman" w:cs="Times New Roman"/>
          <w:sz w:val="24"/>
          <w:szCs w:val="24"/>
          <w:lang w:val="en-US"/>
        </w:rPr>
        <w:t>mobilized</w:t>
      </w:r>
      <w:r w:rsidRPr="005B1284">
        <w:rPr>
          <w:rFonts w:ascii="Times New Roman" w:hAnsi="Times New Roman" w:cs="Times New Roman"/>
          <w:sz w:val="24"/>
          <w:szCs w:val="24"/>
          <w:lang w:val="en-US"/>
        </w:rPr>
        <w:t xml:space="preserve"> as a term to mark an historical shift in feminism. Understood in this way, Gill and </w:t>
      </w:r>
      <w:proofErr w:type="spellStart"/>
      <w:r w:rsidRPr="005B1284">
        <w:rPr>
          <w:rFonts w:ascii="Times New Roman" w:hAnsi="Times New Roman" w:cs="Times New Roman"/>
          <w:sz w:val="24"/>
          <w:szCs w:val="24"/>
          <w:lang w:val="en-US"/>
        </w:rPr>
        <w:t>Scharff</w:t>
      </w:r>
      <w:proofErr w:type="spellEnd"/>
      <w:r w:rsidRPr="005B1284">
        <w:rPr>
          <w:rFonts w:ascii="Times New Roman" w:hAnsi="Times New Roman" w:cs="Times New Roman"/>
          <w:sz w:val="24"/>
          <w:szCs w:val="24"/>
          <w:lang w:val="en-US"/>
        </w:rPr>
        <w:t xml:space="preserve"> (2013) reason that postfeminism may be articulated as a set of assumptions about the ‘</w:t>
      </w:r>
      <w:proofErr w:type="spellStart"/>
      <w:r w:rsidRPr="005B1284">
        <w:rPr>
          <w:rFonts w:ascii="Times New Roman" w:hAnsi="Times New Roman" w:cs="Times New Roman"/>
          <w:sz w:val="24"/>
          <w:szCs w:val="24"/>
          <w:lang w:val="en-US"/>
        </w:rPr>
        <w:t>pastness</w:t>
      </w:r>
      <w:proofErr w:type="spellEnd"/>
      <w:r w:rsidRPr="005B1284">
        <w:rPr>
          <w:rFonts w:ascii="Times New Roman" w:hAnsi="Times New Roman" w:cs="Times New Roman"/>
          <w:sz w:val="24"/>
          <w:szCs w:val="24"/>
          <w:lang w:val="en-US"/>
        </w:rPr>
        <w:t xml:space="preserve">’ of feminism which, according to </w:t>
      </w:r>
      <w:proofErr w:type="spellStart"/>
      <w:r w:rsidRPr="005B1284">
        <w:rPr>
          <w:rFonts w:ascii="Times New Roman" w:hAnsi="Times New Roman" w:cs="Times New Roman"/>
          <w:sz w:val="24"/>
          <w:szCs w:val="24"/>
          <w:lang w:val="en-US"/>
        </w:rPr>
        <w:t>Negra</w:t>
      </w:r>
      <w:proofErr w:type="spellEnd"/>
      <w:r w:rsidRPr="005B1284">
        <w:rPr>
          <w:rFonts w:ascii="Times New Roman" w:hAnsi="Times New Roman" w:cs="Times New Roman"/>
          <w:sz w:val="24"/>
          <w:szCs w:val="24"/>
          <w:lang w:val="en-US"/>
        </w:rPr>
        <w:t xml:space="preserve"> and Tasker (2007: 1), can be ‘noted, mourned or celebrated’. For example, </w:t>
      </w:r>
      <w:proofErr w:type="spellStart"/>
      <w:r w:rsidR="005818C7">
        <w:rPr>
          <w:rFonts w:ascii="Times New Roman" w:hAnsi="Times New Roman" w:cs="Times New Roman"/>
          <w:sz w:val="24"/>
          <w:szCs w:val="24"/>
          <w:lang w:val="en-US"/>
        </w:rPr>
        <w:t>Negra’s</w:t>
      </w:r>
      <w:proofErr w:type="spellEnd"/>
      <w:r w:rsidR="005818C7">
        <w:rPr>
          <w:rFonts w:ascii="Times New Roman" w:hAnsi="Times New Roman" w:cs="Times New Roman"/>
          <w:sz w:val="24"/>
          <w:szCs w:val="24"/>
          <w:lang w:val="en-US"/>
        </w:rPr>
        <w:t xml:space="preserve"> (2009) analysi</w:t>
      </w:r>
      <w:r w:rsidRPr="005B1284">
        <w:rPr>
          <w:rFonts w:ascii="Times New Roman" w:hAnsi="Times New Roman" w:cs="Times New Roman"/>
          <w:sz w:val="24"/>
          <w:szCs w:val="24"/>
          <w:lang w:val="en-US"/>
        </w:rPr>
        <w:t xml:space="preserve">s of postfeminist media culture </w:t>
      </w:r>
      <w:r w:rsidR="00D465C9">
        <w:rPr>
          <w:rFonts w:ascii="Times New Roman" w:hAnsi="Times New Roman" w:cs="Times New Roman"/>
          <w:sz w:val="24"/>
          <w:szCs w:val="24"/>
          <w:lang w:val="en-US"/>
        </w:rPr>
        <w:t>reveal</w:t>
      </w:r>
      <w:r w:rsidR="005818C7">
        <w:rPr>
          <w:rFonts w:ascii="Times New Roman" w:hAnsi="Times New Roman" w:cs="Times New Roman"/>
          <w:sz w:val="24"/>
          <w:szCs w:val="24"/>
          <w:lang w:val="en-US"/>
        </w:rPr>
        <w:t>s</w:t>
      </w:r>
      <w:r w:rsidR="00D465C9">
        <w:rPr>
          <w:rFonts w:ascii="Times New Roman" w:hAnsi="Times New Roman" w:cs="Times New Roman"/>
          <w:sz w:val="24"/>
          <w:szCs w:val="24"/>
          <w:lang w:val="en-US"/>
        </w:rPr>
        <w:t xml:space="preserve"> how cultural discourses </w:t>
      </w:r>
      <w:r w:rsidRPr="005B1284">
        <w:rPr>
          <w:rFonts w:ascii="Times New Roman" w:hAnsi="Times New Roman" w:cs="Times New Roman"/>
          <w:sz w:val="24"/>
          <w:szCs w:val="24"/>
          <w:lang w:val="en-US"/>
        </w:rPr>
        <w:t xml:space="preserve">celebrate the passing of feminism, illustrated by instances of typically heterosexual, white, middle-class female achievement in male dominated workplaces, women’s ability to treat men as sexual objects and the </w:t>
      </w:r>
      <w:r w:rsidR="00D465C9">
        <w:rPr>
          <w:rFonts w:ascii="Times New Roman" w:hAnsi="Times New Roman" w:cs="Times New Roman"/>
          <w:sz w:val="24"/>
          <w:szCs w:val="24"/>
          <w:lang w:val="en-US"/>
        </w:rPr>
        <w:t xml:space="preserve">seemingly unfettered </w:t>
      </w:r>
      <w:r w:rsidRPr="005B1284">
        <w:rPr>
          <w:rFonts w:ascii="Times New Roman" w:hAnsi="Times New Roman" w:cs="Times New Roman"/>
          <w:sz w:val="24"/>
          <w:szCs w:val="24"/>
          <w:lang w:val="en-US"/>
        </w:rPr>
        <w:t xml:space="preserve">freedoms women enjoy in respect to career choice, parenting and domesticity. </w:t>
      </w:r>
    </w:p>
    <w:p w:rsidR="005B1284" w:rsidRPr="005B1284" w:rsidRDefault="005B1284" w:rsidP="0077456F">
      <w:pPr>
        <w:pStyle w:val="NoSpacing"/>
        <w:spacing w:line="360" w:lineRule="auto"/>
        <w:jc w:val="both"/>
        <w:rPr>
          <w:rFonts w:ascii="Times New Roman" w:hAnsi="Times New Roman" w:cs="Times New Roman"/>
          <w:sz w:val="24"/>
          <w:szCs w:val="24"/>
          <w:lang w:val="en-US"/>
        </w:rPr>
      </w:pPr>
      <w:r w:rsidRPr="005B1284">
        <w:rPr>
          <w:rFonts w:ascii="Times New Roman" w:hAnsi="Times New Roman" w:cs="Times New Roman"/>
          <w:sz w:val="24"/>
          <w:szCs w:val="24"/>
          <w:lang w:val="en-US"/>
        </w:rPr>
        <w:tab/>
        <w:t xml:space="preserve">Third, some scholars have </w:t>
      </w:r>
      <w:r w:rsidR="00D465C9">
        <w:rPr>
          <w:rFonts w:ascii="Times New Roman" w:hAnsi="Times New Roman" w:cs="Times New Roman"/>
          <w:sz w:val="24"/>
          <w:szCs w:val="24"/>
          <w:lang w:val="en-US"/>
        </w:rPr>
        <w:t xml:space="preserve">drawn on </w:t>
      </w:r>
      <w:r w:rsidRPr="005B1284">
        <w:rPr>
          <w:rFonts w:ascii="Times New Roman" w:hAnsi="Times New Roman" w:cs="Times New Roman"/>
          <w:sz w:val="24"/>
          <w:szCs w:val="24"/>
          <w:lang w:val="en-US"/>
        </w:rPr>
        <w:t xml:space="preserve">postfeminism to indicate a backlash against feminism. In this frame, postfeminist media culture has played an influential role in claiming that feminism is moribund, irrelevant and inapplicable to the contemporary lives of women </w:t>
      </w:r>
      <w:r w:rsidRPr="005B1284">
        <w:rPr>
          <w:rFonts w:ascii="Times New Roman" w:hAnsi="Times New Roman" w:cs="Times New Roman"/>
          <w:sz w:val="24"/>
          <w:szCs w:val="24"/>
          <w:lang w:val="en-US"/>
        </w:rPr>
        <w:lastRenderedPageBreak/>
        <w:t xml:space="preserve">(Faludi, 1991). Various permutations of backlash discourse include that feminism has achieved its goals and is no longer required, as well as </w:t>
      </w:r>
      <w:r w:rsidR="008B3EA7">
        <w:rPr>
          <w:rFonts w:ascii="Times New Roman" w:hAnsi="Times New Roman" w:cs="Times New Roman"/>
          <w:sz w:val="24"/>
          <w:szCs w:val="24"/>
          <w:lang w:val="en-US"/>
        </w:rPr>
        <w:t>positioning</w:t>
      </w:r>
      <w:r w:rsidRPr="005B1284">
        <w:rPr>
          <w:rFonts w:ascii="Times New Roman" w:hAnsi="Times New Roman" w:cs="Times New Roman"/>
          <w:sz w:val="24"/>
          <w:szCs w:val="24"/>
          <w:lang w:val="en-US"/>
        </w:rPr>
        <w:t xml:space="preserve"> feminism as a source of unhappiness in women’s lives. </w:t>
      </w:r>
      <w:r w:rsidR="008B3EA7">
        <w:rPr>
          <w:rFonts w:ascii="Times New Roman" w:hAnsi="Times New Roman" w:cs="Times New Roman"/>
          <w:sz w:val="24"/>
          <w:szCs w:val="24"/>
          <w:lang w:val="en-US"/>
        </w:rPr>
        <w:t>As</w:t>
      </w:r>
      <w:r w:rsidRPr="005B1284">
        <w:rPr>
          <w:rFonts w:ascii="Times New Roman" w:hAnsi="Times New Roman" w:cs="Times New Roman"/>
          <w:sz w:val="24"/>
          <w:szCs w:val="24"/>
          <w:lang w:val="en-US"/>
        </w:rPr>
        <w:t xml:space="preserve"> </w:t>
      </w:r>
      <w:proofErr w:type="spellStart"/>
      <w:r w:rsidRPr="005B1284">
        <w:rPr>
          <w:rFonts w:ascii="Times New Roman" w:hAnsi="Times New Roman" w:cs="Times New Roman"/>
          <w:sz w:val="24"/>
          <w:szCs w:val="24"/>
          <w:lang w:val="en-US"/>
        </w:rPr>
        <w:t>Negra</w:t>
      </w:r>
      <w:proofErr w:type="spellEnd"/>
      <w:r w:rsidRPr="005B1284">
        <w:rPr>
          <w:rFonts w:ascii="Times New Roman" w:hAnsi="Times New Roman" w:cs="Times New Roman"/>
          <w:sz w:val="24"/>
          <w:szCs w:val="24"/>
          <w:lang w:val="en-US"/>
        </w:rPr>
        <w:t xml:space="preserve"> (2009) contends, in postfeminist media culture, feminism is almost forgotten or, when it is visible, it is represented as a threat to the family and a modern woman’s capacity to choose and sustain an expressive lifestyle.</w:t>
      </w:r>
    </w:p>
    <w:p w:rsidR="005B1284" w:rsidRPr="005B1284" w:rsidRDefault="005B1284" w:rsidP="0077456F">
      <w:pPr>
        <w:pStyle w:val="NoSpacing"/>
        <w:spacing w:line="360" w:lineRule="auto"/>
        <w:jc w:val="both"/>
        <w:rPr>
          <w:rFonts w:ascii="Times New Roman" w:hAnsi="Times New Roman" w:cs="Times New Roman"/>
          <w:sz w:val="24"/>
          <w:szCs w:val="24"/>
          <w:lang w:val="en-US"/>
        </w:rPr>
      </w:pPr>
      <w:r w:rsidRPr="005B1284">
        <w:rPr>
          <w:rFonts w:ascii="Times New Roman" w:hAnsi="Times New Roman" w:cs="Times New Roman"/>
          <w:sz w:val="24"/>
          <w:szCs w:val="24"/>
          <w:lang w:val="en-US"/>
        </w:rPr>
        <w:tab/>
        <w:t xml:space="preserve">For Gill and </w:t>
      </w:r>
      <w:proofErr w:type="spellStart"/>
      <w:r w:rsidRPr="005B1284">
        <w:rPr>
          <w:rFonts w:ascii="Times New Roman" w:hAnsi="Times New Roman" w:cs="Times New Roman"/>
          <w:sz w:val="24"/>
          <w:szCs w:val="24"/>
          <w:lang w:val="en-US"/>
        </w:rPr>
        <w:t>Scharff</w:t>
      </w:r>
      <w:proofErr w:type="spellEnd"/>
      <w:r w:rsidRPr="005B1284">
        <w:rPr>
          <w:rFonts w:ascii="Times New Roman" w:hAnsi="Times New Roman" w:cs="Times New Roman"/>
          <w:sz w:val="24"/>
          <w:szCs w:val="24"/>
          <w:lang w:val="en-US"/>
        </w:rPr>
        <w:t xml:space="preserve"> (2013), the use of postfeminism in these broad, sometimes opposing and overlapping ways </w:t>
      </w:r>
      <w:r w:rsidR="005A18D3">
        <w:rPr>
          <w:rFonts w:ascii="Times New Roman" w:hAnsi="Times New Roman" w:cs="Times New Roman"/>
          <w:sz w:val="24"/>
          <w:szCs w:val="24"/>
          <w:lang w:val="en-US"/>
        </w:rPr>
        <w:t>is</w:t>
      </w:r>
      <w:r w:rsidRPr="005B1284">
        <w:rPr>
          <w:rFonts w:ascii="Times New Roman" w:hAnsi="Times New Roman" w:cs="Times New Roman"/>
          <w:sz w:val="24"/>
          <w:szCs w:val="24"/>
          <w:lang w:val="en-US"/>
        </w:rPr>
        <w:t xml:space="preserve"> helpful</w:t>
      </w:r>
      <w:r w:rsidR="005818C7">
        <w:rPr>
          <w:rFonts w:ascii="Times New Roman" w:hAnsi="Times New Roman" w:cs="Times New Roman"/>
          <w:sz w:val="24"/>
          <w:szCs w:val="24"/>
          <w:lang w:val="en-US"/>
        </w:rPr>
        <w:t xml:space="preserve"> </w:t>
      </w:r>
      <w:r w:rsidR="005A18D3">
        <w:rPr>
          <w:rFonts w:ascii="Times New Roman" w:hAnsi="Times New Roman" w:cs="Times New Roman"/>
          <w:sz w:val="24"/>
          <w:szCs w:val="24"/>
          <w:lang w:val="en-US"/>
        </w:rPr>
        <w:t>for</w:t>
      </w:r>
      <w:r w:rsidR="005818C7">
        <w:rPr>
          <w:rFonts w:ascii="Times New Roman" w:hAnsi="Times New Roman" w:cs="Times New Roman"/>
          <w:sz w:val="24"/>
          <w:szCs w:val="24"/>
          <w:lang w:val="en-US"/>
        </w:rPr>
        <w:t xml:space="preserve"> highlight</w:t>
      </w:r>
      <w:r w:rsidR="005A18D3">
        <w:rPr>
          <w:rFonts w:ascii="Times New Roman" w:hAnsi="Times New Roman" w:cs="Times New Roman"/>
          <w:sz w:val="24"/>
          <w:szCs w:val="24"/>
          <w:lang w:val="en-US"/>
        </w:rPr>
        <w:t>ing</w:t>
      </w:r>
      <w:r w:rsidR="005818C7">
        <w:rPr>
          <w:rFonts w:ascii="Times New Roman" w:hAnsi="Times New Roman" w:cs="Times New Roman"/>
          <w:sz w:val="24"/>
          <w:szCs w:val="24"/>
          <w:lang w:val="en-US"/>
        </w:rPr>
        <w:t xml:space="preserve"> the fluidity and open texture of postfeminist discourse</w:t>
      </w:r>
      <w:r w:rsidR="008B3EA7">
        <w:rPr>
          <w:rFonts w:ascii="Times New Roman" w:hAnsi="Times New Roman" w:cs="Times New Roman"/>
          <w:sz w:val="24"/>
          <w:szCs w:val="24"/>
          <w:lang w:val="en-US"/>
        </w:rPr>
        <w:t>s</w:t>
      </w:r>
      <w:r w:rsidR="005818C7">
        <w:rPr>
          <w:rFonts w:ascii="Times New Roman" w:hAnsi="Times New Roman" w:cs="Times New Roman"/>
          <w:sz w:val="24"/>
          <w:szCs w:val="24"/>
          <w:lang w:val="en-US"/>
        </w:rPr>
        <w:t xml:space="preserve">. </w:t>
      </w:r>
      <w:r w:rsidRPr="005B1284">
        <w:rPr>
          <w:rFonts w:ascii="Times New Roman" w:hAnsi="Times New Roman" w:cs="Times New Roman"/>
          <w:sz w:val="24"/>
          <w:szCs w:val="24"/>
          <w:lang w:val="en-US"/>
        </w:rPr>
        <w:t xml:space="preserve">However, </w:t>
      </w:r>
      <w:r w:rsidR="005818C7">
        <w:rPr>
          <w:rFonts w:ascii="Times New Roman" w:hAnsi="Times New Roman" w:cs="Times New Roman"/>
          <w:sz w:val="24"/>
          <w:szCs w:val="24"/>
          <w:lang w:val="en-US"/>
        </w:rPr>
        <w:t xml:space="preserve">they </w:t>
      </w:r>
      <w:r w:rsidRPr="005B1284">
        <w:rPr>
          <w:rFonts w:ascii="Times New Roman" w:hAnsi="Times New Roman" w:cs="Times New Roman"/>
          <w:sz w:val="24"/>
          <w:szCs w:val="24"/>
          <w:lang w:val="en-US"/>
        </w:rPr>
        <w:t>are also critical about how these approaches to postfeminism ‘do not tell the whole story’</w:t>
      </w:r>
      <w:r w:rsidR="005818C7">
        <w:rPr>
          <w:rFonts w:ascii="Times New Roman" w:hAnsi="Times New Roman" w:cs="Times New Roman"/>
          <w:sz w:val="24"/>
          <w:szCs w:val="24"/>
          <w:lang w:val="en-US"/>
        </w:rPr>
        <w:t xml:space="preserve"> </w:t>
      </w:r>
      <w:r w:rsidR="005818C7" w:rsidRPr="005818C7">
        <w:rPr>
          <w:rFonts w:ascii="Times New Roman" w:hAnsi="Times New Roman" w:cs="Times New Roman"/>
          <w:sz w:val="24"/>
          <w:szCs w:val="24"/>
          <w:lang w:val="en-US"/>
        </w:rPr>
        <w:t>(2013: 3)</w:t>
      </w:r>
      <w:r w:rsidRPr="005B1284">
        <w:rPr>
          <w:rFonts w:ascii="Times New Roman" w:hAnsi="Times New Roman" w:cs="Times New Roman"/>
          <w:sz w:val="24"/>
          <w:szCs w:val="24"/>
          <w:lang w:val="en-US"/>
        </w:rPr>
        <w:t xml:space="preserve">. They suggest that postfeminism can be read in another way, one </w:t>
      </w:r>
      <w:r w:rsidR="008B3EA7">
        <w:rPr>
          <w:rFonts w:ascii="Times New Roman" w:hAnsi="Times New Roman" w:cs="Times New Roman"/>
          <w:sz w:val="24"/>
          <w:szCs w:val="24"/>
          <w:lang w:val="en-US"/>
        </w:rPr>
        <w:t>to w</w:t>
      </w:r>
      <w:r w:rsidRPr="005B1284">
        <w:rPr>
          <w:rFonts w:ascii="Times New Roman" w:hAnsi="Times New Roman" w:cs="Times New Roman"/>
          <w:sz w:val="24"/>
          <w:szCs w:val="24"/>
          <w:lang w:val="en-US"/>
        </w:rPr>
        <w:t xml:space="preserve">hich </w:t>
      </w:r>
      <w:r w:rsidR="008B3EA7">
        <w:rPr>
          <w:rFonts w:ascii="Times New Roman" w:hAnsi="Times New Roman" w:cs="Times New Roman"/>
          <w:sz w:val="24"/>
          <w:szCs w:val="24"/>
          <w:lang w:val="en-US"/>
        </w:rPr>
        <w:t>t</w:t>
      </w:r>
      <w:r w:rsidRPr="005B1284">
        <w:rPr>
          <w:rFonts w:ascii="Times New Roman" w:hAnsi="Times New Roman" w:cs="Times New Roman"/>
          <w:sz w:val="24"/>
          <w:szCs w:val="24"/>
          <w:lang w:val="en-US"/>
        </w:rPr>
        <w:t>his article</w:t>
      </w:r>
      <w:r w:rsidR="008B3EA7">
        <w:rPr>
          <w:rFonts w:ascii="Times New Roman" w:hAnsi="Times New Roman" w:cs="Times New Roman"/>
          <w:sz w:val="24"/>
          <w:szCs w:val="24"/>
          <w:lang w:val="en-US"/>
        </w:rPr>
        <w:t xml:space="preserve"> subscribes</w:t>
      </w:r>
      <w:r w:rsidRPr="005B1284">
        <w:rPr>
          <w:rFonts w:ascii="Times New Roman" w:hAnsi="Times New Roman" w:cs="Times New Roman"/>
          <w:sz w:val="24"/>
          <w:szCs w:val="24"/>
          <w:lang w:val="en-US"/>
        </w:rPr>
        <w:t xml:space="preserve"> and </w:t>
      </w:r>
      <w:r w:rsidR="008B3EA7">
        <w:rPr>
          <w:rFonts w:ascii="Times New Roman" w:hAnsi="Times New Roman" w:cs="Times New Roman"/>
          <w:sz w:val="24"/>
          <w:szCs w:val="24"/>
          <w:lang w:val="en-US"/>
        </w:rPr>
        <w:t xml:space="preserve">comports </w:t>
      </w:r>
      <w:r w:rsidRPr="005B1284">
        <w:rPr>
          <w:rFonts w:ascii="Times New Roman" w:hAnsi="Times New Roman" w:cs="Times New Roman"/>
          <w:sz w:val="24"/>
          <w:szCs w:val="24"/>
          <w:lang w:val="en-US"/>
        </w:rPr>
        <w:t xml:space="preserve">with </w:t>
      </w:r>
      <w:r w:rsidR="008B3EA7" w:rsidRPr="005B1284">
        <w:rPr>
          <w:rFonts w:ascii="Times New Roman" w:hAnsi="Times New Roman" w:cs="Times New Roman"/>
          <w:sz w:val="24"/>
          <w:szCs w:val="24"/>
          <w:lang w:val="en-US"/>
        </w:rPr>
        <w:t>organizational</w:t>
      </w:r>
      <w:r w:rsidRPr="005B1284">
        <w:rPr>
          <w:rFonts w:ascii="Times New Roman" w:hAnsi="Times New Roman" w:cs="Times New Roman"/>
          <w:sz w:val="24"/>
          <w:szCs w:val="24"/>
          <w:lang w:val="en-US"/>
        </w:rPr>
        <w:t xml:space="preserve"> scholars who have engaged with postfeminism (Lewis, 2014), as a cultural discourse that responds to feminism. Seen in this way,</w:t>
      </w:r>
      <w:r w:rsidR="008B3EA7">
        <w:rPr>
          <w:rFonts w:ascii="Times New Roman" w:hAnsi="Times New Roman" w:cs="Times New Roman"/>
          <w:sz w:val="24"/>
          <w:szCs w:val="24"/>
          <w:lang w:val="en-US"/>
        </w:rPr>
        <w:t xml:space="preserve"> postfeminism is not </w:t>
      </w:r>
      <w:proofErr w:type="spellStart"/>
      <w:r w:rsidR="008B3EA7">
        <w:rPr>
          <w:rFonts w:ascii="Times New Roman" w:hAnsi="Times New Roman" w:cs="Times New Roman"/>
          <w:sz w:val="24"/>
          <w:szCs w:val="24"/>
          <w:lang w:val="en-US"/>
        </w:rPr>
        <w:t>essentializ</w:t>
      </w:r>
      <w:r w:rsidRPr="005B1284">
        <w:rPr>
          <w:rFonts w:ascii="Times New Roman" w:hAnsi="Times New Roman" w:cs="Times New Roman"/>
          <w:sz w:val="24"/>
          <w:szCs w:val="24"/>
          <w:lang w:val="en-US"/>
        </w:rPr>
        <w:t>ed</w:t>
      </w:r>
      <w:proofErr w:type="spellEnd"/>
      <w:r w:rsidRPr="005B1284">
        <w:rPr>
          <w:rFonts w:ascii="Times New Roman" w:hAnsi="Times New Roman" w:cs="Times New Roman"/>
          <w:sz w:val="24"/>
          <w:szCs w:val="24"/>
          <w:lang w:val="en-US"/>
        </w:rPr>
        <w:t xml:space="preserve"> as a specific set of beliefs, ideas or theories that </w:t>
      </w:r>
      <w:r w:rsidR="00DC2400" w:rsidRPr="005B1284">
        <w:rPr>
          <w:rFonts w:ascii="Times New Roman" w:hAnsi="Times New Roman" w:cs="Times New Roman"/>
          <w:sz w:val="24"/>
          <w:szCs w:val="24"/>
          <w:lang w:val="en-US"/>
        </w:rPr>
        <w:t>stabilize</w:t>
      </w:r>
      <w:r w:rsidRPr="005B1284">
        <w:rPr>
          <w:rFonts w:ascii="Times New Roman" w:hAnsi="Times New Roman" w:cs="Times New Roman"/>
          <w:sz w:val="24"/>
          <w:szCs w:val="24"/>
          <w:lang w:val="en-US"/>
        </w:rPr>
        <w:t xml:space="preserve"> its meaning. Rather, when postfeminism is read as a set of discursive a</w:t>
      </w:r>
      <w:r w:rsidR="008B3EA7">
        <w:rPr>
          <w:rFonts w:ascii="Times New Roman" w:hAnsi="Times New Roman" w:cs="Times New Roman"/>
          <w:sz w:val="24"/>
          <w:szCs w:val="24"/>
          <w:lang w:val="en-US"/>
        </w:rPr>
        <w:t>ssemblages</w:t>
      </w:r>
      <w:r w:rsidRPr="005B1284">
        <w:rPr>
          <w:rFonts w:ascii="Times New Roman" w:hAnsi="Times New Roman" w:cs="Times New Roman"/>
          <w:sz w:val="24"/>
          <w:szCs w:val="24"/>
          <w:lang w:val="en-US"/>
        </w:rPr>
        <w:t xml:space="preserve">, it allows a variety of permutations and readings to co-exist, even if they do not do so </w:t>
      </w:r>
      <w:r w:rsidR="00F95A8C">
        <w:rPr>
          <w:rFonts w:ascii="Times New Roman" w:hAnsi="Times New Roman" w:cs="Times New Roman"/>
          <w:sz w:val="24"/>
          <w:szCs w:val="24"/>
          <w:lang w:val="en-US"/>
        </w:rPr>
        <w:t>harmoniously</w:t>
      </w:r>
      <w:r w:rsidRPr="005B1284">
        <w:rPr>
          <w:rFonts w:ascii="Times New Roman" w:hAnsi="Times New Roman" w:cs="Times New Roman"/>
          <w:sz w:val="24"/>
          <w:szCs w:val="24"/>
          <w:lang w:val="en-US"/>
        </w:rPr>
        <w:t xml:space="preserve"> (</w:t>
      </w:r>
      <w:proofErr w:type="spellStart"/>
      <w:r w:rsidRPr="005B1284">
        <w:rPr>
          <w:rFonts w:ascii="Times New Roman" w:hAnsi="Times New Roman" w:cs="Times New Roman"/>
          <w:sz w:val="24"/>
          <w:szCs w:val="24"/>
          <w:lang w:val="en-US"/>
        </w:rPr>
        <w:t>Projansky</w:t>
      </w:r>
      <w:proofErr w:type="spellEnd"/>
      <w:r w:rsidRPr="005B1284">
        <w:rPr>
          <w:rFonts w:ascii="Times New Roman" w:hAnsi="Times New Roman" w:cs="Times New Roman"/>
          <w:sz w:val="24"/>
          <w:szCs w:val="24"/>
          <w:lang w:val="en-US"/>
        </w:rPr>
        <w:t>, 2</w:t>
      </w:r>
      <w:r w:rsidR="00963B10">
        <w:rPr>
          <w:rFonts w:ascii="Times New Roman" w:hAnsi="Times New Roman" w:cs="Times New Roman"/>
          <w:sz w:val="24"/>
          <w:szCs w:val="24"/>
          <w:lang w:val="en-US"/>
        </w:rPr>
        <w:t xml:space="preserve">001; Gill, 2007; </w:t>
      </w:r>
      <w:proofErr w:type="spellStart"/>
      <w:r w:rsidR="00963B10">
        <w:rPr>
          <w:rFonts w:ascii="Times New Roman" w:hAnsi="Times New Roman" w:cs="Times New Roman"/>
          <w:sz w:val="24"/>
          <w:szCs w:val="24"/>
          <w:lang w:val="en-US"/>
        </w:rPr>
        <w:t>McRobbie</w:t>
      </w:r>
      <w:proofErr w:type="spellEnd"/>
      <w:r w:rsidR="00963B10">
        <w:rPr>
          <w:rFonts w:ascii="Times New Roman" w:hAnsi="Times New Roman" w:cs="Times New Roman"/>
          <w:sz w:val="24"/>
          <w:szCs w:val="24"/>
          <w:lang w:val="en-US"/>
        </w:rPr>
        <w:t>, 2009</w:t>
      </w:r>
      <w:r w:rsidRPr="005B1284">
        <w:rPr>
          <w:rFonts w:ascii="Times New Roman" w:hAnsi="Times New Roman" w:cs="Times New Roman"/>
          <w:sz w:val="24"/>
          <w:szCs w:val="24"/>
          <w:lang w:val="en-US"/>
        </w:rPr>
        <w:t xml:space="preserve">). </w:t>
      </w:r>
      <w:proofErr w:type="spellStart"/>
      <w:r w:rsidR="00DC2400">
        <w:rPr>
          <w:rFonts w:ascii="Times New Roman" w:hAnsi="Times New Roman" w:cs="Times New Roman"/>
          <w:sz w:val="24"/>
          <w:szCs w:val="24"/>
          <w:lang w:val="en-US"/>
        </w:rPr>
        <w:t>McRobbie</w:t>
      </w:r>
      <w:proofErr w:type="spellEnd"/>
      <w:r w:rsidR="00DC2400">
        <w:rPr>
          <w:rFonts w:ascii="Times New Roman" w:hAnsi="Times New Roman" w:cs="Times New Roman"/>
          <w:sz w:val="24"/>
          <w:szCs w:val="24"/>
          <w:lang w:val="en-US"/>
        </w:rPr>
        <w:t xml:space="preserve"> (2009) refers to discursive </w:t>
      </w:r>
      <w:r w:rsidR="00DC2400" w:rsidRPr="00DC2400">
        <w:rPr>
          <w:rFonts w:ascii="Times New Roman" w:hAnsi="Times New Roman" w:cs="Times New Roman"/>
          <w:sz w:val="24"/>
          <w:szCs w:val="24"/>
          <w:lang w:val="en-US"/>
        </w:rPr>
        <w:t xml:space="preserve">processes of disarticulation </w:t>
      </w:r>
      <w:r w:rsidR="00DC2400">
        <w:rPr>
          <w:rFonts w:ascii="Times New Roman" w:hAnsi="Times New Roman" w:cs="Times New Roman"/>
          <w:sz w:val="24"/>
          <w:szCs w:val="24"/>
          <w:lang w:val="en-US"/>
        </w:rPr>
        <w:t xml:space="preserve">that </w:t>
      </w:r>
      <w:r w:rsidR="00DC2400" w:rsidRPr="00DC2400">
        <w:rPr>
          <w:rFonts w:ascii="Times New Roman" w:hAnsi="Times New Roman" w:cs="Times New Roman"/>
          <w:sz w:val="24"/>
          <w:szCs w:val="24"/>
          <w:lang w:val="en-US"/>
        </w:rPr>
        <w:t>acknowledge feminism but suggest there is no longer any need for feminist politics</w:t>
      </w:r>
      <w:r w:rsidR="00DC2400">
        <w:rPr>
          <w:rFonts w:ascii="Times New Roman" w:hAnsi="Times New Roman" w:cs="Times New Roman"/>
          <w:sz w:val="24"/>
          <w:szCs w:val="24"/>
          <w:lang w:val="en-US"/>
        </w:rPr>
        <w:t xml:space="preserve"> within women’s lives</w:t>
      </w:r>
      <w:r w:rsidR="00DC2400" w:rsidRPr="00DC2400">
        <w:rPr>
          <w:rFonts w:ascii="Times New Roman" w:hAnsi="Times New Roman" w:cs="Times New Roman"/>
          <w:sz w:val="24"/>
          <w:szCs w:val="24"/>
          <w:lang w:val="en-US"/>
        </w:rPr>
        <w:t xml:space="preserve">, which severs feminism from its political and philosophical roots, thereby working to erode and ‘undo’ the cultural purchase of feminism within the contemporary lives of women. </w:t>
      </w:r>
      <w:r w:rsidRPr="005B1284">
        <w:rPr>
          <w:rFonts w:ascii="Times New Roman" w:hAnsi="Times New Roman" w:cs="Times New Roman"/>
          <w:sz w:val="24"/>
          <w:szCs w:val="24"/>
          <w:lang w:val="en-US"/>
        </w:rPr>
        <w:t>In this sense, postfeminism can be understood in terms of competing</w:t>
      </w:r>
      <w:r w:rsidR="000B0B76">
        <w:rPr>
          <w:rFonts w:ascii="Times New Roman" w:hAnsi="Times New Roman" w:cs="Times New Roman"/>
          <w:sz w:val="24"/>
          <w:szCs w:val="24"/>
          <w:lang w:val="en-US"/>
        </w:rPr>
        <w:t>,</w:t>
      </w:r>
      <w:r w:rsidRPr="005B1284">
        <w:rPr>
          <w:rFonts w:ascii="Times New Roman" w:hAnsi="Times New Roman" w:cs="Times New Roman"/>
          <w:sz w:val="24"/>
          <w:szCs w:val="24"/>
          <w:lang w:val="en-US"/>
        </w:rPr>
        <w:t xml:space="preserve"> overlapping </w:t>
      </w:r>
      <w:r w:rsidR="000B0B76">
        <w:rPr>
          <w:rFonts w:ascii="Times New Roman" w:hAnsi="Times New Roman" w:cs="Times New Roman"/>
          <w:sz w:val="24"/>
          <w:szCs w:val="24"/>
          <w:lang w:val="en-US"/>
        </w:rPr>
        <w:t xml:space="preserve">and sometimes contradictory </w:t>
      </w:r>
      <w:r w:rsidRPr="005B1284">
        <w:rPr>
          <w:rFonts w:ascii="Times New Roman" w:hAnsi="Times New Roman" w:cs="Times New Roman"/>
          <w:sz w:val="24"/>
          <w:szCs w:val="24"/>
          <w:lang w:val="en-US"/>
        </w:rPr>
        <w:t xml:space="preserve">discourses that, as Lewis (2014: 1850) puts it, ‘shapes our thinking, attitudes and </w:t>
      </w:r>
      <w:proofErr w:type="spellStart"/>
      <w:r w:rsidRPr="005B1284">
        <w:rPr>
          <w:rFonts w:ascii="Times New Roman" w:hAnsi="Times New Roman" w:cs="Times New Roman"/>
          <w:sz w:val="24"/>
          <w:szCs w:val="24"/>
          <w:lang w:val="en-US"/>
        </w:rPr>
        <w:t>behaviour</w:t>
      </w:r>
      <w:proofErr w:type="spellEnd"/>
      <w:r w:rsidRPr="005B1284">
        <w:rPr>
          <w:rFonts w:ascii="Times New Roman" w:hAnsi="Times New Roman" w:cs="Times New Roman"/>
          <w:sz w:val="24"/>
          <w:szCs w:val="24"/>
          <w:lang w:val="en-US"/>
        </w:rPr>
        <w:t xml:space="preserve"> towards feminism and women’s changing position in contemporary society, not entirely linked to an “actual” historical event or moment’. </w:t>
      </w:r>
      <w:r w:rsidR="00DC2400">
        <w:rPr>
          <w:rFonts w:ascii="Times New Roman" w:hAnsi="Times New Roman" w:cs="Times New Roman"/>
          <w:sz w:val="24"/>
          <w:szCs w:val="24"/>
          <w:lang w:val="en-US"/>
        </w:rPr>
        <w:t xml:space="preserve">Similarly, </w:t>
      </w:r>
      <w:r w:rsidR="00DC2400" w:rsidRPr="00DC2400">
        <w:rPr>
          <w:rFonts w:ascii="Times New Roman" w:hAnsi="Times New Roman" w:cs="Times New Roman"/>
          <w:sz w:val="24"/>
          <w:szCs w:val="24"/>
          <w:lang w:val="en-US"/>
        </w:rPr>
        <w:t xml:space="preserve">Gill and </w:t>
      </w:r>
      <w:proofErr w:type="spellStart"/>
      <w:r w:rsidR="00DC2400" w:rsidRPr="00DC2400">
        <w:rPr>
          <w:rFonts w:ascii="Times New Roman" w:hAnsi="Times New Roman" w:cs="Times New Roman"/>
          <w:sz w:val="24"/>
          <w:szCs w:val="24"/>
          <w:lang w:val="en-US"/>
        </w:rPr>
        <w:t>Scharff</w:t>
      </w:r>
      <w:proofErr w:type="spellEnd"/>
      <w:r w:rsidR="00DC2400" w:rsidRPr="00DC2400">
        <w:rPr>
          <w:rFonts w:ascii="Times New Roman" w:hAnsi="Times New Roman" w:cs="Times New Roman"/>
          <w:sz w:val="24"/>
          <w:szCs w:val="24"/>
          <w:lang w:val="en-US"/>
        </w:rPr>
        <w:t xml:space="preserve"> (2013) aver</w:t>
      </w:r>
      <w:r w:rsidR="00DC2400">
        <w:rPr>
          <w:rFonts w:ascii="Times New Roman" w:hAnsi="Times New Roman" w:cs="Times New Roman"/>
          <w:sz w:val="24"/>
          <w:szCs w:val="24"/>
          <w:lang w:val="en-US"/>
        </w:rPr>
        <w:t xml:space="preserve"> that</w:t>
      </w:r>
      <w:r w:rsidR="00DC2400" w:rsidRPr="00DC2400">
        <w:rPr>
          <w:rFonts w:ascii="Times New Roman" w:hAnsi="Times New Roman" w:cs="Times New Roman"/>
          <w:sz w:val="24"/>
          <w:szCs w:val="24"/>
          <w:lang w:val="en-US"/>
        </w:rPr>
        <w:t xml:space="preserve"> it is the entanglement of feminist and anti-feminist ideas within postfeminist culture that allows an elaboration of postfeminism as a sensibility</w:t>
      </w:r>
    </w:p>
    <w:p w:rsidR="005B1284" w:rsidRPr="005B1284" w:rsidRDefault="005B1284" w:rsidP="0077456F">
      <w:pPr>
        <w:pStyle w:val="NoSpacing"/>
        <w:spacing w:line="360" w:lineRule="auto"/>
        <w:jc w:val="both"/>
        <w:rPr>
          <w:rFonts w:ascii="Times New Roman" w:hAnsi="Times New Roman" w:cs="Times New Roman"/>
          <w:sz w:val="24"/>
          <w:szCs w:val="24"/>
          <w:lang w:val="en-US"/>
        </w:rPr>
      </w:pPr>
      <w:r w:rsidRPr="005B1284">
        <w:rPr>
          <w:rFonts w:ascii="Times New Roman" w:hAnsi="Times New Roman" w:cs="Times New Roman"/>
          <w:sz w:val="24"/>
          <w:szCs w:val="24"/>
          <w:lang w:val="en-US"/>
        </w:rPr>
        <w:tab/>
      </w:r>
    </w:p>
    <w:p w:rsidR="005B1284" w:rsidRPr="00810BAA" w:rsidRDefault="005B1284" w:rsidP="0077456F">
      <w:pPr>
        <w:pStyle w:val="NoSpacing"/>
        <w:spacing w:line="360" w:lineRule="auto"/>
        <w:jc w:val="both"/>
        <w:rPr>
          <w:rFonts w:ascii="Times New Roman" w:hAnsi="Times New Roman" w:cs="Times New Roman"/>
          <w:b/>
          <w:sz w:val="24"/>
          <w:szCs w:val="24"/>
          <w:lang w:val="en-US"/>
        </w:rPr>
      </w:pPr>
      <w:r w:rsidRPr="00810BAA">
        <w:rPr>
          <w:rFonts w:ascii="Times New Roman" w:hAnsi="Times New Roman" w:cs="Times New Roman"/>
          <w:b/>
          <w:sz w:val="24"/>
          <w:szCs w:val="24"/>
          <w:lang w:val="en-US"/>
        </w:rPr>
        <w:t>Postfeminism as a sensibility</w:t>
      </w:r>
    </w:p>
    <w:p w:rsidR="005B1284" w:rsidRPr="005B1284" w:rsidRDefault="005B1284" w:rsidP="0077456F">
      <w:pPr>
        <w:pStyle w:val="NoSpacing"/>
        <w:spacing w:line="360" w:lineRule="auto"/>
        <w:jc w:val="both"/>
        <w:rPr>
          <w:rFonts w:ascii="Times New Roman" w:hAnsi="Times New Roman" w:cs="Times New Roman"/>
          <w:sz w:val="24"/>
          <w:szCs w:val="24"/>
          <w:lang w:val="en-US"/>
        </w:rPr>
      </w:pPr>
    </w:p>
    <w:p w:rsidR="005B1284" w:rsidRPr="005B1284" w:rsidRDefault="005B1284" w:rsidP="0077456F">
      <w:pPr>
        <w:pStyle w:val="NoSpacing"/>
        <w:spacing w:line="360" w:lineRule="auto"/>
        <w:jc w:val="both"/>
        <w:rPr>
          <w:rFonts w:ascii="Times New Roman" w:hAnsi="Times New Roman" w:cs="Times New Roman"/>
          <w:sz w:val="24"/>
          <w:szCs w:val="24"/>
          <w:lang w:val="en-US"/>
        </w:rPr>
      </w:pPr>
      <w:r w:rsidRPr="005B1284">
        <w:rPr>
          <w:rFonts w:ascii="Times New Roman" w:hAnsi="Times New Roman" w:cs="Times New Roman"/>
          <w:sz w:val="24"/>
          <w:szCs w:val="24"/>
          <w:lang w:val="en-US"/>
        </w:rPr>
        <w:t xml:space="preserve">A ‘postfeminist sensibility’ then, as Gill (2007: 147) </w:t>
      </w:r>
      <w:r w:rsidR="008B3EA7">
        <w:rPr>
          <w:rFonts w:ascii="Times New Roman" w:hAnsi="Times New Roman" w:cs="Times New Roman"/>
          <w:sz w:val="24"/>
          <w:szCs w:val="24"/>
          <w:lang w:val="en-US"/>
        </w:rPr>
        <w:t>articulates</w:t>
      </w:r>
      <w:r w:rsidRPr="005B1284">
        <w:rPr>
          <w:rFonts w:ascii="Times New Roman" w:hAnsi="Times New Roman" w:cs="Times New Roman"/>
          <w:sz w:val="24"/>
          <w:szCs w:val="24"/>
          <w:lang w:val="en-US"/>
        </w:rPr>
        <w:t xml:space="preserve">, comprises a number of interrelated themes: the ‘notion that femininity is a bodily property; the shift from objectification to </w:t>
      </w:r>
      <w:proofErr w:type="spellStart"/>
      <w:r w:rsidRPr="005B1284">
        <w:rPr>
          <w:rFonts w:ascii="Times New Roman" w:hAnsi="Times New Roman" w:cs="Times New Roman"/>
          <w:sz w:val="24"/>
          <w:szCs w:val="24"/>
          <w:lang w:val="en-US"/>
        </w:rPr>
        <w:t>subjectification</w:t>
      </w:r>
      <w:proofErr w:type="spellEnd"/>
      <w:r w:rsidRPr="005B1284">
        <w:rPr>
          <w:rFonts w:ascii="Times New Roman" w:hAnsi="Times New Roman" w:cs="Times New Roman"/>
          <w:sz w:val="24"/>
          <w:szCs w:val="24"/>
          <w:lang w:val="en-US"/>
        </w:rPr>
        <w:t xml:space="preserve">; an emphasis upon self-surveillance, monitoring and self-discipline; a focus on individualism, choice and empowerment; the dominance of a makeover paradigm; and a resurgence of ideas about natural sexual difference’. In this conception, which accords with a view of postfeminism as a set of cultural discourses, elements of a </w:t>
      </w:r>
      <w:r w:rsidRPr="005B1284">
        <w:rPr>
          <w:rFonts w:ascii="Times New Roman" w:hAnsi="Times New Roman" w:cs="Times New Roman"/>
          <w:sz w:val="24"/>
          <w:szCs w:val="24"/>
          <w:lang w:val="en-US"/>
        </w:rPr>
        <w:lastRenderedPageBreak/>
        <w:t xml:space="preserve">postfeminist sensibility are treated as objects of critical analysis, thereby countering the tendency to reduce postfeminism to a distinct theoretical orientation, historical shift in feminism or a one dimensional form of feminist backlash. At the same time, Gill (2007) </w:t>
      </w:r>
      <w:r w:rsidR="00810BAA">
        <w:rPr>
          <w:rFonts w:ascii="Times New Roman" w:hAnsi="Times New Roman" w:cs="Times New Roman"/>
          <w:sz w:val="24"/>
          <w:szCs w:val="24"/>
          <w:lang w:val="en-US"/>
        </w:rPr>
        <w:t>maintains</w:t>
      </w:r>
      <w:r w:rsidRPr="005B1284">
        <w:rPr>
          <w:rFonts w:ascii="Times New Roman" w:hAnsi="Times New Roman" w:cs="Times New Roman"/>
          <w:sz w:val="24"/>
          <w:szCs w:val="24"/>
          <w:lang w:val="en-US"/>
        </w:rPr>
        <w:t xml:space="preserve"> that postfeminism is intimately bound up with </w:t>
      </w:r>
      <w:r w:rsidR="00B87BE0">
        <w:rPr>
          <w:rFonts w:ascii="Times New Roman" w:hAnsi="Times New Roman" w:cs="Times New Roman"/>
          <w:sz w:val="24"/>
          <w:szCs w:val="24"/>
          <w:lang w:val="en-US"/>
        </w:rPr>
        <w:t xml:space="preserve">and situated within wider </w:t>
      </w:r>
      <w:r w:rsidRPr="005B1284">
        <w:rPr>
          <w:rFonts w:ascii="Times New Roman" w:hAnsi="Times New Roman" w:cs="Times New Roman"/>
          <w:sz w:val="24"/>
          <w:szCs w:val="24"/>
          <w:lang w:val="en-US"/>
        </w:rPr>
        <w:t xml:space="preserve">neoliberal discourses because both </w:t>
      </w:r>
      <w:r w:rsidR="00B87BE0" w:rsidRPr="005B1284">
        <w:rPr>
          <w:rFonts w:ascii="Times New Roman" w:hAnsi="Times New Roman" w:cs="Times New Roman"/>
          <w:sz w:val="24"/>
          <w:szCs w:val="24"/>
          <w:lang w:val="en-US"/>
        </w:rPr>
        <w:t>emphasize</w:t>
      </w:r>
      <w:r w:rsidRPr="005B1284">
        <w:rPr>
          <w:rFonts w:ascii="Times New Roman" w:hAnsi="Times New Roman" w:cs="Times New Roman"/>
          <w:sz w:val="24"/>
          <w:szCs w:val="24"/>
          <w:lang w:val="en-US"/>
        </w:rPr>
        <w:t xml:space="preserve"> individualism over the social and political, both promote a notion of the individual as self-inventing, entrepreneurial and autonomous, and it is women, more so than men, who must </w:t>
      </w:r>
      <w:r w:rsidR="00810BAA">
        <w:rPr>
          <w:rFonts w:ascii="Times New Roman" w:hAnsi="Times New Roman" w:cs="Times New Roman"/>
          <w:sz w:val="24"/>
          <w:szCs w:val="24"/>
          <w:lang w:val="en-US"/>
        </w:rPr>
        <w:t>self-</w:t>
      </w:r>
      <w:r w:rsidRPr="005B1284">
        <w:rPr>
          <w:rFonts w:ascii="Times New Roman" w:hAnsi="Times New Roman" w:cs="Times New Roman"/>
          <w:sz w:val="24"/>
          <w:szCs w:val="24"/>
          <w:lang w:val="en-US"/>
        </w:rPr>
        <w:t xml:space="preserve">manage and discipline the self. A postfeminism sensibility then is partly constituted through discourses of neoliberalism that establish an individualistic form of governance that </w:t>
      </w:r>
      <w:r w:rsidR="003F028F" w:rsidRPr="005B1284">
        <w:rPr>
          <w:rFonts w:ascii="Times New Roman" w:hAnsi="Times New Roman" w:cs="Times New Roman"/>
          <w:sz w:val="24"/>
          <w:szCs w:val="24"/>
          <w:lang w:val="en-US"/>
        </w:rPr>
        <w:t>characterizes</w:t>
      </w:r>
      <w:r w:rsidRPr="005B1284">
        <w:rPr>
          <w:rFonts w:ascii="Times New Roman" w:hAnsi="Times New Roman" w:cs="Times New Roman"/>
          <w:sz w:val="24"/>
          <w:szCs w:val="24"/>
          <w:lang w:val="en-US"/>
        </w:rPr>
        <w:t xml:space="preserve"> significant parts of contemporary Western culture. </w:t>
      </w:r>
    </w:p>
    <w:p w:rsidR="005B1284" w:rsidRPr="005B1284" w:rsidRDefault="005B1284" w:rsidP="0077456F">
      <w:pPr>
        <w:pStyle w:val="NoSpacing"/>
        <w:spacing w:line="360" w:lineRule="auto"/>
        <w:jc w:val="both"/>
        <w:rPr>
          <w:rFonts w:ascii="Times New Roman" w:hAnsi="Times New Roman" w:cs="Times New Roman"/>
          <w:sz w:val="24"/>
          <w:szCs w:val="24"/>
          <w:lang w:val="en-US"/>
        </w:rPr>
      </w:pPr>
      <w:r w:rsidRPr="005B1284">
        <w:rPr>
          <w:rFonts w:ascii="Times New Roman" w:hAnsi="Times New Roman" w:cs="Times New Roman"/>
          <w:sz w:val="24"/>
          <w:szCs w:val="24"/>
          <w:lang w:val="en-US"/>
        </w:rPr>
        <w:tab/>
        <w:t>For the purposes of this article, one aspect of Gill’s (2007) postfeminist sensibility is e</w:t>
      </w:r>
      <w:r w:rsidR="004F118A">
        <w:rPr>
          <w:rFonts w:ascii="Times New Roman" w:hAnsi="Times New Roman" w:cs="Times New Roman"/>
          <w:sz w:val="24"/>
          <w:szCs w:val="24"/>
          <w:lang w:val="en-US"/>
        </w:rPr>
        <w:t>mphasized</w:t>
      </w:r>
      <w:r w:rsidRPr="005B1284">
        <w:rPr>
          <w:rFonts w:ascii="Times New Roman" w:hAnsi="Times New Roman" w:cs="Times New Roman"/>
          <w:sz w:val="24"/>
          <w:szCs w:val="24"/>
          <w:lang w:val="en-US"/>
        </w:rPr>
        <w:t xml:space="preserve">: individualism, choice and empowerment. In this element, Gill argues that ‘notions of choice, of “being oneself” and “pleasing oneself” are central to a postfeminist sensibility that suffuses contemporary Western media culture’ (2007: 153). One incarnation of the postfeminist discourse on female empowerment, individualism and choice concerns its associations with an agentic female sexuality. Gill (2008) notes a shift in the advertising industry’s construction of women, from representations of women as passive objects of sexual desire for men, to portrayals of women as powerful, independent and sexually agentic. Positioned as such, while achieving heterosexual desirability is still considered important for women (e.g. exemplified </w:t>
      </w:r>
      <w:r w:rsidR="00810BAA">
        <w:rPr>
          <w:rFonts w:ascii="Times New Roman" w:hAnsi="Times New Roman" w:cs="Times New Roman"/>
          <w:sz w:val="24"/>
          <w:szCs w:val="24"/>
          <w:lang w:val="en-US"/>
        </w:rPr>
        <w:t xml:space="preserve">by female protagonists in Fielding’s </w:t>
      </w:r>
      <w:r w:rsidRPr="00810BAA">
        <w:rPr>
          <w:rFonts w:ascii="Times New Roman" w:hAnsi="Times New Roman" w:cs="Times New Roman"/>
          <w:i/>
          <w:sz w:val="24"/>
          <w:szCs w:val="24"/>
          <w:lang w:val="en-US"/>
        </w:rPr>
        <w:t>Bridget Jones’s Diary</w:t>
      </w:r>
      <w:r w:rsidRPr="005B1284">
        <w:rPr>
          <w:rFonts w:ascii="Times New Roman" w:hAnsi="Times New Roman" w:cs="Times New Roman"/>
          <w:sz w:val="24"/>
          <w:szCs w:val="24"/>
          <w:lang w:val="en-US"/>
        </w:rPr>
        <w:t xml:space="preserve"> </w:t>
      </w:r>
      <w:r w:rsidR="00810BAA">
        <w:rPr>
          <w:rFonts w:ascii="Times New Roman" w:hAnsi="Times New Roman" w:cs="Times New Roman"/>
          <w:sz w:val="24"/>
          <w:szCs w:val="24"/>
          <w:lang w:val="en-US"/>
        </w:rPr>
        <w:t>and the US television series</w:t>
      </w:r>
      <w:r w:rsidRPr="005B1284">
        <w:rPr>
          <w:rFonts w:ascii="Times New Roman" w:hAnsi="Times New Roman" w:cs="Times New Roman"/>
          <w:sz w:val="24"/>
          <w:szCs w:val="24"/>
          <w:lang w:val="en-US"/>
        </w:rPr>
        <w:t xml:space="preserve"> </w:t>
      </w:r>
      <w:r w:rsidRPr="00810BAA">
        <w:rPr>
          <w:rFonts w:ascii="Times New Roman" w:hAnsi="Times New Roman" w:cs="Times New Roman"/>
          <w:i/>
          <w:sz w:val="24"/>
          <w:szCs w:val="24"/>
          <w:lang w:val="en-US"/>
        </w:rPr>
        <w:t>Sex in the City</w:t>
      </w:r>
      <w:r w:rsidRPr="005B1284">
        <w:rPr>
          <w:rFonts w:ascii="Times New Roman" w:hAnsi="Times New Roman" w:cs="Times New Roman"/>
          <w:sz w:val="24"/>
          <w:szCs w:val="24"/>
          <w:lang w:val="en-US"/>
        </w:rPr>
        <w:t xml:space="preserve">) it is re-framed as a case of women pleasing themselves, not men. However, whether such postfeminist depictions of empowered women do any serious harm to a normative gender order is </w:t>
      </w:r>
      <w:r w:rsidR="00050303">
        <w:rPr>
          <w:rFonts w:ascii="Times New Roman" w:hAnsi="Times New Roman" w:cs="Times New Roman"/>
          <w:sz w:val="24"/>
          <w:szCs w:val="24"/>
          <w:lang w:val="en-US"/>
        </w:rPr>
        <w:t>doubtful</w:t>
      </w:r>
      <w:r w:rsidRPr="005B1284">
        <w:rPr>
          <w:rFonts w:ascii="Times New Roman" w:hAnsi="Times New Roman" w:cs="Times New Roman"/>
          <w:sz w:val="24"/>
          <w:szCs w:val="24"/>
          <w:lang w:val="en-US"/>
        </w:rPr>
        <w:t xml:space="preserve"> (</w:t>
      </w:r>
      <w:proofErr w:type="spellStart"/>
      <w:r w:rsidRPr="005B1284">
        <w:rPr>
          <w:rFonts w:ascii="Times New Roman" w:hAnsi="Times New Roman" w:cs="Times New Roman"/>
          <w:sz w:val="24"/>
          <w:szCs w:val="24"/>
          <w:lang w:val="en-US"/>
        </w:rPr>
        <w:t>Negra</w:t>
      </w:r>
      <w:proofErr w:type="spellEnd"/>
      <w:r w:rsidRPr="005B1284">
        <w:rPr>
          <w:rFonts w:ascii="Times New Roman" w:hAnsi="Times New Roman" w:cs="Times New Roman"/>
          <w:sz w:val="24"/>
          <w:szCs w:val="24"/>
          <w:lang w:val="en-US"/>
        </w:rPr>
        <w:t xml:space="preserve">, 2009). </w:t>
      </w:r>
      <w:r w:rsidR="00050303">
        <w:rPr>
          <w:rFonts w:ascii="Times New Roman" w:hAnsi="Times New Roman" w:cs="Times New Roman"/>
          <w:sz w:val="24"/>
          <w:szCs w:val="24"/>
          <w:lang w:val="en-US"/>
        </w:rPr>
        <w:t xml:space="preserve">Postfeminist discourses on female sexuality contain contradictory elements. As Harvey and Gill (2013: 64) </w:t>
      </w:r>
      <w:r w:rsidR="004F118A">
        <w:rPr>
          <w:rFonts w:ascii="Times New Roman" w:hAnsi="Times New Roman" w:cs="Times New Roman"/>
          <w:sz w:val="24"/>
          <w:szCs w:val="24"/>
          <w:lang w:val="en-US"/>
        </w:rPr>
        <w:t>maintain</w:t>
      </w:r>
      <w:r w:rsidR="00050303">
        <w:rPr>
          <w:rFonts w:ascii="Times New Roman" w:hAnsi="Times New Roman" w:cs="Times New Roman"/>
          <w:sz w:val="24"/>
          <w:szCs w:val="24"/>
          <w:lang w:val="en-US"/>
        </w:rPr>
        <w:t>, a postfeminist ‘desiring, knowing female sexuality</w:t>
      </w:r>
      <w:r w:rsidR="000B0B76">
        <w:rPr>
          <w:rFonts w:ascii="Times New Roman" w:hAnsi="Times New Roman" w:cs="Times New Roman"/>
          <w:sz w:val="24"/>
          <w:szCs w:val="24"/>
          <w:lang w:val="en-US"/>
        </w:rPr>
        <w:t>…</w:t>
      </w:r>
      <w:r w:rsidR="00050303">
        <w:rPr>
          <w:rFonts w:ascii="Times New Roman" w:hAnsi="Times New Roman" w:cs="Times New Roman"/>
          <w:sz w:val="24"/>
          <w:szCs w:val="24"/>
          <w:lang w:val="en-US"/>
        </w:rPr>
        <w:t xml:space="preserve">must be at once “up for it” yet sensitive to male needs and fears, and “spiced up” but maintaining the boundaries of heterosexual monogamy’. </w:t>
      </w:r>
      <w:r w:rsidR="004F118A">
        <w:rPr>
          <w:rFonts w:ascii="Times New Roman" w:hAnsi="Times New Roman" w:cs="Times New Roman"/>
          <w:sz w:val="24"/>
          <w:szCs w:val="24"/>
          <w:lang w:val="en-US"/>
        </w:rPr>
        <w:t xml:space="preserve">The discursive emphasis on female empowerment, autonomy and choice within postfeminist </w:t>
      </w:r>
      <w:r w:rsidR="00C6496C">
        <w:rPr>
          <w:rFonts w:ascii="Times New Roman" w:hAnsi="Times New Roman" w:cs="Times New Roman"/>
          <w:sz w:val="24"/>
          <w:szCs w:val="24"/>
          <w:lang w:val="en-US"/>
        </w:rPr>
        <w:t>c</w:t>
      </w:r>
      <w:r w:rsidR="004F118A">
        <w:rPr>
          <w:rFonts w:ascii="Times New Roman" w:hAnsi="Times New Roman" w:cs="Times New Roman"/>
          <w:sz w:val="24"/>
          <w:szCs w:val="24"/>
          <w:lang w:val="en-US"/>
        </w:rPr>
        <w:t xml:space="preserve">ulture is </w:t>
      </w:r>
      <w:r w:rsidRPr="005B1284">
        <w:rPr>
          <w:rFonts w:ascii="Times New Roman" w:hAnsi="Times New Roman" w:cs="Times New Roman"/>
          <w:sz w:val="24"/>
          <w:szCs w:val="24"/>
          <w:lang w:val="en-US"/>
        </w:rPr>
        <w:t xml:space="preserve">relevant to how </w:t>
      </w:r>
      <w:r w:rsidR="003F028F" w:rsidRPr="005B1284">
        <w:rPr>
          <w:rFonts w:ascii="Times New Roman" w:hAnsi="Times New Roman" w:cs="Times New Roman"/>
          <w:sz w:val="24"/>
          <w:szCs w:val="24"/>
          <w:lang w:val="en-US"/>
        </w:rPr>
        <w:t>organization</w:t>
      </w:r>
      <w:r w:rsidRPr="005B1284">
        <w:rPr>
          <w:rFonts w:ascii="Times New Roman" w:hAnsi="Times New Roman" w:cs="Times New Roman"/>
          <w:sz w:val="24"/>
          <w:szCs w:val="24"/>
          <w:lang w:val="en-US"/>
        </w:rPr>
        <w:t xml:space="preserve"> scholars might investigate </w:t>
      </w:r>
      <w:r w:rsidR="001B27A3">
        <w:rPr>
          <w:rFonts w:ascii="Times New Roman" w:hAnsi="Times New Roman" w:cs="Times New Roman"/>
          <w:sz w:val="24"/>
          <w:szCs w:val="24"/>
          <w:lang w:val="en-US"/>
        </w:rPr>
        <w:t xml:space="preserve">the dynamics between </w:t>
      </w:r>
      <w:r w:rsidRPr="005B1284">
        <w:rPr>
          <w:rFonts w:ascii="Times New Roman" w:hAnsi="Times New Roman" w:cs="Times New Roman"/>
          <w:sz w:val="24"/>
          <w:szCs w:val="24"/>
          <w:lang w:val="en-US"/>
        </w:rPr>
        <w:t>postfeminism, men</w:t>
      </w:r>
      <w:r w:rsidR="001B27A3">
        <w:rPr>
          <w:rFonts w:ascii="Times New Roman" w:hAnsi="Times New Roman" w:cs="Times New Roman"/>
          <w:sz w:val="24"/>
          <w:szCs w:val="24"/>
          <w:lang w:val="en-US"/>
        </w:rPr>
        <w:t>,</w:t>
      </w:r>
      <w:r w:rsidRPr="005B1284">
        <w:rPr>
          <w:rFonts w:ascii="Times New Roman" w:hAnsi="Times New Roman" w:cs="Times New Roman"/>
          <w:sz w:val="24"/>
          <w:szCs w:val="24"/>
          <w:lang w:val="en-US"/>
        </w:rPr>
        <w:t xml:space="preserve"> masculinities </w:t>
      </w:r>
      <w:r w:rsidR="001B27A3">
        <w:rPr>
          <w:rFonts w:ascii="Times New Roman" w:hAnsi="Times New Roman" w:cs="Times New Roman"/>
          <w:sz w:val="24"/>
          <w:szCs w:val="24"/>
          <w:lang w:val="en-US"/>
        </w:rPr>
        <w:t>and</w:t>
      </w:r>
      <w:r w:rsidRPr="005B1284">
        <w:rPr>
          <w:rFonts w:ascii="Times New Roman" w:hAnsi="Times New Roman" w:cs="Times New Roman"/>
          <w:sz w:val="24"/>
          <w:szCs w:val="24"/>
          <w:lang w:val="en-US"/>
        </w:rPr>
        <w:t xml:space="preserve"> work. </w:t>
      </w:r>
    </w:p>
    <w:p w:rsidR="005B1284" w:rsidRPr="005B1284" w:rsidRDefault="005B1284" w:rsidP="0077456F">
      <w:pPr>
        <w:pStyle w:val="NoSpacing"/>
        <w:spacing w:line="360" w:lineRule="auto"/>
        <w:jc w:val="both"/>
        <w:rPr>
          <w:rFonts w:ascii="Times New Roman" w:hAnsi="Times New Roman" w:cs="Times New Roman"/>
          <w:sz w:val="24"/>
          <w:szCs w:val="24"/>
          <w:lang w:val="en-US"/>
        </w:rPr>
      </w:pPr>
      <w:r w:rsidRPr="005B1284">
        <w:rPr>
          <w:rFonts w:ascii="Times New Roman" w:hAnsi="Times New Roman" w:cs="Times New Roman"/>
          <w:sz w:val="24"/>
          <w:szCs w:val="24"/>
          <w:lang w:val="en-US"/>
        </w:rPr>
        <w:tab/>
        <w:t xml:space="preserve">Elaborating this salience, it is important to </w:t>
      </w:r>
      <w:r w:rsidR="00C6496C">
        <w:rPr>
          <w:rFonts w:ascii="Times New Roman" w:hAnsi="Times New Roman" w:cs="Times New Roman"/>
          <w:sz w:val="24"/>
          <w:szCs w:val="24"/>
          <w:lang w:val="en-US"/>
        </w:rPr>
        <w:t>underline</w:t>
      </w:r>
      <w:r w:rsidRPr="005B1284">
        <w:rPr>
          <w:rFonts w:ascii="Times New Roman" w:hAnsi="Times New Roman" w:cs="Times New Roman"/>
          <w:sz w:val="24"/>
          <w:szCs w:val="24"/>
          <w:lang w:val="en-US"/>
        </w:rPr>
        <w:t xml:space="preserve"> Gill’s (2007, 2008) argument that postfeminist discourses of female empowerment, individualism and choice must be understood as a technology of power. Drawing on poststructuralist feminist theories, indebted to the poststructuralism of Michel Foucault, Gill (2008) argues that the formation of the self in postfeminist media culture is an exercise in gendered power relations. Thus the attention to discursive processes of </w:t>
      </w:r>
      <w:proofErr w:type="spellStart"/>
      <w:r w:rsidRPr="005B1284">
        <w:rPr>
          <w:rFonts w:ascii="Times New Roman" w:hAnsi="Times New Roman" w:cs="Times New Roman"/>
          <w:sz w:val="24"/>
          <w:szCs w:val="24"/>
          <w:lang w:val="en-US"/>
        </w:rPr>
        <w:t>subjectification</w:t>
      </w:r>
      <w:proofErr w:type="spellEnd"/>
      <w:r w:rsidRPr="005B1284">
        <w:rPr>
          <w:rFonts w:ascii="Times New Roman" w:hAnsi="Times New Roman" w:cs="Times New Roman"/>
          <w:sz w:val="24"/>
          <w:szCs w:val="24"/>
          <w:lang w:val="en-US"/>
        </w:rPr>
        <w:t xml:space="preserve">, a Foucauldian term used to describe the construction </w:t>
      </w:r>
      <w:r w:rsidRPr="005B1284">
        <w:rPr>
          <w:rFonts w:ascii="Times New Roman" w:hAnsi="Times New Roman" w:cs="Times New Roman"/>
          <w:sz w:val="24"/>
          <w:szCs w:val="24"/>
          <w:lang w:val="en-US"/>
        </w:rPr>
        <w:lastRenderedPageBreak/>
        <w:t xml:space="preserve">of the individual subject, underscores how power is both creative, in how the self is formed, and repressive in how the formation of the self is also constrained. Yet, in postfeminist media culture, the idea that women’s practices are freely chosen is at the heart of postfeminist discourses which position women as autonomous, no longer constrained by gendered inequalities of the ‘past’ (Gill, 2007). </w:t>
      </w:r>
      <w:r w:rsidR="004F118A">
        <w:rPr>
          <w:rFonts w:ascii="Times New Roman" w:hAnsi="Times New Roman" w:cs="Times New Roman"/>
          <w:sz w:val="24"/>
          <w:szCs w:val="24"/>
          <w:lang w:val="en-US"/>
        </w:rPr>
        <w:t xml:space="preserve">For this reason, </w:t>
      </w:r>
      <w:proofErr w:type="spellStart"/>
      <w:r w:rsidR="008F3B59">
        <w:rPr>
          <w:rFonts w:ascii="Times New Roman" w:hAnsi="Times New Roman" w:cs="Times New Roman"/>
          <w:sz w:val="24"/>
          <w:szCs w:val="24"/>
          <w:lang w:val="en-US"/>
        </w:rPr>
        <w:t>Whelehan</w:t>
      </w:r>
      <w:proofErr w:type="spellEnd"/>
      <w:r w:rsidR="008F3B59">
        <w:rPr>
          <w:rFonts w:ascii="Times New Roman" w:hAnsi="Times New Roman" w:cs="Times New Roman"/>
          <w:sz w:val="24"/>
          <w:szCs w:val="24"/>
          <w:lang w:val="en-US"/>
        </w:rPr>
        <w:t xml:space="preserve"> (2010: 156) </w:t>
      </w:r>
      <w:r w:rsidR="004F118A">
        <w:rPr>
          <w:rFonts w:ascii="Times New Roman" w:hAnsi="Times New Roman" w:cs="Times New Roman"/>
          <w:sz w:val="24"/>
          <w:szCs w:val="24"/>
          <w:lang w:val="en-US"/>
        </w:rPr>
        <w:t>deplores</w:t>
      </w:r>
      <w:r w:rsidR="008F3B59">
        <w:rPr>
          <w:rFonts w:ascii="Times New Roman" w:hAnsi="Times New Roman" w:cs="Times New Roman"/>
          <w:sz w:val="24"/>
          <w:szCs w:val="24"/>
          <w:lang w:val="en-US"/>
        </w:rPr>
        <w:t xml:space="preserve"> </w:t>
      </w:r>
      <w:r w:rsidR="004F118A">
        <w:rPr>
          <w:rFonts w:ascii="Times New Roman" w:hAnsi="Times New Roman" w:cs="Times New Roman"/>
          <w:sz w:val="24"/>
          <w:szCs w:val="24"/>
          <w:lang w:val="en-US"/>
        </w:rPr>
        <w:t xml:space="preserve">how the </w:t>
      </w:r>
      <w:r w:rsidR="008F3B59">
        <w:rPr>
          <w:rFonts w:ascii="Times New Roman" w:hAnsi="Times New Roman" w:cs="Times New Roman"/>
          <w:sz w:val="24"/>
          <w:szCs w:val="24"/>
          <w:lang w:val="en-US"/>
        </w:rPr>
        <w:t xml:space="preserve">world of work is </w:t>
      </w:r>
      <w:r w:rsidR="00370F65">
        <w:rPr>
          <w:rFonts w:ascii="Times New Roman" w:hAnsi="Times New Roman" w:cs="Times New Roman"/>
          <w:sz w:val="24"/>
          <w:szCs w:val="24"/>
          <w:lang w:val="en-US"/>
        </w:rPr>
        <w:t xml:space="preserve">generally portrayed </w:t>
      </w:r>
      <w:r w:rsidR="004F118A">
        <w:rPr>
          <w:rFonts w:ascii="Times New Roman" w:hAnsi="Times New Roman" w:cs="Times New Roman"/>
          <w:sz w:val="24"/>
          <w:szCs w:val="24"/>
          <w:lang w:val="en-US"/>
        </w:rPr>
        <w:t xml:space="preserve">within postfeminist media culture, </w:t>
      </w:r>
      <w:r w:rsidR="00370F65">
        <w:rPr>
          <w:rFonts w:ascii="Times New Roman" w:hAnsi="Times New Roman" w:cs="Times New Roman"/>
          <w:sz w:val="24"/>
          <w:szCs w:val="24"/>
          <w:lang w:val="en-US"/>
        </w:rPr>
        <w:t xml:space="preserve">as ‘allowing female success, but there are glimpses of sexism which present enough problems that women have to solve for themselves or in consultation with their close girlfriends’. </w:t>
      </w:r>
      <w:proofErr w:type="spellStart"/>
      <w:r w:rsidR="00A61F69">
        <w:rPr>
          <w:rFonts w:ascii="Times New Roman" w:hAnsi="Times New Roman" w:cs="Times New Roman"/>
          <w:sz w:val="24"/>
          <w:szCs w:val="24"/>
          <w:lang w:val="en-US"/>
        </w:rPr>
        <w:t>Negra</w:t>
      </w:r>
      <w:proofErr w:type="spellEnd"/>
      <w:r w:rsidR="00A61F69">
        <w:rPr>
          <w:rFonts w:ascii="Times New Roman" w:hAnsi="Times New Roman" w:cs="Times New Roman"/>
          <w:sz w:val="24"/>
          <w:szCs w:val="24"/>
          <w:lang w:val="en-US"/>
        </w:rPr>
        <w:t xml:space="preserve"> (2009) and Gill (</w:t>
      </w:r>
      <w:r w:rsidR="00B66E40">
        <w:rPr>
          <w:rFonts w:ascii="Times New Roman" w:hAnsi="Times New Roman" w:cs="Times New Roman"/>
          <w:sz w:val="24"/>
          <w:szCs w:val="24"/>
          <w:lang w:val="en-US"/>
        </w:rPr>
        <w:t xml:space="preserve">2002, </w:t>
      </w:r>
      <w:r w:rsidR="00A61F69">
        <w:rPr>
          <w:rFonts w:ascii="Times New Roman" w:hAnsi="Times New Roman" w:cs="Times New Roman"/>
          <w:sz w:val="24"/>
          <w:szCs w:val="24"/>
          <w:lang w:val="en-US"/>
        </w:rPr>
        <w:t xml:space="preserve">2014b) agree also, with Gill (2014b) noting how work settings within the cultural and creative industries are shaped by a dominant postfeminist sensibility that suggests ‘all the equality battles have been won’, rendering inequality increasingly difficult for women to voice or speak about. This is very problematic, as Lewis (2014: 14) avers, because </w:t>
      </w:r>
      <w:r w:rsidR="003F028F">
        <w:rPr>
          <w:rFonts w:ascii="Times New Roman" w:hAnsi="Times New Roman" w:cs="Times New Roman"/>
          <w:sz w:val="24"/>
          <w:szCs w:val="24"/>
          <w:lang w:val="en-US"/>
        </w:rPr>
        <w:t xml:space="preserve">women can be </w:t>
      </w:r>
      <w:r w:rsidR="003F028F" w:rsidRPr="003F028F">
        <w:rPr>
          <w:rFonts w:ascii="Times New Roman" w:hAnsi="Times New Roman" w:cs="Times New Roman"/>
          <w:sz w:val="24"/>
          <w:szCs w:val="24"/>
          <w:lang w:val="en-US"/>
        </w:rPr>
        <w:t xml:space="preserve">blamed for their own exclusion </w:t>
      </w:r>
      <w:r w:rsidR="003F028F">
        <w:rPr>
          <w:rFonts w:ascii="Times New Roman" w:hAnsi="Times New Roman" w:cs="Times New Roman"/>
          <w:sz w:val="24"/>
          <w:szCs w:val="24"/>
          <w:lang w:val="en-US"/>
        </w:rPr>
        <w:t>within the workplace, ‘</w:t>
      </w:r>
      <w:r w:rsidR="003F028F" w:rsidRPr="003F028F">
        <w:rPr>
          <w:rFonts w:ascii="Times New Roman" w:hAnsi="Times New Roman" w:cs="Times New Roman"/>
          <w:sz w:val="24"/>
          <w:szCs w:val="24"/>
          <w:lang w:val="en-US"/>
        </w:rPr>
        <w:t>with little attention directed at the structural and cultural constraints which act on them</w:t>
      </w:r>
      <w:r w:rsidR="003F028F">
        <w:rPr>
          <w:rFonts w:ascii="Times New Roman" w:hAnsi="Times New Roman" w:cs="Times New Roman"/>
          <w:sz w:val="24"/>
          <w:szCs w:val="24"/>
          <w:lang w:val="en-US"/>
        </w:rPr>
        <w:t xml:space="preserve">’. </w:t>
      </w:r>
      <w:r w:rsidR="0012360F">
        <w:rPr>
          <w:rFonts w:ascii="Times New Roman" w:hAnsi="Times New Roman" w:cs="Times New Roman"/>
          <w:sz w:val="24"/>
          <w:szCs w:val="24"/>
          <w:lang w:val="en-US"/>
        </w:rPr>
        <w:t>The</w:t>
      </w:r>
      <w:r w:rsidRPr="005B1284">
        <w:rPr>
          <w:rFonts w:ascii="Times New Roman" w:hAnsi="Times New Roman" w:cs="Times New Roman"/>
          <w:sz w:val="24"/>
          <w:szCs w:val="24"/>
          <w:lang w:val="en-US"/>
        </w:rPr>
        <w:t xml:space="preserve"> discursive approach </w:t>
      </w:r>
      <w:r w:rsidR="00A61F69">
        <w:rPr>
          <w:rFonts w:ascii="Times New Roman" w:hAnsi="Times New Roman" w:cs="Times New Roman"/>
          <w:sz w:val="24"/>
          <w:szCs w:val="24"/>
          <w:lang w:val="en-US"/>
        </w:rPr>
        <w:t>adopted by Lewis (2014) and others (</w:t>
      </w:r>
      <w:proofErr w:type="spellStart"/>
      <w:r w:rsidR="00A61F69">
        <w:rPr>
          <w:rFonts w:ascii="Times New Roman" w:hAnsi="Times New Roman" w:cs="Times New Roman"/>
          <w:sz w:val="24"/>
          <w:szCs w:val="24"/>
          <w:lang w:val="en-US"/>
        </w:rPr>
        <w:t>Negra</w:t>
      </w:r>
      <w:proofErr w:type="spellEnd"/>
      <w:r w:rsidR="00A61F69">
        <w:rPr>
          <w:rFonts w:ascii="Times New Roman" w:hAnsi="Times New Roman" w:cs="Times New Roman"/>
          <w:sz w:val="24"/>
          <w:szCs w:val="24"/>
          <w:lang w:val="en-US"/>
        </w:rPr>
        <w:t xml:space="preserve">, 2009; Gill, 2014b) is </w:t>
      </w:r>
      <w:r w:rsidR="005A18D3">
        <w:rPr>
          <w:rFonts w:ascii="Times New Roman" w:hAnsi="Times New Roman" w:cs="Times New Roman"/>
          <w:sz w:val="24"/>
          <w:szCs w:val="24"/>
          <w:lang w:val="en-US"/>
        </w:rPr>
        <w:t>key in</w:t>
      </w:r>
      <w:r w:rsidR="00A61F69">
        <w:rPr>
          <w:rFonts w:ascii="Times New Roman" w:hAnsi="Times New Roman" w:cs="Times New Roman"/>
          <w:sz w:val="24"/>
          <w:szCs w:val="24"/>
          <w:lang w:val="en-US"/>
        </w:rPr>
        <w:t xml:space="preserve"> </w:t>
      </w:r>
      <w:r w:rsidRPr="005B1284">
        <w:rPr>
          <w:rFonts w:ascii="Times New Roman" w:hAnsi="Times New Roman" w:cs="Times New Roman"/>
          <w:sz w:val="24"/>
          <w:szCs w:val="24"/>
          <w:lang w:val="en-US"/>
        </w:rPr>
        <w:t>problemati</w:t>
      </w:r>
      <w:r w:rsidR="00A61F69">
        <w:rPr>
          <w:rFonts w:ascii="Times New Roman" w:hAnsi="Times New Roman" w:cs="Times New Roman"/>
          <w:sz w:val="24"/>
          <w:szCs w:val="24"/>
          <w:lang w:val="en-US"/>
        </w:rPr>
        <w:t>zing a postfeminist sensibility that promulgates</w:t>
      </w:r>
      <w:r w:rsidRPr="005B1284">
        <w:rPr>
          <w:rFonts w:ascii="Times New Roman" w:hAnsi="Times New Roman" w:cs="Times New Roman"/>
          <w:sz w:val="24"/>
          <w:szCs w:val="24"/>
          <w:lang w:val="en-US"/>
        </w:rPr>
        <w:t xml:space="preserve"> a notion of the self as </w:t>
      </w:r>
      <w:r w:rsidR="00370F65">
        <w:rPr>
          <w:rFonts w:ascii="Times New Roman" w:hAnsi="Times New Roman" w:cs="Times New Roman"/>
          <w:sz w:val="24"/>
          <w:szCs w:val="24"/>
          <w:lang w:val="en-US"/>
        </w:rPr>
        <w:t>unconstrained</w:t>
      </w:r>
      <w:r w:rsidRPr="005B1284">
        <w:rPr>
          <w:rFonts w:ascii="Times New Roman" w:hAnsi="Times New Roman" w:cs="Times New Roman"/>
          <w:sz w:val="24"/>
          <w:szCs w:val="24"/>
          <w:lang w:val="en-US"/>
        </w:rPr>
        <w:t xml:space="preserve"> by social </w:t>
      </w:r>
      <w:r w:rsidR="00370F65">
        <w:rPr>
          <w:rFonts w:ascii="Times New Roman" w:hAnsi="Times New Roman" w:cs="Times New Roman"/>
          <w:sz w:val="24"/>
          <w:szCs w:val="24"/>
          <w:lang w:val="en-US"/>
        </w:rPr>
        <w:t>and</w:t>
      </w:r>
      <w:r w:rsidRPr="005B1284">
        <w:rPr>
          <w:rFonts w:ascii="Times New Roman" w:hAnsi="Times New Roman" w:cs="Times New Roman"/>
          <w:sz w:val="24"/>
          <w:szCs w:val="24"/>
          <w:lang w:val="en-US"/>
        </w:rPr>
        <w:t xml:space="preserve"> political structures. Indeed, </w:t>
      </w:r>
      <w:r w:rsidR="00B32FDA">
        <w:rPr>
          <w:rFonts w:ascii="Times New Roman" w:hAnsi="Times New Roman" w:cs="Times New Roman"/>
          <w:sz w:val="24"/>
          <w:szCs w:val="24"/>
          <w:lang w:val="en-US"/>
        </w:rPr>
        <w:t>this</w:t>
      </w:r>
      <w:r w:rsidRPr="005B1284">
        <w:rPr>
          <w:rFonts w:ascii="Times New Roman" w:hAnsi="Times New Roman" w:cs="Times New Roman"/>
          <w:sz w:val="24"/>
          <w:szCs w:val="24"/>
          <w:lang w:val="en-US"/>
        </w:rPr>
        <w:t xml:space="preserve"> </w:t>
      </w:r>
      <w:r w:rsidR="00C6496C">
        <w:rPr>
          <w:rFonts w:ascii="Times New Roman" w:hAnsi="Times New Roman" w:cs="Times New Roman"/>
          <w:sz w:val="24"/>
          <w:szCs w:val="24"/>
          <w:lang w:val="en-US"/>
        </w:rPr>
        <w:t xml:space="preserve">article engages with Gill’s (2007) poststructuralist frame to theorize masculinity as a set of discursive assemblages that are enmeshed within </w:t>
      </w:r>
      <w:r w:rsidR="00AC4C86">
        <w:rPr>
          <w:rFonts w:ascii="Times New Roman" w:hAnsi="Times New Roman" w:cs="Times New Roman"/>
          <w:sz w:val="24"/>
          <w:szCs w:val="24"/>
          <w:lang w:val="en-US"/>
        </w:rPr>
        <w:t xml:space="preserve">gendered </w:t>
      </w:r>
      <w:r w:rsidRPr="005B1284">
        <w:rPr>
          <w:rFonts w:ascii="Times New Roman" w:hAnsi="Times New Roman" w:cs="Times New Roman"/>
          <w:sz w:val="24"/>
          <w:szCs w:val="24"/>
          <w:lang w:val="en-US"/>
        </w:rPr>
        <w:t xml:space="preserve">relations of power that, in turn, are </w:t>
      </w:r>
      <w:r w:rsidR="00AC4C86">
        <w:rPr>
          <w:rFonts w:ascii="Times New Roman" w:hAnsi="Times New Roman" w:cs="Times New Roman"/>
          <w:sz w:val="24"/>
          <w:szCs w:val="24"/>
          <w:lang w:val="en-US"/>
        </w:rPr>
        <w:t>circulated</w:t>
      </w:r>
      <w:r w:rsidRPr="005B1284">
        <w:rPr>
          <w:rFonts w:ascii="Times New Roman" w:hAnsi="Times New Roman" w:cs="Times New Roman"/>
          <w:sz w:val="24"/>
          <w:szCs w:val="24"/>
          <w:lang w:val="en-US"/>
        </w:rPr>
        <w:t xml:space="preserve"> within cultural discourses </w:t>
      </w:r>
      <w:r w:rsidR="00560C85">
        <w:rPr>
          <w:rFonts w:ascii="Times New Roman" w:hAnsi="Times New Roman" w:cs="Times New Roman"/>
          <w:sz w:val="24"/>
          <w:szCs w:val="24"/>
          <w:lang w:val="en-US"/>
        </w:rPr>
        <w:t xml:space="preserve">that </w:t>
      </w:r>
      <w:r w:rsidR="00264ED3">
        <w:rPr>
          <w:rFonts w:ascii="Times New Roman" w:hAnsi="Times New Roman" w:cs="Times New Roman"/>
          <w:sz w:val="24"/>
          <w:szCs w:val="24"/>
          <w:lang w:val="en-US"/>
        </w:rPr>
        <w:t>contest and sustain</w:t>
      </w:r>
      <w:r w:rsidRPr="005B1284">
        <w:rPr>
          <w:rFonts w:ascii="Times New Roman" w:hAnsi="Times New Roman" w:cs="Times New Roman"/>
          <w:sz w:val="24"/>
          <w:szCs w:val="24"/>
          <w:lang w:val="en-US"/>
        </w:rPr>
        <w:t xml:space="preserve"> a postfeminist sensibility (Dow, 2006).   </w:t>
      </w:r>
    </w:p>
    <w:p w:rsidR="00327B84" w:rsidRDefault="005B1284" w:rsidP="0077456F">
      <w:pPr>
        <w:pStyle w:val="NoSpacing"/>
        <w:spacing w:line="360" w:lineRule="auto"/>
        <w:jc w:val="both"/>
        <w:rPr>
          <w:rFonts w:ascii="Times New Roman" w:hAnsi="Times New Roman" w:cs="Times New Roman"/>
          <w:sz w:val="24"/>
          <w:szCs w:val="24"/>
          <w:lang w:val="en-US"/>
        </w:rPr>
      </w:pPr>
      <w:r w:rsidRPr="005B1284">
        <w:rPr>
          <w:rFonts w:ascii="Times New Roman" w:hAnsi="Times New Roman" w:cs="Times New Roman"/>
          <w:sz w:val="24"/>
          <w:szCs w:val="24"/>
          <w:lang w:val="en-US"/>
        </w:rPr>
        <w:tab/>
      </w:r>
    </w:p>
    <w:p w:rsidR="00327B84" w:rsidRPr="00327B84" w:rsidRDefault="000D57BA" w:rsidP="0077456F">
      <w:pPr>
        <w:pStyle w:val="NoSpacing"/>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Theorizing</w:t>
      </w:r>
      <w:r w:rsidR="00327B84" w:rsidRPr="00327B84">
        <w:rPr>
          <w:rFonts w:ascii="Times New Roman" w:hAnsi="Times New Roman" w:cs="Times New Roman"/>
          <w:b/>
          <w:sz w:val="24"/>
          <w:szCs w:val="24"/>
          <w:lang w:val="en-US"/>
        </w:rPr>
        <w:t xml:space="preserve"> postfeminist masculinities </w:t>
      </w:r>
    </w:p>
    <w:p w:rsidR="00327B84" w:rsidRDefault="00327B84" w:rsidP="0077456F">
      <w:pPr>
        <w:pStyle w:val="NoSpacing"/>
        <w:spacing w:line="360" w:lineRule="auto"/>
        <w:jc w:val="both"/>
        <w:rPr>
          <w:rFonts w:ascii="Times New Roman" w:hAnsi="Times New Roman" w:cs="Times New Roman"/>
          <w:sz w:val="24"/>
          <w:szCs w:val="24"/>
          <w:lang w:val="en-US"/>
        </w:rPr>
      </w:pPr>
    </w:p>
    <w:p w:rsidR="006B4FE0" w:rsidRDefault="001749B4"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Conditioned by </w:t>
      </w:r>
      <w:r w:rsidR="00683152">
        <w:rPr>
          <w:rFonts w:ascii="Times New Roman" w:hAnsi="Times New Roman" w:cs="Times New Roman"/>
          <w:sz w:val="24"/>
          <w:szCs w:val="24"/>
          <w:lang w:val="en-US"/>
        </w:rPr>
        <w:t xml:space="preserve">contemporary </w:t>
      </w:r>
      <w:r>
        <w:rPr>
          <w:rFonts w:ascii="Times New Roman" w:hAnsi="Times New Roman" w:cs="Times New Roman"/>
          <w:sz w:val="24"/>
          <w:szCs w:val="24"/>
          <w:lang w:val="en-US"/>
        </w:rPr>
        <w:t>postfeminist culture</w:t>
      </w:r>
      <w:r w:rsidR="00683152">
        <w:rPr>
          <w:rFonts w:ascii="Times New Roman" w:hAnsi="Times New Roman" w:cs="Times New Roman"/>
          <w:sz w:val="24"/>
          <w:szCs w:val="24"/>
          <w:lang w:val="en-US"/>
        </w:rPr>
        <w:t xml:space="preserve"> (Nettleton, 2016)</w:t>
      </w:r>
      <w:r>
        <w:rPr>
          <w:rFonts w:ascii="Times New Roman" w:hAnsi="Times New Roman" w:cs="Times New Roman"/>
          <w:sz w:val="24"/>
          <w:szCs w:val="24"/>
          <w:lang w:val="en-US"/>
        </w:rPr>
        <w:t xml:space="preserve">, </w:t>
      </w:r>
      <w:r w:rsidR="008F257A">
        <w:rPr>
          <w:rFonts w:ascii="Times New Roman" w:hAnsi="Times New Roman" w:cs="Times New Roman"/>
          <w:sz w:val="24"/>
          <w:szCs w:val="24"/>
          <w:lang w:val="en-US"/>
        </w:rPr>
        <w:t>‘</w:t>
      </w:r>
      <w:r>
        <w:rPr>
          <w:rFonts w:ascii="Times New Roman" w:hAnsi="Times New Roman" w:cs="Times New Roman"/>
          <w:sz w:val="24"/>
          <w:szCs w:val="24"/>
          <w:lang w:val="en-US"/>
        </w:rPr>
        <w:t>postfeminist man</w:t>
      </w:r>
      <w:r w:rsidR="008F257A">
        <w:rPr>
          <w:rFonts w:ascii="Times New Roman" w:hAnsi="Times New Roman" w:cs="Times New Roman"/>
          <w:sz w:val="24"/>
          <w:szCs w:val="24"/>
          <w:lang w:val="en-US"/>
        </w:rPr>
        <w:t>’</w:t>
      </w:r>
      <w:r>
        <w:rPr>
          <w:rFonts w:ascii="Times New Roman" w:hAnsi="Times New Roman" w:cs="Times New Roman"/>
          <w:sz w:val="24"/>
          <w:szCs w:val="24"/>
          <w:lang w:val="en-US"/>
        </w:rPr>
        <w:t xml:space="preserve"> is </w:t>
      </w:r>
      <w:r w:rsidR="00937755">
        <w:rPr>
          <w:rFonts w:ascii="Times New Roman" w:hAnsi="Times New Roman" w:cs="Times New Roman"/>
          <w:sz w:val="24"/>
          <w:szCs w:val="24"/>
          <w:lang w:val="en-US"/>
        </w:rPr>
        <w:t xml:space="preserve">often </w:t>
      </w:r>
      <w:r w:rsidR="006A07AD">
        <w:rPr>
          <w:rFonts w:ascii="Times New Roman" w:hAnsi="Times New Roman" w:cs="Times New Roman"/>
          <w:sz w:val="24"/>
          <w:szCs w:val="24"/>
          <w:lang w:val="en-US"/>
        </w:rPr>
        <w:t xml:space="preserve">constructed as </w:t>
      </w:r>
      <w:r w:rsidR="00407DE9" w:rsidRPr="00407DE9">
        <w:rPr>
          <w:rFonts w:ascii="Times New Roman" w:hAnsi="Times New Roman" w:cs="Times New Roman"/>
          <w:sz w:val="24"/>
          <w:szCs w:val="24"/>
          <w:lang w:val="en-US"/>
        </w:rPr>
        <w:t>a</w:t>
      </w:r>
      <w:r w:rsidRPr="001749B4">
        <w:t xml:space="preserve"> </w:t>
      </w:r>
      <w:r w:rsidR="00047F36">
        <w:t>‘</w:t>
      </w:r>
      <w:r w:rsidRPr="001749B4">
        <w:rPr>
          <w:rFonts w:ascii="Times New Roman" w:hAnsi="Times New Roman" w:cs="Times New Roman"/>
          <w:sz w:val="24"/>
          <w:szCs w:val="24"/>
          <w:lang w:val="en-US"/>
        </w:rPr>
        <w:t>chameleon figure still negotiating the ongoing impact of feminism on his identity</w:t>
      </w:r>
      <w:r>
        <w:rPr>
          <w:rFonts w:ascii="Times New Roman" w:hAnsi="Times New Roman" w:cs="Times New Roman"/>
          <w:sz w:val="24"/>
          <w:szCs w:val="24"/>
          <w:lang w:val="en-US"/>
        </w:rPr>
        <w:t>’</w:t>
      </w:r>
      <w:r w:rsidR="006A07AD">
        <w:rPr>
          <w:rFonts w:ascii="Times New Roman" w:hAnsi="Times New Roman" w:cs="Times New Roman"/>
          <w:sz w:val="24"/>
          <w:szCs w:val="24"/>
          <w:lang w:val="en-US"/>
        </w:rPr>
        <w:t xml:space="preserve"> (</w:t>
      </w:r>
      <w:proofErr w:type="spellStart"/>
      <w:r w:rsidR="00937755">
        <w:rPr>
          <w:rFonts w:ascii="Times New Roman" w:hAnsi="Times New Roman" w:cs="Times New Roman"/>
          <w:sz w:val="24"/>
          <w:szCs w:val="24"/>
          <w:lang w:val="en-US"/>
        </w:rPr>
        <w:t>G</w:t>
      </w:r>
      <w:r w:rsidR="00A07F5A">
        <w:rPr>
          <w:rFonts w:ascii="Times New Roman" w:hAnsi="Times New Roman" w:cs="Times New Roman"/>
          <w:sz w:val="24"/>
          <w:szCs w:val="24"/>
          <w:lang w:val="en-US"/>
        </w:rPr>
        <w:t>enz</w:t>
      </w:r>
      <w:proofErr w:type="spellEnd"/>
      <w:r w:rsidR="00A07F5A">
        <w:rPr>
          <w:rFonts w:ascii="Times New Roman" w:hAnsi="Times New Roman" w:cs="Times New Roman"/>
          <w:sz w:val="24"/>
          <w:szCs w:val="24"/>
          <w:lang w:val="en-US"/>
        </w:rPr>
        <w:t xml:space="preserve"> and </w:t>
      </w:r>
      <w:proofErr w:type="spellStart"/>
      <w:r w:rsidR="00A07F5A">
        <w:rPr>
          <w:rFonts w:ascii="Times New Roman" w:hAnsi="Times New Roman" w:cs="Times New Roman"/>
          <w:sz w:val="24"/>
          <w:szCs w:val="24"/>
          <w:lang w:val="en-US"/>
        </w:rPr>
        <w:t>Br</w:t>
      </w:r>
      <w:r w:rsidR="00937755">
        <w:rPr>
          <w:rFonts w:ascii="Times New Roman" w:hAnsi="Times New Roman" w:cs="Times New Roman"/>
          <w:sz w:val="24"/>
          <w:szCs w:val="24"/>
          <w:lang w:val="en-US"/>
        </w:rPr>
        <w:t>abon</w:t>
      </w:r>
      <w:proofErr w:type="spellEnd"/>
      <w:r w:rsidR="00937755">
        <w:rPr>
          <w:rFonts w:ascii="Times New Roman" w:hAnsi="Times New Roman" w:cs="Times New Roman"/>
          <w:sz w:val="24"/>
          <w:szCs w:val="24"/>
          <w:lang w:val="en-US"/>
        </w:rPr>
        <w:t xml:space="preserve">, </w:t>
      </w:r>
      <w:r w:rsidR="006A07AD">
        <w:rPr>
          <w:rFonts w:ascii="Times New Roman" w:hAnsi="Times New Roman" w:cs="Times New Roman"/>
          <w:sz w:val="24"/>
          <w:szCs w:val="24"/>
          <w:lang w:val="en-US"/>
        </w:rPr>
        <w:t>2009: 143)</w:t>
      </w:r>
      <w:r>
        <w:rPr>
          <w:rFonts w:ascii="Times New Roman" w:hAnsi="Times New Roman" w:cs="Times New Roman"/>
          <w:sz w:val="24"/>
          <w:szCs w:val="24"/>
          <w:lang w:val="en-US"/>
        </w:rPr>
        <w:t xml:space="preserve">. </w:t>
      </w:r>
      <w:r w:rsidR="00AC16DF">
        <w:rPr>
          <w:rFonts w:ascii="Times New Roman" w:hAnsi="Times New Roman" w:cs="Times New Roman"/>
          <w:sz w:val="24"/>
          <w:szCs w:val="24"/>
          <w:lang w:val="en-US"/>
        </w:rPr>
        <w:t>D</w:t>
      </w:r>
      <w:r w:rsidR="006A07AD">
        <w:rPr>
          <w:rFonts w:ascii="Times New Roman" w:hAnsi="Times New Roman" w:cs="Times New Roman"/>
          <w:sz w:val="24"/>
          <w:szCs w:val="24"/>
          <w:lang w:val="en-US"/>
        </w:rPr>
        <w:t xml:space="preserve">iscursive </w:t>
      </w:r>
      <w:r w:rsidR="00AC16DF">
        <w:rPr>
          <w:rFonts w:ascii="Times New Roman" w:hAnsi="Times New Roman" w:cs="Times New Roman"/>
          <w:sz w:val="24"/>
          <w:szCs w:val="24"/>
          <w:lang w:val="en-US"/>
        </w:rPr>
        <w:t xml:space="preserve">formations </w:t>
      </w:r>
      <w:r w:rsidR="006A07AD">
        <w:rPr>
          <w:rFonts w:ascii="Times New Roman" w:hAnsi="Times New Roman" w:cs="Times New Roman"/>
          <w:sz w:val="24"/>
          <w:szCs w:val="24"/>
          <w:lang w:val="en-US"/>
        </w:rPr>
        <w:t xml:space="preserve">of </w:t>
      </w:r>
      <w:r>
        <w:rPr>
          <w:rFonts w:ascii="Times New Roman" w:hAnsi="Times New Roman" w:cs="Times New Roman"/>
          <w:sz w:val="24"/>
          <w:szCs w:val="24"/>
          <w:lang w:val="en-US"/>
        </w:rPr>
        <w:t>postfeminist m</w:t>
      </w:r>
      <w:r w:rsidR="00D85F85">
        <w:rPr>
          <w:rFonts w:ascii="Times New Roman" w:hAnsi="Times New Roman" w:cs="Times New Roman"/>
          <w:sz w:val="24"/>
          <w:szCs w:val="24"/>
          <w:lang w:val="en-US"/>
        </w:rPr>
        <w:t>e</w:t>
      </w:r>
      <w:r>
        <w:rPr>
          <w:rFonts w:ascii="Times New Roman" w:hAnsi="Times New Roman" w:cs="Times New Roman"/>
          <w:sz w:val="24"/>
          <w:szCs w:val="24"/>
          <w:lang w:val="en-US"/>
        </w:rPr>
        <w:t xml:space="preserve">n </w:t>
      </w:r>
      <w:r w:rsidR="00D85F85">
        <w:rPr>
          <w:rFonts w:ascii="Times New Roman" w:hAnsi="Times New Roman" w:cs="Times New Roman"/>
          <w:sz w:val="24"/>
          <w:szCs w:val="24"/>
          <w:lang w:val="en-US"/>
        </w:rPr>
        <w:t xml:space="preserve">embody a </w:t>
      </w:r>
      <w:r w:rsidR="00407DE9" w:rsidRPr="00407DE9">
        <w:rPr>
          <w:rFonts w:ascii="Times New Roman" w:hAnsi="Times New Roman" w:cs="Times New Roman"/>
          <w:sz w:val="24"/>
          <w:szCs w:val="24"/>
          <w:lang w:val="en-US"/>
        </w:rPr>
        <w:t>‘melting pot of masculinities, blending a variety of subject positions</w:t>
      </w:r>
      <w:r w:rsidR="00D85F85">
        <w:rPr>
          <w:rFonts w:ascii="Times New Roman" w:hAnsi="Times New Roman" w:cs="Times New Roman"/>
          <w:sz w:val="24"/>
          <w:szCs w:val="24"/>
          <w:lang w:val="en-US"/>
        </w:rPr>
        <w:t xml:space="preserve">’ such as </w:t>
      </w:r>
      <w:r w:rsidR="00407DE9" w:rsidRPr="00407DE9">
        <w:rPr>
          <w:rFonts w:ascii="Times New Roman" w:hAnsi="Times New Roman" w:cs="Times New Roman"/>
          <w:sz w:val="24"/>
          <w:szCs w:val="24"/>
          <w:lang w:val="en-US"/>
        </w:rPr>
        <w:t>the ‘new m</w:t>
      </w:r>
      <w:r>
        <w:rPr>
          <w:rFonts w:ascii="Times New Roman" w:hAnsi="Times New Roman" w:cs="Times New Roman"/>
          <w:sz w:val="24"/>
          <w:szCs w:val="24"/>
          <w:lang w:val="en-US"/>
        </w:rPr>
        <w:t>a</w:t>
      </w:r>
      <w:r w:rsidR="00407DE9" w:rsidRPr="00407DE9">
        <w:rPr>
          <w:rFonts w:ascii="Times New Roman" w:hAnsi="Times New Roman" w:cs="Times New Roman"/>
          <w:sz w:val="24"/>
          <w:szCs w:val="24"/>
          <w:lang w:val="en-US"/>
        </w:rPr>
        <w:t>n</w:t>
      </w:r>
      <w:r>
        <w:rPr>
          <w:rFonts w:ascii="Times New Roman" w:hAnsi="Times New Roman" w:cs="Times New Roman"/>
          <w:sz w:val="24"/>
          <w:szCs w:val="24"/>
          <w:lang w:val="en-US"/>
        </w:rPr>
        <w:t>’</w:t>
      </w:r>
      <w:r w:rsidR="00407DE9" w:rsidRPr="00407DE9">
        <w:rPr>
          <w:rFonts w:ascii="Times New Roman" w:hAnsi="Times New Roman" w:cs="Times New Roman"/>
          <w:sz w:val="24"/>
          <w:szCs w:val="24"/>
          <w:lang w:val="en-US"/>
        </w:rPr>
        <w:t xml:space="preserve">, </w:t>
      </w:r>
      <w:r>
        <w:rPr>
          <w:rFonts w:ascii="Times New Roman" w:hAnsi="Times New Roman" w:cs="Times New Roman"/>
          <w:sz w:val="24"/>
          <w:szCs w:val="24"/>
          <w:lang w:val="en-US"/>
        </w:rPr>
        <w:t>the ‘metrosexual’</w:t>
      </w:r>
      <w:r w:rsidR="00D85F85">
        <w:rPr>
          <w:rFonts w:ascii="Times New Roman" w:hAnsi="Times New Roman" w:cs="Times New Roman"/>
          <w:sz w:val="24"/>
          <w:szCs w:val="24"/>
          <w:lang w:val="en-US"/>
        </w:rPr>
        <w:t>, the ‘new father’ and</w:t>
      </w:r>
      <w:r>
        <w:rPr>
          <w:rFonts w:ascii="Times New Roman" w:hAnsi="Times New Roman" w:cs="Times New Roman"/>
          <w:sz w:val="24"/>
          <w:szCs w:val="24"/>
          <w:lang w:val="en-US"/>
        </w:rPr>
        <w:t xml:space="preserve"> </w:t>
      </w:r>
      <w:r w:rsidR="00407DE9" w:rsidRPr="00407DE9">
        <w:rPr>
          <w:rFonts w:ascii="Times New Roman" w:hAnsi="Times New Roman" w:cs="Times New Roman"/>
          <w:sz w:val="24"/>
          <w:szCs w:val="24"/>
          <w:lang w:val="en-US"/>
        </w:rPr>
        <w:t>the ‘new lad’</w:t>
      </w:r>
      <w:r w:rsidR="00D85F85">
        <w:rPr>
          <w:rFonts w:ascii="Times New Roman" w:hAnsi="Times New Roman" w:cs="Times New Roman"/>
          <w:sz w:val="24"/>
          <w:szCs w:val="24"/>
          <w:lang w:val="en-US"/>
        </w:rPr>
        <w:t xml:space="preserve"> </w:t>
      </w:r>
      <w:r w:rsidR="00407DE9" w:rsidRPr="00407DE9">
        <w:rPr>
          <w:rFonts w:ascii="Times New Roman" w:hAnsi="Times New Roman" w:cs="Times New Roman"/>
          <w:sz w:val="24"/>
          <w:szCs w:val="24"/>
          <w:lang w:val="en-US"/>
        </w:rPr>
        <w:t>(2009: 143).</w:t>
      </w:r>
      <w:r w:rsidR="00D85F85">
        <w:rPr>
          <w:rFonts w:ascii="Times New Roman" w:hAnsi="Times New Roman" w:cs="Times New Roman"/>
          <w:sz w:val="24"/>
          <w:szCs w:val="24"/>
          <w:lang w:val="en-US"/>
        </w:rPr>
        <w:t xml:space="preserve"> </w:t>
      </w:r>
      <w:r w:rsidR="007D41BC">
        <w:rPr>
          <w:rFonts w:ascii="Times New Roman" w:hAnsi="Times New Roman" w:cs="Times New Roman"/>
          <w:sz w:val="24"/>
          <w:szCs w:val="24"/>
          <w:lang w:val="en-US"/>
        </w:rPr>
        <w:t>Rather than indexing these discursive figurations, as though one type of postfeminist ma</w:t>
      </w:r>
      <w:r w:rsidR="004B70B1">
        <w:rPr>
          <w:rFonts w:ascii="Times New Roman" w:hAnsi="Times New Roman" w:cs="Times New Roman"/>
          <w:sz w:val="24"/>
          <w:szCs w:val="24"/>
          <w:lang w:val="en-US"/>
        </w:rPr>
        <w:t xml:space="preserve">le subject position </w:t>
      </w:r>
      <w:r w:rsidR="007D41BC">
        <w:rPr>
          <w:rFonts w:ascii="Times New Roman" w:hAnsi="Times New Roman" w:cs="Times New Roman"/>
          <w:sz w:val="24"/>
          <w:szCs w:val="24"/>
          <w:lang w:val="en-US"/>
        </w:rPr>
        <w:t>has been su</w:t>
      </w:r>
      <w:r w:rsidR="00D8319C">
        <w:rPr>
          <w:rFonts w:ascii="Times New Roman" w:hAnsi="Times New Roman" w:cs="Times New Roman"/>
          <w:sz w:val="24"/>
          <w:szCs w:val="24"/>
          <w:lang w:val="en-US"/>
        </w:rPr>
        <w:t>p</w:t>
      </w:r>
      <w:r w:rsidR="002101DE">
        <w:rPr>
          <w:rFonts w:ascii="Times New Roman" w:hAnsi="Times New Roman" w:cs="Times New Roman"/>
          <w:sz w:val="24"/>
          <w:szCs w:val="24"/>
          <w:lang w:val="en-US"/>
        </w:rPr>
        <w:t>planted</w:t>
      </w:r>
      <w:r w:rsidR="007D41BC">
        <w:rPr>
          <w:rFonts w:ascii="Times New Roman" w:hAnsi="Times New Roman" w:cs="Times New Roman"/>
          <w:sz w:val="24"/>
          <w:szCs w:val="24"/>
          <w:lang w:val="en-US"/>
        </w:rPr>
        <w:t xml:space="preserve"> by another, it is </w:t>
      </w:r>
      <w:r w:rsidR="00D8319C">
        <w:rPr>
          <w:rFonts w:ascii="Times New Roman" w:hAnsi="Times New Roman" w:cs="Times New Roman"/>
          <w:sz w:val="24"/>
          <w:szCs w:val="24"/>
          <w:lang w:val="en-US"/>
        </w:rPr>
        <w:t xml:space="preserve">important to </w:t>
      </w:r>
      <w:r w:rsidR="007D41BC">
        <w:rPr>
          <w:rFonts w:ascii="Times New Roman" w:hAnsi="Times New Roman" w:cs="Times New Roman"/>
          <w:sz w:val="24"/>
          <w:szCs w:val="24"/>
          <w:lang w:val="en-US"/>
        </w:rPr>
        <w:t xml:space="preserve">acknowledge </w:t>
      </w:r>
      <w:r w:rsidR="00D8319C">
        <w:rPr>
          <w:rFonts w:ascii="Times New Roman" w:hAnsi="Times New Roman" w:cs="Times New Roman"/>
          <w:sz w:val="24"/>
          <w:szCs w:val="24"/>
          <w:lang w:val="en-US"/>
        </w:rPr>
        <w:t>that</w:t>
      </w:r>
      <w:r w:rsidR="007D41BC">
        <w:rPr>
          <w:rFonts w:ascii="Times New Roman" w:hAnsi="Times New Roman" w:cs="Times New Roman"/>
          <w:sz w:val="24"/>
          <w:szCs w:val="24"/>
          <w:lang w:val="en-US"/>
        </w:rPr>
        <w:t xml:space="preserve"> these </w:t>
      </w:r>
      <w:r w:rsidR="00683152">
        <w:rPr>
          <w:rFonts w:ascii="Times New Roman" w:hAnsi="Times New Roman" w:cs="Times New Roman"/>
          <w:sz w:val="24"/>
          <w:szCs w:val="24"/>
          <w:lang w:val="en-US"/>
        </w:rPr>
        <w:t>discursive configurations</w:t>
      </w:r>
      <w:r w:rsidR="007D41BC">
        <w:rPr>
          <w:rFonts w:ascii="Times New Roman" w:hAnsi="Times New Roman" w:cs="Times New Roman"/>
          <w:sz w:val="24"/>
          <w:szCs w:val="24"/>
          <w:lang w:val="en-US"/>
        </w:rPr>
        <w:t xml:space="preserve"> of men and </w:t>
      </w:r>
      <w:r w:rsidR="00683152">
        <w:rPr>
          <w:rFonts w:ascii="Times New Roman" w:hAnsi="Times New Roman" w:cs="Times New Roman"/>
          <w:sz w:val="24"/>
          <w:szCs w:val="24"/>
          <w:lang w:val="en-US"/>
        </w:rPr>
        <w:t xml:space="preserve">their </w:t>
      </w:r>
      <w:r w:rsidR="007D41BC">
        <w:rPr>
          <w:rFonts w:ascii="Times New Roman" w:hAnsi="Times New Roman" w:cs="Times New Roman"/>
          <w:sz w:val="24"/>
          <w:szCs w:val="24"/>
          <w:lang w:val="en-US"/>
        </w:rPr>
        <w:t xml:space="preserve">associated masculinities can </w:t>
      </w:r>
      <w:r w:rsidR="00F33284">
        <w:rPr>
          <w:rFonts w:ascii="Times New Roman" w:hAnsi="Times New Roman" w:cs="Times New Roman"/>
          <w:sz w:val="24"/>
          <w:szCs w:val="24"/>
          <w:lang w:val="en-US"/>
        </w:rPr>
        <w:t>exist</w:t>
      </w:r>
      <w:r w:rsidR="007D41BC">
        <w:rPr>
          <w:rFonts w:ascii="Times New Roman" w:hAnsi="Times New Roman" w:cs="Times New Roman"/>
          <w:sz w:val="24"/>
          <w:szCs w:val="24"/>
          <w:lang w:val="en-US"/>
        </w:rPr>
        <w:t xml:space="preserve"> simultaneously</w:t>
      </w:r>
      <w:r w:rsidR="00D8319C">
        <w:rPr>
          <w:rFonts w:ascii="Times New Roman" w:hAnsi="Times New Roman" w:cs="Times New Roman"/>
          <w:sz w:val="24"/>
          <w:szCs w:val="24"/>
          <w:lang w:val="en-US"/>
        </w:rPr>
        <w:t>.</w:t>
      </w:r>
      <w:r w:rsidR="007D41BC">
        <w:rPr>
          <w:rFonts w:ascii="Times New Roman" w:hAnsi="Times New Roman" w:cs="Times New Roman"/>
          <w:sz w:val="24"/>
          <w:szCs w:val="24"/>
          <w:lang w:val="en-US"/>
        </w:rPr>
        <w:t xml:space="preserve"> </w:t>
      </w:r>
      <w:r w:rsidR="00FC56B9">
        <w:rPr>
          <w:rFonts w:ascii="Times New Roman" w:hAnsi="Times New Roman" w:cs="Times New Roman"/>
          <w:sz w:val="24"/>
          <w:szCs w:val="24"/>
          <w:lang w:val="en-US"/>
        </w:rPr>
        <w:t xml:space="preserve">Conceptually, this provides an anti-essentialist approach for theorizing postfeminist men and masculinities, one that rejects the idea that types of postfeminist masculinities are fixed and inhere naturally within the bodies of men. </w:t>
      </w:r>
      <w:r w:rsidR="006B4FE0" w:rsidRPr="006B4FE0">
        <w:rPr>
          <w:rFonts w:ascii="Times New Roman" w:hAnsi="Times New Roman" w:cs="Times New Roman"/>
          <w:sz w:val="24"/>
          <w:szCs w:val="24"/>
          <w:lang w:val="en-US"/>
        </w:rPr>
        <w:t xml:space="preserve">Rather, </w:t>
      </w:r>
      <w:r w:rsidR="00FC56B9">
        <w:rPr>
          <w:rFonts w:ascii="Times New Roman" w:hAnsi="Times New Roman" w:cs="Times New Roman"/>
          <w:sz w:val="24"/>
          <w:szCs w:val="24"/>
          <w:lang w:val="en-US"/>
        </w:rPr>
        <w:t xml:space="preserve">postfeminist masculinities are </w:t>
      </w:r>
      <w:r w:rsidR="00683152">
        <w:rPr>
          <w:rFonts w:ascii="Times New Roman" w:hAnsi="Times New Roman" w:cs="Times New Roman"/>
          <w:sz w:val="24"/>
          <w:szCs w:val="24"/>
          <w:lang w:val="en-US"/>
        </w:rPr>
        <w:t>necessarily</w:t>
      </w:r>
      <w:r w:rsidR="00FC56B9">
        <w:rPr>
          <w:rFonts w:ascii="Times New Roman" w:hAnsi="Times New Roman" w:cs="Times New Roman"/>
          <w:sz w:val="24"/>
          <w:szCs w:val="24"/>
          <w:lang w:val="en-US"/>
        </w:rPr>
        <w:t xml:space="preserve"> </w:t>
      </w:r>
      <w:r w:rsidR="00FC56B9">
        <w:rPr>
          <w:rFonts w:ascii="Times New Roman" w:hAnsi="Times New Roman" w:cs="Times New Roman"/>
          <w:sz w:val="24"/>
          <w:szCs w:val="24"/>
          <w:lang w:val="en-US"/>
        </w:rPr>
        <w:lastRenderedPageBreak/>
        <w:t xml:space="preserve">understood as sets of discursive performances that may be enacted by men (and women) and will vary across time and context.  </w:t>
      </w:r>
    </w:p>
    <w:p w:rsidR="00D8319C" w:rsidRDefault="006B4FE0"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8F257A">
        <w:rPr>
          <w:rFonts w:ascii="Times New Roman" w:hAnsi="Times New Roman" w:cs="Times New Roman"/>
          <w:sz w:val="24"/>
          <w:szCs w:val="24"/>
          <w:lang w:val="en-US"/>
        </w:rPr>
        <w:t>Accordingly,</w:t>
      </w:r>
      <w:r w:rsidR="00243231">
        <w:rPr>
          <w:rFonts w:ascii="Times New Roman" w:hAnsi="Times New Roman" w:cs="Times New Roman"/>
          <w:sz w:val="24"/>
          <w:szCs w:val="24"/>
          <w:lang w:val="en-US"/>
        </w:rPr>
        <w:t xml:space="preserve"> Gill (2009: 8) postulates that it is possible to think of postfeminist masculinities such as ‘</w:t>
      </w:r>
      <w:r w:rsidR="00243231" w:rsidRPr="00243231">
        <w:rPr>
          <w:rFonts w:ascii="Times New Roman" w:hAnsi="Times New Roman" w:cs="Times New Roman"/>
          <w:sz w:val="24"/>
          <w:szCs w:val="24"/>
          <w:lang w:val="en-US"/>
        </w:rPr>
        <w:t xml:space="preserve">new </w:t>
      </w:r>
      <w:proofErr w:type="spellStart"/>
      <w:r w:rsidR="00243231" w:rsidRPr="00243231">
        <w:rPr>
          <w:rFonts w:ascii="Times New Roman" w:hAnsi="Times New Roman" w:cs="Times New Roman"/>
          <w:sz w:val="24"/>
          <w:szCs w:val="24"/>
          <w:lang w:val="en-US"/>
        </w:rPr>
        <w:t>laddism</w:t>
      </w:r>
      <w:proofErr w:type="spellEnd"/>
      <w:r w:rsidR="00243231" w:rsidRPr="00243231">
        <w:rPr>
          <w:rFonts w:ascii="Times New Roman" w:hAnsi="Times New Roman" w:cs="Times New Roman"/>
          <w:sz w:val="24"/>
          <w:szCs w:val="24"/>
          <w:lang w:val="en-US"/>
        </w:rPr>
        <w:t xml:space="preserve"> as a sensibility</w:t>
      </w:r>
      <w:r w:rsidR="00243231">
        <w:rPr>
          <w:rFonts w:ascii="Times New Roman" w:hAnsi="Times New Roman" w:cs="Times New Roman"/>
          <w:sz w:val="24"/>
          <w:szCs w:val="24"/>
          <w:lang w:val="en-US"/>
        </w:rPr>
        <w:t xml:space="preserve">’, whereby </w:t>
      </w:r>
      <w:r w:rsidR="00243231" w:rsidRPr="00243231">
        <w:rPr>
          <w:rFonts w:ascii="Times New Roman" w:hAnsi="Times New Roman" w:cs="Times New Roman"/>
          <w:sz w:val="24"/>
          <w:szCs w:val="24"/>
          <w:lang w:val="en-US"/>
        </w:rPr>
        <w:t>different form</w:t>
      </w:r>
      <w:r w:rsidR="00225D31">
        <w:rPr>
          <w:rFonts w:ascii="Times New Roman" w:hAnsi="Times New Roman" w:cs="Times New Roman"/>
          <w:sz w:val="24"/>
          <w:szCs w:val="24"/>
          <w:lang w:val="en-US"/>
        </w:rPr>
        <w:t>ations</w:t>
      </w:r>
      <w:r w:rsidR="00243231" w:rsidRPr="00243231">
        <w:rPr>
          <w:rFonts w:ascii="Times New Roman" w:hAnsi="Times New Roman" w:cs="Times New Roman"/>
          <w:sz w:val="24"/>
          <w:szCs w:val="24"/>
          <w:lang w:val="en-US"/>
        </w:rPr>
        <w:t xml:space="preserve"> of masculinity </w:t>
      </w:r>
      <w:r w:rsidR="00243231">
        <w:rPr>
          <w:rFonts w:ascii="Times New Roman" w:hAnsi="Times New Roman" w:cs="Times New Roman"/>
          <w:sz w:val="24"/>
          <w:szCs w:val="24"/>
          <w:lang w:val="en-US"/>
        </w:rPr>
        <w:t xml:space="preserve">can be </w:t>
      </w:r>
      <w:r w:rsidR="00243231" w:rsidRPr="00243231">
        <w:rPr>
          <w:rFonts w:ascii="Times New Roman" w:hAnsi="Times New Roman" w:cs="Times New Roman"/>
          <w:sz w:val="24"/>
          <w:szCs w:val="24"/>
          <w:lang w:val="en-US"/>
        </w:rPr>
        <w:t>rework</w:t>
      </w:r>
      <w:r w:rsidR="00243231">
        <w:rPr>
          <w:rFonts w:ascii="Times New Roman" w:hAnsi="Times New Roman" w:cs="Times New Roman"/>
          <w:sz w:val="24"/>
          <w:szCs w:val="24"/>
          <w:lang w:val="en-US"/>
        </w:rPr>
        <w:t>ed, recycled and used strategically to provoke each other</w:t>
      </w:r>
      <w:r w:rsidR="00243231" w:rsidRPr="00243231">
        <w:rPr>
          <w:rFonts w:ascii="Times New Roman" w:hAnsi="Times New Roman" w:cs="Times New Roman"/>
          <w:sz w:val="24"/>
          <w:szCs w:val="24"/>
          <w:lang w:val="en-US"/>
        </w:rPr>
        <w:t>.</w:t>
      </w:r>
      <w:r w:rsidR="00243231">
        <w:rPr>
          <w:rFonts w:ascii="Times New Roman" w:hAnsi="Times New Roman" w:cs="Times New Roman"/>
          <w:sz w:val="24"/>
          <w:szCs w:val="24"/>
          <w:lang w:val="en-US"/>
        </w:rPr>
        <w:t xml:space="preserve"> For example, the emergence of the </w:t>
      </w:r>
      <w:r w:rsidR="00683152">
        <w:rPr>
          <w:rFonts w:ascii="Times New Roman" w:hAnsi="Times New Roman" w:cs="Times New Roman"/>
          <w:sz w:val="24"/>
          <w:szCs w:val="24"/>
          <w:lang w:val="en-US"/>
        </w:rPr>
        <w:t>‘</w:t>
      </w:r>
      <w:r w:rsidR="00243231">
        <w:rPr>
          <w:rFonts w:ascii="Times New Roman" w:hAnsi="Times New Roman" w:cs="Times New Roman"/>
          <w:sz w:val="24"/>
          <w:szCs w:val="24"/>
          <w:lang w:val="en-US"/>
        </w:rPr>
        <w:t>new lad</w:t>
      </w:r>
      <w:r w:rsidR="00683152">
        <w:rPr>
          <w:rFonts w:ascii="Times New Roman" w:hAnsi="Times New Roman" w:cs="Times New Roman"/>
          <w:sz w:val="24"/>
          <w:szCs w:val="24"/>
          <w:lang w:val="en-US"/>
        </w:rPr>
        <w:t>’</w:t>
      </w:r>
      <w:r w:rsidR="00243231">
        <w:rPr>
          <w:rFonts w:ascii="Times New Roman" w:hAnsi="Times New Roman" w:cs="Times New Roman"/>
          <w:sz w:val="24"/>
          <w:szCs w:val="24"/>
          <w:lang w:val="en-US"/>
        </w:rPr>
        <w:t xml:space="preserve"> can be read as a cultural reaction against </w:t>
      </w:r>
      <w:r w:rsidR="00243231" w:rsidRPr="00243231">
        <w:rPr>
          <w:rFonts w:ascii="Times New Roman" w:hAnsi="Times New Roman" w:cs="Times New Roman"/>
          <w:sz w:val="24"/>
          <w:szCs w:val="24"/>
          <w:lang w:val="en-US"/>
        </w:rPr>
        <w:t xml:space="preserve">the soft masculine character of the </w:t>
      </w:r>
      <w:r w:rsidR="00683152">
        <w:rPr>
          <w:rFonts w:ascii="Times New Roman" w:hAnsi="Times New Roman" w:cs="Times New Roman"/>
          <w:sz w:val="24"/>
          <w:szCs w:val="24"/>
          <w:lang w:val="en-US"/>
        </w:rPr>
        <w:t>‘</w:t>
      </w:r>
      <w:r w:rsidR="00243231" w:rsidRPr="00243231">
        <w:rPr>
          <w:rFonts w:ascii="Times New Roman" w:hAnsi="Times New Roman" w:cs="Times New Roman"/>
          <w:sz w:val="24"/>
          <w:szCs w:val="24"/>
          <w:lang w:val="en-US"/>
        </w:rPr>
        <w:t>new man</w:t>
      </w:r>
      <w:r w:rsidR="00683152">
        <w:rPr>
          <w:rFonts w:ascii="Times New Roman" w:hAnsi="Times New Roman" w:cs="Times New Roman"/>
          <w:sz w:val="24"/>
          <w:szCs w:val="24"/>
          <w:lang w:val="en-US"/>
        </w:rPr>
        <w:t>’</w:t>
      </w:r>
      <w:r w:rsidR="00505648">
        <w:rPr>
          <w:rFonts w:ascii="Times New Roman" w:hAnsi="Times New Roman" w:cs="Times New Roman"/>
          <w:sz w:val="24"/>
          <w:szCs w:val="24"/>
          <w:lang w:val="en-US"/>
        </w:rPr>
        <w:t xml:space="preserve">. </w:t>
      </w:r>
      <w:r w:rsidR="004B70B1">
        <w:rPr>
          <w:rFonts w:ascii="Times New Roman" w:hAnsi="Times New Roman" w:cs="Times New Roman"/>
          <w:sz w:val="24"/>
          <w:szCs w:val="24"/>
          <w:lang w:val="en-US"/>
        </w:rPr>
        <w:t>Discourses of n</w:t>
      </w:r>
      <w:r w:rsidR="00911B3B">
        <w:rPr>
          <w:rFonts w:ascii="Times New Roman" w:hAnsi="Times New Roman" w:cs="Times New Roman"/>
          <w:sz w:val="24"/>
          <w:szCs w:val="24"/>
          <w:lang w:val="en-US"/>
        </w:rPr>
        <w:t xml:space="preserve">ew </w:t>
      </w:r>
      <w:proofErr w:type="spellStart"/>
      <w:r w:rsidR="00911B3B">
        <w:rPr>
          <w:rFonts w:ascii="Times New Roman" w:hAnsi="Times New Roman" w:cs="Times New Roman"/>
          <w:sz w:val="24"/>
          <w:szCs w:val="24"/>
          <w:lang w:val="en-US"/>
        </w:rPr>
        <w:t>laddism</w:t>
      </w:r>
      <w:proofErr w:type="spellEnd"/>
      <w:r w:rsidR="00911B3B">
        <w:rPr>
          <w:rFonts w:ascii="Times New Roman" w:hAnsi="Times New Roman" w:cs="Times New Roman"/>
          <w:sz w:val="24"/>
          <w:szCs w:val="24"/>
          <w:lang w:val="en-US"/>
        </w:rPr>
        <w:t xml:space="preserve"> ha</w:t>
      </w:r>
      <w:r w:rsidR="004B70B1">
        <w:rPr>
          <w:rFonts w:ascii="Times New Roman" w:hAnsi="Times New Roman" w:cs="Times New Roman"/>
          <w:sz w:val="24"/>
          <w:szCs w:val="24"/>
          <w:lang w:val="en-US"/>
        </w:rPr>
        <w:t>ve</w:t>
      </w:r>
      <w:r w:rsidR="00911B3B">
        <w:rPr>
          <w:rFonts w:ascii="Times New Roman" w:hAnsi="Times New Roman" w:cs="Times New Roman"/>
          <w:sz w:val="24"/>
          <w:szCs w:val="24"/>
          <w:lang w:val="en-US"/>
        </w:rPr>
        <w:t xml:space="preserve"> </w:t>
      </w:r>
      <w:r w:rsidR="00FC56B9">
        <w:rPr>
          <w:rFonts w:ascii="Times New Roman" w:hAnsi="Times New Roman" w:cs="Times New Roman"/>
          <w:sz w:val="24"/>
          <w:szCs w:val="24"/>
          <w:lang w:val="en-US"/>
        </w:rPr>
        <w:t>chided</w:t>
      </w:r>
      <w:r w:rsidR="00911B3B">
        <w:rPr>
          <w:rFonts w:ascii="Times New Roman" w:hAnsi="Times New Roman" w:cs="Times New Roman"/>
          <w:sz w:val="24"/>
          <w:szCs w:val="24"/>
          <w:lang w:val="en-US"/>
        </w:rPr>
        <w:t xml:space="preserve"> the </w:t>
      </w:r>
      <w:r w:rsidR="00367010">
        <w:rPr>
          <w:rFonts w:ascii="Times New Roman" w:hAnsi="Times New Roman" w:cs="Times New Roman"/>
          <w:sz w:val="24"/>
          <w:szCs w:val="24"/>
          <w:lang w:val="en-US"/>
        </w:rPr>
        <w:t xml:space="preserve">figure of the </w:t>
      </w:r>
      <w:r w:rsidR="00683152">
        <w:rPr>
          <w:rFonts w:ascii="Times New Roman" w:hAnsi="Times New Roman" w:cs="Times New Roman"/>
          <w:sz w:val="24"/>
          <w:szCs w:val="24"/>
          <w:lang w:val="en-US"/>
        </w:rPr>
        <w:t>‘</w:t>
      </w:r>
      <w:r w:rsidR="00911B3B">
        <w:rPr>
          <w:rFonts w:ascii="Times New Roman" w:hAnsi="Times New Roman" w:cs="Times New Roman"/>
          <w:sz w:val="24"/>
          <w:szCs w:val="24"/>
          <w:lang w:val="en-US"/>
        </w:rPr>
        <w:t>new man</w:t>
      </w:r>
      <w:r w:rsidR="00683152">
        <w:rPr>
          <w:rFonts w:ascii="Times New Roman" w:hAnsi="Times New Roman" w:cs="Times New Roman"/>
          <w:sz w:val="24"/>
          <w:szCs w:val="24"/>
          <w:lang w:val="en-US"/>
        </w:rPr>
        <w:t>’</w:t>
      </w:r>
      <w:r w:rsidR="00911B3B">
        <w:rPr>
          <w:rFonts w:ascii="Times New Roman" w:hAnsi="Times New Roman" w:cs="Times New Roman"/>
          <w:sz w:val="24"/>
          <w:szCs w:val="24"/>
          <w:lang w:val="en-US"/>
        </w:rPr>
        <w:t xml:space="preserve"> </w:t>
      </w:r>
      <w:r w:rsidR="00243231">
        <w:rPr>
          <w:rFonts w:ascii="Times New Roman" w:hAnsi="Times New Roman" w:cs="Times New Roman"/>
          <w:sz w:val="24"/>
          <w:szCs w:val="24"/>
          <w:lang w:val="en-US"/>
        </w:rPr>
        <w:t xml:space="preserve">as too </w:t>
      </w:r>
      <w:r w:rsidR="00505648">
        <w:rPr>
          <w:rFonts w:ascii="Times New Roman" w:hAnsi="Times New Roman" w:cs="Times New Roman"/>
          <w:sz w:val="24"/>
          <w:szCs w:val="24"/>
          <w:lang w:val="en-US"/>
        </w:rPr>
        <w:t>sensitive</w:t>
      </w:r>
      <w:r w:rsidR="00225D31">
        <w:rPr>
          <w:rFonts w:ascii="Times New Roman" w:hAnsi="Times New Roman" w:cs="Times New Roman"/>
          <w:sz w:val="24"/>
          <w:szCs w:val="24"/>
          <w:lang w:val="en-US"/>
        </w:rPr>
        <w:t>,</w:t>
      </w:r>
      <w:r w:rsidR="00505648">
        <w:rPr>
          <w:rFonts w:ascii="Times New Roman" w:hAnsi="Times New Roman" w:cs="Times New Roman"/>
          <w:sz w:val="24"/>
          <w:szCs w:val="24"/>
          <w:lang w:val="en-US"/>
        </w:rPr>
        <w:t xml:space="preserve"> </w:t>
      </w:r>
      <w:r w:rsidR="00243231">
        <w:rPr>
          <w:rFonts w:ascii="Times New Roman" w:hAnsi="Times New Roman" w:cs="Times New Roman"/>
          <w:sz w:val="24"/>
          <w:szCs w:val="24"/>
          <w:lang w:val="en-US"/>
        </w:rPr>
        <w:t xml:space="preserve">fashion </w:t>
      </w:r>
      <w:r w:rsidR="00225D31">
        <w:rPr>
          <w:rFonts w:ascii="Times New Roman" w:hAnsi="Times New Roman" w:cs="Times New Roman"/>
          <w:sz w:val="24"/>
          <w:szCs w:val="24"/>
          <w:lang w:val="en-US"/>
        </w:rPr>
        <w:t>conscious and</w:t>
      </w:r>
      <w:r w:rsidR="00243231">
        <w:rPr>
          <w:rFonts w:ascii="Times New Roman" w:hAnsi="Times New Roman" w:cs="Times New Roman"/>
          <w:sz w:val="24"/>
          <w:szCs w:val="24"/>
          <w:lang w:val="en-US"/>
        </w:rPr>
        <w:t xml:space="preserve"> a </w:t>
      </w:r>
      <w:r w:rsidR="00505648">
        <w:rPr>
          <w:rFonts w:ascii="Times New Roman" w:hAnsi="Times New Roman" w:cs="Times New Roman"/>
          <w:sz w:val="24"/>
          <w:szCs w:val="24"/>
          <w:lang w:val="en-US"/>
        </w:rPr>
        <w:t>hollowed out</w:t>
      </w:r>
      <w:r w:rsidR="00243231">
        <w:rPr>
          <w:rFonts w:ascii="Times New Roman" w:hAnsi="Times New Roman" w:cs="Times New Roman"/>
          <w:sz w:val="24"/>
          <w:szCs w:val="24"/>
          <w:lang w:val="en-US"/>
        </w:rPr>
        <w:t xml:space="preserve"> media construction </w:t>
      </w:r>
      <w:r w:rsidR="00505648">
        <w:rPr>
          <w:rFonts w:ascii="Times New Roman" w:hAnsi="Times New Roman" w:cs="Times New Roman"/>
          <w:sz w:val="24"/>
          <w:szCs w:val="24"/>
          <w:lang w:val="en-US"/>
        </w:rPr>
        <w:t>of masculinity that is said to be ‘inauthentic’</w:t>
      </w:r>
      <w:r w:rsidR="00911B3B">
        <w:rPr>
          <w:rFonts w:ascii="Times New Roman" w:hAnsi="Times New Roman" w:cs="Times New Roman"/>
          <w:sz w:val="24"/>
          <w:szCs w:val="24"/>
          <w:lang w:val="en-US"/>
        </w:rPr>
        <w:t>,</w:t>
      </w:r>
      <w:r w:rsidR="00505648">
        <w:rPr>
          <w:rFonts w:ascii="Times New Roman" w:hAnsi="Times New Roman" w:cs="Times New Roman"/>
          <w:sz w:val="24"/>
          <w:szCs w:val="24"/>
          <w:lang w:val="en-US"/>
        </w:rPr>
        <w:t xml:space="preserve"> </w:t>
      </w:r>
      <w:r w:rsidR="00911B3B">
        <w:rPr>
          <w:rFonts w:ascii="Times New Roman" w:hAnsi="Times New Roman" w:cs="Times New Roman"/>
          <w:sz w:val="24"/>
          <w:szCs w:val="24"/>
          <w:lang w:val="en-US"/>
        </w:rPr>
        <w:t>in contrast</w:t>
      </w:r>
      <w:r w:rsidR="00505648">
        <w:rPr>
          <w:rFonts w:ascii="Times New Roman" w:hAnsi="Times New Roman" w:cs="Times New Roman"/>
          <w:sz w:val="24"/>
          <w:szCs w:val="24"/>
          <w:lang w:val="en-US"/>
        </w:rPr>
        <w:t xml:space="preserve"> to the supposed honesty of the way in which the </w:t>
      </w:r>
      <w:r w:rsidR="00683152">
        <w:rPr>
          <w:rFonts w:ascii="Times New Roman" w:hAnsi="Times New Roman" w:cs="Times New Roman"/>
          <w:sz w:val="24"/>
          <w:szCs w:val="24"/>
          <w:lang w:val="en-US"/>
        </w:rPr>
        <w:t>‘</w:t>
      </w:r>
      <w:r w:rsidR="00505648">
        <w:rPr>
          <w:rFonts w:ascii="Times New Roman" w:hAnsi="Times New Roman" w:cs="Times New Roman"/>
          <w:sz w:val="24"/>
          <w:szCs w:val="24"/>
          <w:lang w:val="en-US"/>
        </w:rPr>
        <w:t>new lad</w:t>
      </w:r>
      <w:r w:rsidR="00683152">
        <w:rPr>
          <w:rFonts w:ascii="Times New Roman" w:hAnsi="Times New Roman" w:cs="Times New Roman"/>
          <w:sz w:val="24"/>
          <w:szCs w:val="24"/>
          <w:lang w:val="en-US"/>
        </w:rPr>
        <w:t>’</w:t>
      </w:r>
      <w:r w:rsidR="00505648">
        <w:rPr>
          <w:rFonts w:ascii="Times New Roman" w:hAnsi="Times New Roman" w:cs="Times New Roman"/>
          <w:sz w:val="24"/>
          <w:szCs w:val="24"/>
          <w:lang w:val="en-US"/>
        </w:rPr>
        <w:t xml:space="preserve"> does masculinity unapologetically </w:t>
      </w:r>
      <w:r w:rsidR="00243231">
        <w:rPr>
          <w:rFonts w:ascii="Times New Roman" w:hAnsi="Times New Roman" w:cs="Times New Roman"/>
          <w:sz w:val="24"/>
          <w:szCs w:val="24"/>
          <w:lang w:val="en-US"/>
        </w:rPr>
        <w:t xml:space="preserve">(Gill, 2003). </w:t>
      </w:r>
      <w:r w:rsidR="00367010">
        <w:rPr>
          <w:rFonts w:ascii="Times New Roman" w:hAnsi="Times New Roman" w:cs="Times New Roman"/>
          <w:sz w:val="24"/>
          <w:szCs w:val="24"/>
          <w:lang w:val="en-US"/>
        </w:rPr>
        <w:t xml:space="preserve">Consequently, </w:t>
      </w:r>
      <w:proofErr w:type="spellStart"/>
      <w:r w:rsidR="00243231">
        <w:rPr>
          <w:rFonts w:ascii="Times New Roman" w:hAnsi="Times New Roman" w:cs="Times New Roman"/>
          <w:sz w:val="24"/>
          <w:szCs w:val="24"/>
          <w:lang w:val="en-US"/>
        </w:rPr>
        <w:t>Whelehan</w:t>
      </w:r>
      <w:proofErr w:type="spellEnd"/>
      <w:r w:rsidR="00243231">
        <w:rPr>
          <w:rFonts w:ascii="Times New Roman" w:hAnsi="Times New Roman" w:cs="Times New Roman"/>
          <w:sz w:val="24"/>
          <w:szCs w:val="24"/>
          <w:lang w:val="en-US"/>
        </w:rPr>
        <w:t xml:space="preserve"> (2000: 5) </w:t>
      </w:r>
      <w:r w:rsidR="00367010">
        <w:rPr>
          <w:rFonts w:ascii="Times New Roman" w:hAnsi="Times New Roman" w:cs="Times New Roman"/>
          <w:sz w:val="24"/>
          <w:szCs w:val="24"/>
          <w:lang w:val="en-US"/>
        </w:rPr>
        <w:t xml:space="preserve">reads new </w:t>
      </w:r>
      <w:proofErr w:type="spellStart"/>
      <w:r w:rsidR="00367010">
        <w:rPr>
          <w:rFonts w:ascii="Times New Roman" w:hAnsi="Times New Roman" w:cs="Times New Roman"/>
          <w:sz w:val="24"/>
          <w:szCs w:val="24"/>
          <w:lang w:val="en-US"/>
        </w:rPr>
        <w:t>laddism</w:t>
      </w:r>
      <w:proofErr w:type="spellEnd"/>
      <w:r w:rsidR="00367010">
        <w:rPr>
          <w:rFonts w:ascii="Times New Roman" w:hAnsi="Times New Roman" w:cs="Times New Roman"/>
          <w:sz w:val="24"/>
          <w:szCs w:val="24"/>
          <w:lang w:val="en-US"/>
        </w:rPr>
        <w:t xml:space="preserve"> </w:t>
      </w:r>
      <w:r w:rsidR="00243231">
        <w:rPr>
          <w:rFonts w:ascii="Times New Roman" w:hAnsi="Times New Roman" w:cs="Times New Roman"/>
          <w:sz w:val="24"/>
          <w:szCs w:val="24"/>
          <w:lang w:val="en-US"/>
        </w:rPr>
        <w:t xml:space="preserve">as a </w:t>
      </w:r>
      <w:r w:rsidR="00243231" w:rsidRPr="00243231">
        <w:rPr>
          <w:rFonts w:ascii="Times New Roman" w:hAnsi="Times New Roman" w:cs="Times New Roman"/>
          <w:sz w:val="24"/>
          <w:szCs w:val="24"/>
          <w:lang w:val="en-US"/>
        </w:rPr>
        <w:t>‘nostalgic revival of old patriarchy’ in how it emphasizes the virtues of excessive consumption of alcohol and drugs, defensiveness about fashion a</w:t>
      </w:r>
      <w:r w:rsidR="00243231">
        <w:rPr>
          <w:rFonts w:ascii="Times New Roman" w:hAnsi="Times New Roman" w:cs="Times New Roman"/>
          <w:sz w:val="24"/>
          <w:szCs w:val="24"/>
          <w:lang w:val="en-US"/>
        </w:rPr>
        <w:t>nd ambivalence towards women</w:t>
      </w:r>
      <w:r w:rsidR="00243231" w:rsidRPr="00243231">
        <w:rPr>
          <w:rFonts w:ascii="Times New Roman" w:hAnsi="Times New Roman" w:cs="Times New Roman"/>
          <w:sz w:val="24"/>
          <w:szCs w:val="24"/>
          <w:lang w:val="en-US"/>
        </w:rPr>
        <w:t>.</w:t>
      </w:r>
    </w:p>
    <w:p w:rsidR="00911B3B" w:rsidRDefault="00D8319C"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442A5">
        <w:rPr>
          <w:rFonts w:ascii="Times New Roman" w:hAnsi="Times New Roman" w:cs="Times New Roman"/>
          <w:sz w:val="24"/>
          <w:szCs w:val="24"/>
          <w:lang w:val="en-US"/>
        </w:rPr>
        <w:t>Examining</w:t>
      </w:r>
      <w:r>
        <w:rPr>
          <w:rFonts w:ascii="Times New Roman" w:hAnsi="Times New Roman" w:cs="Times New Roman"/>
          <w:sz w:val="24"/>
          <w:szCs w:val="24"/>
          <w:lang w:val="en-US"/>
        </w:rPr>
        <w:t xml:space="preserve"> the postfeminist ‘melting pot’ of masculinities, </w:t>
      </w:r>
      <w:r w:rsidR="00683152">
        <w:rPr>
          <w:rFonts w:ascii="Times New Roman" w:hAnsi="Times New Roman" w:cs="Times New Roman"/>
          <w:sz w:val="24"/>
          <w:szCs w:val="24"/>
          <w:lang w:val="en-US"/>
        </w:rPr>
        <w:t xml:space="preserve">some </w:t>
      </w:r>
      <w:r>
        <w:rPr>
          <w:rFonts w:ascii="Times New Roman" w:hAnsi="Times New Roman" w:cs="Times New Roman"/>
          <w:sz w:val="24"/>
          <w:szCs w:val="24"/>
          <w:lang w:val="en-US"/>
        </w:rPr>
        <w:t xml:space="preserve">feminist scholars have turned to literary genres such as ‘lad’ or ‘guy lit’. </w:t>
      </w:r>
      <w:r w:rsidR="00404F80" w:rsidRPr="00404F80">
        <w:rPr>
          <w:rFonts w:ascii="Times New Roman" w:hAnsi="Times New Roman" w:cs="Times New Roman"/>
          <w:sz w:val="24"/>
          <w:szCs w:val="24"/>
          <w:lang w:val="en-US"/>
        </w:rPr>
        <w:t>Gill’s (2014</w:t>
      </w:r>
      <w:r w:rsidR="00EB31DF">
        <w:rPr>
          <w:rFonts w:ascii="Times New Roman" w:hAnsi="Times New Roman" w:cs="Times New Roman"/>
          <w:sz w:val="24"/>
          <w:szCs w:val="24"/>
          <w:lang w:val="en-US"/>
        </w:rPr>
        <w:t>a</w:t>
      </w:r>
      <w:r w:rsidR="00404F80" w:rsidRPr="00404F80">
        <w:rPr>
          <w:rFonts w:ascii="Times New Roman" w:hAnsi="Times New Roman" w:cs="Times New Roman"/>
          <w:sz w:val="24"/>
          <w:szCs w:val="24"/>
          <w:lang w:val="en-US"/>
        </w:rPr>
        <w:t xml:space="preserve">) analysis of novels that exemplify these genres uncovers an ‘unheroic masculinity’, in which men are discursively presented as troubled and bumbling losers who are looking for love, in counterpoint to women’s (apparently effortless) success and accomplishments. Yet constructions of unheroic postfeminist men are not </w:t>
      </w:r>
      <w:r w:rsidR="00ED074D">
        <w:rPr>
          <w:rFonts w:ascii="Times New Roman" w:hAnsi="Times New Roman" w:cs="Times New Roman"/>
          <w:sz w:val="24"/>
          <w:szCs w:val="24"/>
          <w:lang w:val="en-US"/>
        </w:rPr>
        <w:t>mere</w:t>
      </w:r>
      <w:r w:rsidR="00404F80" w:rsidRPr="00404F80">
        <w:rPr>
          <w:rFonts w:ascii="Times New Roman" w:hAnsi="Times New Roman" w:cs="Times New Roman"/>
          <w:sz w:val="24"/>
          <w:szCs w:val="24"/>
          <w:lang w:val="en-US"/>
        </w:rPr>
        <w:t xml:space="preserve"> </w:t>
      </w:r>
      <w:r w:rsidR="00ED074D">
        <w:rPr>
          <w:rFonts w:ascii="Times New Roman" w:hAnsi="Times New Roman" w:cs="Times New Roman"/>
          <w:sz w:val="24"/>
          <w:szCs w:val="24"/>
          <w:lang w:val="en-US"/>
        </w:rPr>
        <w:t>reflections</w:t>
      </w:r>
      <w:r w:rsidR="00404F80" w:rsidRPr="00404F80">
        <w:rPr>
          <w:rFonts w:ascii="Times New Roman" w:hAnsi="Times New Roman" w:cs="Times New Roman"/>
          <w:sz w:val="24"/>
          <w:szCs w:val="24"/>
          <w:lang w:val="en-US"/>
        </w:rPr>
        <w:t xml:space="preserve"> of an affable and self-deprecating mode of masculinity, but </w:t>
      </w:r>
      <w:r w:rsidR="00ED074D">
        <w:rPr>
          <w:rFonts w:ascii="Times New Roman" w:hAnsi="Times New Roman" w:cs="Times New Roman"/>
          <w:sz w:val="24"/>
          <w:szCs w:val="24"/>
          <w:lang w:val="en-US"/>
        </w:rPr>
        <w:t xml:space="preserve">are constitutive in how </w:t>
      </w:r>
      <w:r w:rsidR="00404F80" w:rsidRPr="00404F80">
        <w:rPr>
          <w:rFonts w:ascii="Times New Roman" w:hAnsi="Times New Roman" w:cs="Times New Roman"/>
          <w:sz w:val="24"/>
          <w:szCs w:val="24"/>
          <w:lang w:val="en-US"/>
        </w:rPr>
        <w:t xml:space="preserve">they work to </w:t>
      </w:r>
      <w:r w:rsidR="00ED074D">
        <w:rPr>
          <w:rFonts w:ascii="Times New Roman" w:hAnsi="Times New Roman" w:cs="Times New Roman"/>
          <w:sz w:val="24"/>
          <w:szCs w:val="24"/>
          <w:lang w:val="en-US"/>
        </w:rPr>
        <w:t xml:space="preserve">shape and </w:t>
      </w:r>
      <w:r w:rsidR="00404F80" w:rsidRPr="00404F80">
        <w:rPr>
          <w:rFonts w:ascii="Times New Roman" w:hAnsi="Times New Roman" w:cs="Times New Roman"/>
          <w:sz w:val="24"/>
          <w:szCs w:val="24"/>
          <w:lang w:val="en-US"/>
        </w:rPr>
        <w:t>support a postfeminist sensibility in which m</w:t>
      </w:r>
      <w:r w:rsidR="00AC16DF">
        <w:rPr>
          <w:rFonts w:ascii="Times New Roman" w:hAnsi="Times New Roman" w:cs="Times New Roman"/>
          <w:sz w:val="24"/>
          <w:szCs w:val="24"/>
          <w:lang w:val="en-US"/>
        </w:rPr>
        <w:t>en’s</w:t>
      </w:r>
      <w:r w:rsidR="00404F80" w:rsidRPr="00404F80">
        <w:rPr>
          <w:rFonts w:ascii="Times New Roman" w:hAnsi="Times New Roman" w:cs="Times New Roman"/>
          <w:sz w:val="24"/>
          <w:szCs w:val="24"/>
          <w:lang w:val="en-US"/>
        </w:rPr>
        <w:t xml:space="preserve"> power is </w:t>
      </w:r>
      <w:r w:rsidR="00AC16DF">
        <w:rPr>
          <w:rFonts w:ascii="Times New Roman" w:hAnsi="Times New Roman" w:cs="Times New Roman"/>
          <w:sz w:val="24"/>
          <w:szCs w:val="24"/>
          <w:lang w:val="en-US"/>
        </w:rPr>
        <w:t xml:space="preserve">problematically </w:t>
      </w:r>
      <w:r w:rsidR="00404F80" w:rsidRPr="00404F80">
        <w:rPr>
          <w:rFonts w:ascii="Times New Roman" w:hAnsi="Times New Roman" w:cs="Times New Roman"/>
          <w:sz w:val="24"/>
          <w:szCs w:val="24"/>
          <w:lang w:val="en-US"/>
        </w:rPr>
        <w:t xml:space="preserve">repudiated, while feminism is humorously ‘sent up’. </w:t>
      </w:r>
      <w:r w:rsidR="00404F80">
        <w:rPr>
          <w:rFonts w:ascii="Times New Roman" w:hAnsi="Times New Roman" w:cs="Times New Roman"/>
          <w:sz w:val="24"/>
          <w:szCs w:val="24"/>
          <w:lang w:val="en-US"/>
        </w:rPr>
        <w:t>For Gill (2014</w:t>
      </w:r>
      <w:r w:rsidR="00EB31DF">
        <w:rPr>
          <w:rFonts w:ascii="Times New Roman" w:hAnsi="Times New Roman" w:cs="Times New Roman"/>
          <w:sz w:val="24"/>
          <w:szCs w:val="24"/>
          <w:lang w:val="en-US"/>
        </w:rPr>
        <w:t>a</w:t>
      </w:r>
      <w:r w:rsidR="00404F80">
        <w:rPr>
          <w:rFonts w:ascii="Times New Roman" w:hAnsi="Times New Roman" w:cs="Times New Roman"/>
          <w:sz w:val="24"/>
          <w:szCs w:val="24"/>
          <w:lang w:val="en-US"/>
        </w:rPr>
        <w:t>), discursive constructions of</w:t>
      </w:r>
      <w:r w:rsidR="00911B3B">
        <w:rPr>
          <w:rFonts w:ascii="Times New Roman" w:hAnsi="Times New Roman" w:cs="Times New Roman"/>
          <w:sz w:val="24"/>
          <w:szCs w:val="24"/>
          <w:lang w:val="en-US"/>
        </w:rPr>
        <w:t xml:space="preserve"> men and masculinities</w:t>
      </w:r>
      <w:r w:rsidR="00012C7D">
        <w:rPr>
          <w:rFonts w:ascii="Times New Roman" w:hAnsi="Times New Roman" w:cs="Times New Roman"/>
          <w:sz w:val="24"/>
          <w:szCs w:val="24"/>
          <w:lang w:val="en-US"/>
        </w:rPr>
        <w:t xml:space="preserve"> </w:t>
      </w:r>
      <w:r w:rsidR="00683152">
        <w:rPr>
          <w:rFonts w:ascii="Times New Roman" w:hAnsi="Times New Roman" w:cs="Times New Roman"/>
          <w:sz w:val="24"/>
          <w:szCs w:val="24"/>
          <w:lang w:val="en-US"/>
        </w:rPr>
        <w:t xml:space="preserve">as self-deprecating and unheroic </w:t>
      </w:r>
      <w:r w:rsidR="00012C7D">
        <w:rPr>
          <w:rFonts w:ascii="Times New Roman" w:hAnsi="Times New Roman" w:cs="Times New Roman"/>
          <w:sz w:val="24"/>
          <w:szCs w:val="24"/>
          <w:lang w:val="en-US"/>
        </w:rPr>
        <w:t>in postfeminist literary culture</w:t>
      </w:r>
      <w:r w:rsidR="00683152">
        <w:rPr>
          <w:rFonts w:ascii="Times New Roman" w:hAnsi="Times New Roman" w:cs="Times New Roman"/>
          <w:sz w:val="24"/>
          <w:szCs w:val="24"/>
          <w:lang w:val="en-US"/>
        </w:rPr>
        <w:t xml:space="preserve"> </w:t>
      </w:r>
      <w:r w:rsidR="00911B3B">
        <w:rPr>
          <w:rFonts w:ascii="Times New Roman" w:hAnsi="Times New Roman" w:cs="Times New Roman"/>
          <w:sz w:val="24"/>
          <w:szCs w:val="24"/>
          <w:lang w:val="en-US"/>
        </w:rPr>
        <w:t xml:space="preserve">struggle to subvert traditional gender relations because </w:t>
      </w:r>
      <w:r w:rsidR="00911B3B" w:rsidRPr="00D8319C">
        <w:rPr>
          <w:rFonts w:ascii="Times New Roman" w:hAnsi="Times New Roman" w:cs="Times New Roman"/>
          <w:sz w:val="24"/>
          <w:szCs w:val="24"/>
          <w:lang w:val="en-US"/>
        </w:rPr>
        <w:t>they</w:t>
      </w:r>
      <w:r w:rsidR="00911B3B">
        <w:rPr>
          <w:rFonts w:ascii="Times New Roman" w:hAnsi="Times New Roman" w:cs="Times New Roman"/>
          <w:sz w:val="24"/>
          <w:szCs w:val="24"/>
          <w:lang w:val="en-US"/>
        </w:rPr>
        <w:t xml:space="preserve"> </w:t>
      </w:r>
      <w:r w:rsidR="00ED074D">
        <w:rPr>
          <w:rFonts w:ascii="Times New Roman" w:hAnsi="Times New Roman" w:cs="Times New Roman"/>
          <w:sz w:val="24"/>
          <w:szCs w:val="24"/>
          <w:lang w:val="en-US"/>
        </w:rPr>
        <w:t>buttress</w:t>
      </w:r>
      <w:r w:rsidR="00911B3B">
        <w:rPr>
          <w:rFonts w:ascii="Times New Roman" w:hAnsi="Times New Roman" w:cs="Times New Roman"/>
          <w:sz w:val="24"/>
          <w:szCs w:val="24"/>
          <w:lang w:val="en-US"/>
        </w:rPr>
        <w:t xml:space="preserve"> </w:t>
      </w:r>
      <w:r w:rsidR="00ED074D">
        <w:rPr>
          <w:rFonts w:ascii="Times New Roman" w:hAnsi="Times New Roman" w:cs="Times New Roman"/>
          <w:sz w:val="24"/>
          <w:szCs w:val="24"/>
          <w:lang w:val="en-US"/>
        </w:rPr>
        <w:t xml:space="preserve">a </w:t>
      </w:r>
      <w:r w:rsidR="00047F36">
        <w:rPr>
          <w:rFonts w:ascii="Times New Roman" w:hAnsi="Times New Roman" w:cs="Times New Roman"/>
          <w:sz w:val="24"/>
          <w:szCs w:val="24"/>
          <w:lang w:val="en-US"/>
        </w:rPr>
        <w:t>distorted</w:t>
      </w:r>
      <w:r w:rsidR="00ED074D">
        <w:rPr>
          <w:rFonts w:ascii="Times New Roman" w:hAnsi="Times New Roman" w:cs="Times New Roman"/>
          <w:sz w:val="24"/>
          <w:szCs w:val="24"/>
          <w:lang w:val="en-US"/>
        </w:rPr>
        <w:t xml:space="preserve"> view</w:t>
      </w:r>
      <w:r w:rsidR="00911B3B">
        <w:rPr>
          <w:rFonts w:ascii="Times New Roman" w:hAnsi="Times New Roman" w:cs="Times New Roman"/>
          <w:sz w:val="24"/>
          <w:szCs w:val="24"/>
          <w:lang w:val="en-US"/>
        </w:rPr>
        <w:t xml:space="preserve"> that </w:t>
      </w:r>
      <w:r w:rsidR="00911B3B" w:rsidRPr="00911B3B">
        <w:rPr>
          <w:rFonts w:ascii="Times New Roman" w:hAnsi="Times New Roman" w:cs="Times New Roman"/>
          <w:sz w:val="24"/>
          <w:szCs w:val="24"/>
          <w:lang w:val="en-US"/>
        </w:rPr>
        <w:t>men</w:t>
      </w:r>
      <w:r w:rsidR="00ED074D">
        <w:rPr>
          <w:rFonts w:ascii="Times New Roman" w:hAnsi="Times New Roman" w:cs="Times New Roman"/>
          <w:sz w:val="24"/>
          <w:szCs w:val="24"/>
          <w:lang w:val="en-US"/>
        </w:rPr>
        <w:t>, rather than women,</w:t>
      </w:r>
      <w:r w:rsidR="00911B3B" w:rsidRPr="00911B3B">
        <w:rPr>
          <w:rFonts w:ascii="Times New Roman" w:hAnsi="Times New Roman" w:cs="Times New Roman"/>
          <w:sz w:val="24"/>
          <w:szCs w:val="24"/>
          <w:lang w:val="en-US"/>
        </w:rPr>
        <w:t xml:space="preserve"> are the disadvantaged losers in the ‘new’ </w:t>
      </w:r>
      <w:r w:rsidR="00911B3B">
        <w:rPr>
          <w:rFonts w:ascii="Times New Roman" w:hAnsi="Times New Roman" w:cs="Times New Roman"/>
          <w:sz w:val="24"/>
          <w:szCs w:val="24"/>
          <w:lang w:val="en-US"/>
        </w:rPr>
        <w:t xml:space="preserve">postfeminist </w:t>
      </w:r>
      <w:r w:rsidR="00911B3B" w:rsidRPr="00911B3B">
        <w:rPr>
          <w:rFonts w:ascii="Times New Roman" w:hAnsi="Times New Roman" w:cs="Times New Roman"/>
          <w:sz w:val="24"/>
          <w:szCs w:val="24"/>
          <w:lang w:val="en-US"/>
        </w:rPr>
        <w:t xml:space="preserve">gender </w:t>
      </w:r>
      <w:r w:rsidR="00911B3B">
        <w:rPr>
          <w:rFonts w:ascii="Times New Roman" w:hAnsi="Times New Roman" w:cs="Times New Roman"/>
          <w:sz w:val="24"/>
          <w:szCs w:val="24"/>
          <w:lang w:val="en-US"/>
        </w:rPr>
        <w:t>order. Indeed, compared to postfeminist manifestations of women as empowered and successful at both hom</w:t>
      </w:r>
      <w:r w:rsidR="00404F80">
        <w:rPr>
          <w:rFonts w:ascii="Times New Roman" w:hAnsi="Times New Roman" w:cs="Times New Roman"/>
          <w:sz w:val="24"/>
          <w:szCs w:val="24"/>
          <w:lang w:val="en-US"/>
        </w:rPr>
        <w:t xml:space="preserve">e and in the workplace, </w:t>
      </w:r>
      <w:proofErr w:type="spellStart"/>
      <w:r w:rsidR="00404F80">
        <w:rPr>
          <w:rFonts w:ascii="Times New Roman" w:hAnsi="Times New Roman" w:cs="Times New Roman"/>
          <w:sz w:val="24"/>
          <w:szCs w:val="24"/>
          <w:lang w:val="en-US"/>
        </w:rPr>
        <w:t>Negra</w:t>
      </w:r>
      <w:proofErr w:type="spellEnd"/>
      <w:r w:rsidR="00404F80">
        <w:rPr>
          <w:rFonts w:ascii="Times New Roman" w:hAnsi="Times New Roman" w:cs="Times New Roman"/>
          <w:sz w:val="24"/>
          <w:szCs w:val="24"/>
          <w:lang w:val="en-US"/>
        </w:rPr>
        <w:t xml:space="preserve"> (2009) argues that media representations of men in advertising, ‘chick lit’ and </w:t>
      </w:r>
      <w:r w:rsidR="00404F80" w:rsidRPr="00404F80">
        <w:rPr>
          <w:rFonts w:ascii="Times New Roman" w:hAnsi="Times New Roman" w:cs="Times New Roman"/>
          <w:sz w:val="24"/>
          <w:szCs w:val="24"/>
          <w:lang w:val="en-US"/>
        </w:rPr>
        <w:t>female-</w:t>
      </w:r>
      <w:proofErr w:type="spellStart"/>
      <w:r w:rsidR="00404F80" w:rsidRPr="00404F80">
        <w:rPr>
          <w:rFonts w:ascii="Times New Roman" w:hAnsi="Times New Roman" w:cs="Times New Roman"/>
          <w:sz w:val="24"/>
          <w:szCs w:val="24"/>
          <w:lang w:val="en-US"/>
        </w:rPr>
        <w:t>centred</w:t>
      </w:r>
      <w:proofErr w:type="spellEnd"/>
      <w:r w:rsidR="00404F80" w:rsidRPr="00404F80">
        <w:rPr>
          <w:rFonts w:ascii="Times New Roman" w:hAnsi="Times New Roman" w:cs="Times New Roman"/>
          <w:sz w:val="24"/>
          <w:szCs w:val="24"/>
          <w:lang w:val="en-US"/>
        </w:rPr>
        <w:t xml:space="preserve"> </w:t>
      </w:r>
      <w:r w:rsidR="00404F80">
        <w:rPr>
          <w:rFonts w:ascii="Times New Roman" w:hAnsi="Times New Roman" w:cs="Times New Roman"/>
          <w:sz w:val="24"/>
          <w:szCs w:val="24"/>
          <w:lang w:val="en-US"/>
        </w:rPr>
        <w:t xml:space="preserve">films and </w:t>
      </w:r>
      <w:r w:rsidR="00404F80" w:rsidRPr="00404F80">
        <w:rPr>
          <w:rFonts w:ascii="Times New Roman" w:hAnsi="Times New Roman" w:cs="Times New Roman"/>
          <w:sz w:val="24"/>
          <w:szCs w:val="24"/>
          <w:lang w:val="en-US"/>
        </w:rPr>
        <w:t xml:space="preserve">primetime TV dramas </w:t>
      </w:r>
      <w:r w:rsidR="00404F80">
        <w:rPr>
          <w:rFonts w:ascii="Times New Roman" w:hAnsi="Times New Roman" w:cs="Times New Roman"/>
          <w:sz w:val="24"/>
          <w:szCs w:val="24"/>
          <w:lang w:val="en-US"/>
        </w:rPr>
        <w:t xml:space="preserve">often portray them as inept, falling behind women, unable to adapt. </w:t>
      </w:r>
      <w:r w:rsidR="00ED074D">
        <w:rPr>
          <w:rFonts w:ascii="Times New Roman" w:hAnsi="Times New Roman" w:cs="Times New Roman"/>
          <w:sz w:val="24"/>
          <w:szCs w:val="24"/>
          <w:lang w:val="en-US"/>
        </w:rPr>
        <w:t xml:space="preserve">However, </w:t>
      </w:r>
      <w:r w:rsidR="003F028F">
        <w:rPr>
          <w:rFonts w:ascii="Times New Roman" w:hAnsi="Times New Roman" w:cs="Times New Roman"/>
          <w:sz w:val="24"/>
          <w:szCs w:val="24"/>
          <w:lang w:val="en-US"/>
        </w:rPr>
        <w:t>postfeminist masculinities are not singular in the form they take</w:t>
      </w:r>
      <w:r w:rsidR="00683152">
        <w:rPr>
          <w:rFonts w:ascii="Times New Roman" w:hAnsi="Times New Roman" w:cs="Times New Roman"/>
          <w:sz w:val="24"/>
          <w:szCs w:val="24"/>
          <w:lang w:val="en-US"/>
        </w:rPr>
        <w:t xml:space="preserve"> and the meanings that converge on them</w:t>
      </w:r>
      <w:r w:rsidR="00ED074D">
        <w:rPr>
          <w:rFonts w:ascii="Times New Roman" w:hAnsi="Times New Roman" w:cs="Times New Roman"/>
          <w:sz w:val="24"/>
          <w:szCs w:val="24"/>
          <w:lang w:val="en-US"/>
        </w:rPr>
        <w:t xml:space="preserve">. </w:t>
      </w:r>
      <w:r w:rsidR="00404F80">
        <w:rPr>
          <w:rFonts w:ascii="Times New Roman" w:hAnsi="Times New Roman" w:cs="Times New Roman"/>
          <w:sz w:val="24"/>
          <w:szCs w:val="24"/>
          <w:lang w:val="en-US"/>
        </w:rPr>
        <w:t>For example, Hamad (201</w:t>
      </w:r>
      <w:r w:rsidR="00EB31DF">
        <w:rPr>
          <w:rFonts w:ascii="Times New Roman" w:hAnsi="Times New Roman" w:cs="Times New Roman"/>
          <w:sz w:val="24"/>
          <w:szCs w:val="24"/>
          <w:lang w:val="en-US"/>
        </w:rPr>
        <w:t>4</w:t>
      </w:r>
      <w:r w:rsidR="00404F80">
        <w:rPr>
          <w:rFonts w:ascii="Times New Roman" w:hAnsi="Times New Roman" w:cs="Times New Roman"/>
          <w:sz w:val="24"/>
          <w:szCs w:val="24"/>
          <w:lang w:val="en-US"/>
        </w:rPr>
        <w:t>) argues that p</w:t>
      </w:r>
      <w:r w:rsidR="00404F80" w:rsidRPr="00404F80">
        <w:rPr>
          <w:rFonts w:ascii="Times New Roman" w:hAnsi="Times New Roman" w:cs="Times New Roman"/>
          <w:sz w:val="24"/>
          <w:szCs w:val="24"/>
          <w:lang w:val="en-US"/>
        </w:rPr>
        <w:t xml:space="preserve">aternalism </w:t>
      </w:r>
      <w:r w:rsidR="00404F80">
        <w:rPr>
          <w:rFonts w:ascii="Times New Roman" w:hAnsi="Times New Roman" w:cs="Times New Roman"/>
          <w:sz w:val="24"/>
          <w:szCs w:val="24"/>
          <w:lang w:val="en-US"/>
        </w:rPr>
        <w:t>has been reworked within Hollywood cinema</w:t>
      </w:r>
      <w:r w:rsidR="00ED074D">
        <w:rPr>
          <w:rFonts w:ascii="Times New Roman" w:hAnsi="Times New Roman" w:cs="Times New Roman"/>
          <w:sz w:val="24"/>
          <w:szCs w:val="24"/>
          <w:lang w:val="en-US"/>
        </w:rPr>
        <w:t xml:space="preserve"> </w:t>
      </w:r>
      <w:r w:rsidR="00683152">
        <w:rPr>
          <w:rFonts w:ascii="Times New Roman" w:hAnsi="Times New Roman" w:cs="Times New Roman"/>
          <w:sz w:val="24"/>
          <w:szCs w:val="24"/>
          <w:lang w:val="en-US"/>
        </w:rPr>
        <w:t xml:space="preserve">so that it </w:t>
      </w:r>
      <w:r w:rsidR="00614559">
        <w:rPr>
          <w:rFonts w:ascii="Times New Roman" w:hAnsi="Times New Roman" w:cs="Times New Roman"/>
          <w:sz w:val="24"/>
          <w:szCs w:val="24"/>
          <w:lang w:val="en-US"/>
        </w:rPr>
        <w:t>aligns with a paternal</w:t>
      </w:r>
      <w:r w:rsidR="00ED074D">
        <w:rPr>
          <w:rFonts w:ascii="Times New Roman" w:hAnsi="Times New Roman" w:cs="Times New Roman"/>
          <w:sz w:val="24"/>
          <w:szCs w:val="24"/>
          <w:lang w:val="en-US"/>
        </w:rPr>
        <w:t xml:space="preserve"> form of postfeminist masculinity</w:t>
      </w:r>
      <w:r w:rsidR="00404F80">
        <w:rPr>
          <w:rFonts w:ascii="Times New Roman" w:hAnsi="Times New Roman" w:cs="Times New Roman"/>
          <w:sz w:val="24"/>
          <w:szCs w:val="24"/>
          <w:lang w:val="en-US"/>
        </w:rPr>
        <w:t xml:space="preserve">, providing even the most inept and idle men with an opportunity to </w:t>
      </w:r>
      <w:r w:rsidR="00404F80" w:rsidRPr="00404F80">
        <w:rPr>
          <w:rFonts w:ascii="Times New Roman" w:hAnsi="Times New Roman" w:cs="Times New Roman"/>
          <w:sz w:val="24"/>
          <w:szCs w:val="24"/>
          <w:lang w:val="en-US"/>
        </w:rPr>
        <w:t xml:space="preserve">recover </w:t>
      </w:r>
      <w:r w:rsidR="00404F80">
        <w:rPr>
          <w:rFonts w:ascii="Times New Roman" w:hAnsi="Times New Roman" w:cs="Times New Roman"/>
          <w:sz w:val="24"/>
          <w:szCs w:val="24"/>
          <w:lang w:val="en-US"/>
        </w:rPr>
        <w:t xml:space="preserve">a masculine sense of self through parenthood. </w:t>
      </w:r>
      <w:r w:rsidR="00404F80" w:rsidRPr="00404F80">
        <w:rPr>
          <w:rFonts w:ascii="Times New Roman" w:hAnsi="Times New Roman" w:cs="Times New Roman"/>
          <w:sz w:val="24"/>
          <w:szCs w:val="24"/>
          <w:lang w:val="en-US"/>
        </w:rPr>
        <w:t xml:space="preserve"> </w:t>
      </w:r>
    </w:p>
    <w:p w:rsidR="00723866" w:rsidRDefault="00404F80"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012C7D">
        <w:rPr>
          <w:rFonts w:ascii="Times New Roman" w:hAnsi="Times New Roman" w:cs="Times New Roman"/>
          <w:sz w:val="24"/>
          <w:szCs w:val="24"/>
          <w:lang w:val="en-US"/>
        </w:rPr>
        <w:t xml:space="preserve">From another perspective, with the cacophony of postfeminist masculinities seemingly available to men comes a sense of </w:t>
      </w:r>
      <w:r w:rsidR="00226AFF">
        <w:rPr>
          <w:rFonts w:ascii="Times New Roman" w:hAnsi="Times New Roman" w:cs="Times New Roman"/>
          <w:sz w:val="24"/>
          <w:szCs w:val="24"/>
          <w:lang w:val="en-US"/>
        </w:rPr>
        <w:t xml:space="preserve">bewilderment </w:t>
      </w:r>
      <w:r w:rsidR="00225D31">
        <w:rPr>
          <w:rFonts w:ascii="Times New Roman" w:hAnsi="Times New Roman" w:cs="Times New Roman"/>
          <w:sz w:val="24"/>
          <w:szCs w:val="24"/>
          <w:lang w:val="en-US"/>
        </w:rPr>
        <w:t>a</w:t>
      </w:r>
      <w:r w:rsidR="00226AFF">
        <w:rPr>
          <w:rFonts w:ascii="Times New Roman" w:hAnsi="Times New Roman" w:cs="Times New Roman"/>
          <w:sz w:val="24"/>
          <w:szCs w:val="24"/>
          <w:lang w:val="en-US"/>
        </w:rPr>
        <w:t xml:space="preserve">bout what it </w:t>
      </w:r>
      <w:r w:rsidR="00225D31">
        <w:rPr>
          <w:rFonts w:ascii="Times New Roman" w:hAnsi="Times New Roman" w:cs="Times New Roman"/>
          <w:sz w:val="24"/>
          <w:szCs w:val="24"/>
          <w:lang w:val="en-US"/>
        </w:rPr>
        <w:t>means to a</w:t>
      </w:r>
      <w:r w:rsidR="00226AFF">
        <w:rPr>
          <w:rFonts w:ascii="Times New Roman" w:hAnsi="Times New Roman" w:cs="Times New Roman"/>
          <w:sz w:val="24"/>
          <w:szCs w:val="24"/>
          <w:lang w:val="en-US"/>
        </w:rPr>
        <w:t xml:space="preserve"> man within postfeminist culture. One reading of this confusion is that men and masculinities are </w:t>
      </w:r>
      <w:r w:rsidR="00683152">
        <w:rPr>
          <w:rFonts w:ascii="Times New Roman" w:hAnsi="Times New Roman" w:cs="Times New Roman"/>
          <w:sz w:val="24"/>
          <w:szCs w:val="24"/>
          <w:lang w:val="en-US"/>
        </w:rPr>
        <w:t>entrapped</w:t>
      </w:r>
      <w:r w:rsidR="00226AFF">
        <w:rPr>
          <w:rFonts w:ascii="Times New Roman" w:hAnsi="Times New Roman" w:cs="Times New Roman"/>
          <w:sz w:val="24"/>
          <w:szCs w:val="24"/>
          <w:lang w:val="en-US"/>
        </w:rPr>
        <w:t xml:space="preserve"> in a state of crisis. </w:t>
      </w:r>
      <w:r w:rsidR="000442A5">
        <w:rPr>
          <w:rFonts w:ascii="Times New Roman" w:hAnsi="Times New Roman" w:cs="Times New Roman"/>
          <w:sz w:val="24"/>
          <w:szCs w:val="24"/>
          <w:lang w:val="en-US"/>
        </w:rPr>
        <w:t>Historically, masculinity has been variously subject to claims of crisis (Beynon, 2002</w:t>
      </w:r>
      <w:r w:rsidR="00AC16DF">
        <w:rPr>
          <w:rFonts w:ascii="Times New Roman" w:hAnsi="Times New Roman" w:cs="Times New Roman"/>
          <w:sz w:val="24"/>
          <w:szCs w:val="24"/>
          <w:lang w:val="en-US"/>
        </w:rPr>
        <w:t>; Edwards, 2006</w:t>
      </w:r>
      <w:r w:rsidR="000442A5">
        <w:rPr>
          <w:rFonts w:ascii="Times New Roman" w:hAnsi="Times New Roman" w:cs="Times New Roman"/>
          <w:sz w:val="24"/>
          <w:szCs w:val="24"/>
          <w:lang w:val="en-US"/>
        </w:rPr>
        <w:t>)</w:t>
      </w:r>
      <w:r w:rsidR="003F028F">
        <w:rPr>
          <w:rFonts w:ascii="Times New Roman" w:hAnsi="Times New Roman" w:cs="Times New Roman"/>
          <w:sz w:val="24"/>
          <w:szCs w:val="24"/>
          <w:lang w:val="en-US"/>
        </w:rPr>
        <w:t>, but one</w:t>
      </w:r>
      <w:r w:rsidR="00723866" w:rsidRPr="00723866">
        <w:rPr>
          <w:rFonts w:ascii="Times New Roman" w:hAnsi="Times New Roman" w:cs="Times New Roman"/>
          <w:sz w:val="24"/>
          <w:szCs w:val="24"/>
          <w:lang w:val="en-US"/>
        </w:rPr>
        <w:t xml:space="preserve"> intonation of this discourse of crisis</w:t>
      </w:r>
      <w:r w:rsidR="00723866">
        <w:rPr>
          <w:rFonts w:ascii="Times New Roman" w:hAnsi="Times New Roman" w:cs="Times New Roman"/>
          <w:sz w:val="24"/>
          <w:szCs w:val="24"/>
          <w:lang w:val="en-US"/>
        </w:rPr>
        <w:t xml:space="preserve"> </w:t>
      </w:r>
      <w:r w:rsidR="000442A5">
        <w:rPr>
          <w:rFonts w:ascii="Times New Roman" w:hAnsi="Times New Roman" w:cs="Times New Roman"/>
          <w:sz w:val="24"/>
          <w:szCs w:val="24"/>
          <w:lang w:val="en-US"/>
        </w:rPr>
        <w:t xml:space="preserve">within postfeminist culture is </w:t>
      </w:r>
      <w:r w:rsidR="00723866" w:rsidRPr="00723866">
        <w:rPr>
          <w:rFonts w:ascii="Times New Roman" w:hAnsi="Times New Roman" w:cs="Times New Roman"/>
          <w:sz w:val="24"/>
          <w:szCs w:val="24"/>
          <w:lang w:val="en-US"/>
        </w:rPr>
        <w:t xml:space="preserve">articulated </w:t>
      </w:r>
      <w:r w:rsidR="000442A5">
        <w:rPr>
          <w:rFonts w:ascii="Times New Roman" w:hAnsi="Times New Roman" w:cs="Times New Roman"/>
          <w:sz w:val="24"/>
          <w:szCs w:val="24"/>
          <w:lang w:val="en-US"/>
        </w:rPr>
        <w:t>along the lines that</w:t>
      </w:r>
      <w:r w:rsidR="00723866" w:rsidRPr="00723866">
        <w:rPr>
          <w:rFonts w:ascii="Times New Roman" w:hAnsi="Times New Roman" w:cs="Times New Roman"/>
          <w:sz w:val="24"/>
          <w:szCs w:val="24"/>
          <w:lang w:val="en-US"/>
        </w:rPr>
        <w:t xml:space="preserve"> feminist politics has contributed to an undermining of patriarchy to the extent that men have been left in an existential crisis of self</w:t>
      </w:r>
      <w:r w:rsidR="003F028F">
        <w:rPr>
          <w:rFonts w:ascii="Times New Roman" w:hAnsi="Times New Roman" w:cs="Times New Roman"/>
          <w:sz w:val="24"/>
          <w:szCs w:val="24"/>
          <w:lang w:val="en-US"/>
        </w:rPr>
        <w:t>. As Faludi (1999) notes, many men are un</w:t>
      </w:r>
      <w:r w:rsidR="00723866" w:rsidRPr="00723866">
        <w:rPr>
          <w:rFonts w:ascii="Times New Roman" w:hAnsi="Times New Roman" w:cs="Times New Roman"/>
          <w:sz w:val="24"/>
          <w:szCs w:val="24"/>
          <w:lang w:val="en-US"/>
        </w:rPr>
        <w:t xml:space="preserve">able to achieve ontological security by recourse to traditional values associated with an idealized type of heterosexual hegemonic masculinity. </w:t>
      </w:r>
      <w:r w:rsidR="00723866">
        <w:rPr>
          <w:rFonts w:ascii="Times New Roman" w:hAnsi="Times New Roman" w:cs="Times New Roman"/>
          <w:sz w:val="24"/>
          <w:szCs w:val="24"/>
          <w:lang w:val="en-US"/>
        </w:rPr>
        <w:t>Put simply</w:t>
      </w:r>
      <w:r w:rsidR="00723866" w:rsidRPr="00723866">
        <w:rPr>
          <w:rFonts w:ascii="Times New Roman" w:hAnsi="Times New Roman" w:cs="Times New Roman"/>
          <w:sz w:val="24"/>
          <w:szCs w:val="24"/>
          <w:lang w:val="en-US"/>
        </w:rPr>
        <w:t>, th</w:t>
      </w:r>
      <w:r w:rsidR="00211D10">
        <w:rPr>
          <w:rFonts w:ascii="Times New Roman" w:hAnsi="Times New Roman" w:cs="Times New Roman"/>
          <w:sz w:val="24"/>
          <w:szCs w:val="24"/>
          <w:lang w:val="en-US"/>
        </w:rPr>
        <w:t>is form of</w:t>
      </w:r>
      <w:r w:rsidR="00723866" w:rsidRPr="00723866">
        <w:rPr>
          <w:rFonts w:ascii="Times New Roman" w:hAnsi="Times New Roman" w:cs="Times New Roman"/>
          <w:sz w:val="24"/>
          <w:szCs w:val="24"/>
          <w:lang w:val="en-US"/>
        </w:rPr>
        <w:t xml:space="preserve"> crisis discourse suggests that men do not know how to be men.</w:t>
      </w:r>
      <w:r w:rsidR="00723866">
        <w:rPr>
          <w:rFonts w:ascii="Times New Roman" w:hAnsi="Times New Roman" w:cs="Times New Roman"/>
          <w:sz w:val="24"/>
          <w:szCs w:val="24"/>
          <w:lang w:val="en-US"/>
        </w:rPr>
        <w:t xml:space="preserve"> </w:t>
      </w:r>
      <w:r w:rsidR="000442A5">
        <w:rPr>
          <w:rFonts w:ascii="Times New Roman" w:hAnsi="Times New Roman" w:cs="Times New Roman"/>
          <w:sz w:val="24"/>
          <w:szCs w:val="24"/>
          <w:lang w:val="en-US"/>
        </w:rPr>
        <w:t>D</w:t>
      </w:r>
      <w:r w:rsidR="00211D10">
        <w:rPr>
          <w:rFonts w:ascii="Times New Roman" w:hAnsi="Times New Roman" w:cs="Times New Roman"/>
          <w:sz w:val="24"/>
          <w:szCs w:val="24"/>
          <w:lang w:val="en-US"/>
        </w:rPr>
        <w:t>ebates about the crisis of masculinity persist right up to the present day (Roberts, 2014)</w:t>
      </w:r>
      <w:r w:rsidR="000442A5">
        <w:rPr>
          <w:rFonts w:ascii="Times New Roman" w:hAnsi="Times New Roman" w:cs="Times New Roman"/>
          <w:sz w:val="24"/>
          <w:szCs w:val="24"/>
          <w:lang w:val="en-US"/>
        </w:rPr>
        <w:t xml:space="preserve">, giving rise to </w:t>
      </w:r>
      <w:r w:rsidR="00723866">
        <w:rPr>
          <w:rFonts w:ascii="Times New Roman" w:hAnsi="Times New Roman" w:cs="Times New Roman"/>
          <w:sz w:val="24"/>
          <w:szCs w:val="24"/>
          <w:lang w:val="en-US"/>
        </w:rPr>
        <w:t>grave questions about how m</w:t>
      </w:r>
      <w:r w:rsidR="00AC16DF">
        <w:rPr>
          <w:rFonts w:ascii="Times New Roman" w:hAnsi="Times New Roman" w:cs="Times New Roman"/>
          <w:sz w:val="24"/>
          <w:szCs w:val="24"/>
          <w:lang w:val="en-US"/>
        </w:rPr>
        <w:t>en’s</w:t>
      </w:r>
      <w:r w:rsidR="00723866">
        <w:rPr>
          <w:rFonts w:ascii="Times New Roman" w:hAnsi="Times New Roman" w:cs="Times New Roman"/>
          <w:sz w:val="24"/>
          <w:szCs w:val="24"/>
          <w:lang w:val="en-US"/>
        </w:rPr>
        <w:t xml:space="preserve"> power is </w:t>
      </w:r>
      <w:r w:rsidR="00211D10">
        <w:rPr>
          <w:rFonts w:ascii="Times New Roman" w:hAnsi="Times New Roman" w:cs="Times New Roman"/>
          <w:sz w:val="24"/>
          <w:szCs w:val="24"/>
          <w:lang w:val="en-US"/>
        </w:rPr>
        <w:t>simultaneously being dislodged</w:t>
      </w:r>
      <w:r w:rsidR="00614559">
        <w:rPr>
          <w:rFonts w:ascii="Times New Roman" w:hAnsi="Times New Roman" w:cs="Times New Roman"/>
          <w:sz w:val="24"/>
          <w:szCs w:val="24"/>
          <w:lang w:val="en-US"/>
        </w:rPr>
        <w:t>,</w:t>
      </w:r>
      <w:r w:rsidR="00211D10">
        <w:rPr>
          <w:rFonts w:ascii="Times New Roman" w:hAnsi="Times New Roman" w:cs="Times New Roman"/>
          <w:sz w:val="24"/>
          <w:szCs w:val="24"/>
          <w:lang w:val="en-US"/>
        </w:rPr>
        <w:t xml:space="preserve"> </w:t>
      </w:r>
      <w:r w:rsidR="00723866">
        <w:rPr>
          <w:rFonts w:ascii="Times New Roman" w:hAnsi="Times New Roman" w:cs="Times New Roman"/>
          <w:sz w:val="24"/>
          <w:szCs w:val="24"/>
          <w:lang w:val="en-US"/>
        </w:rPr>
        <w:t>reconfigured</w:t>
      </w:r>
      <w:r w:rsidR="00047F36">
        <w:rPr>
          <w:rFonts w:ascii="Times New Roman" w:hAnsi="Times New Roman" w:cs="Times New Roman"/>
          <w:sz w:val="24"/>
          <w:szCs w:val="24"/>
          <w:lang w:val="en-US"/>
        </w:rPr>
        <w:t xml:space="preserve"> and</w:t>
      </w:r>
      <w:r w:rsidR="00723866">
        <w:rPr>
          <w:rFonts w:ascii="Times New Roman" w:hAnsi="Times New Roman" w:cs="Times New Roman"/>
          <w:sz w:val="24"/>
          <w:szCs w:val="24"/>
          <w:lang w:val="en-US"/>
        </w:rPr>
        <w:t xml:space="preserve"> fortified</w:t>
      </w:r>
      <w:r w:rsidR="00047F36">
        <w:rPr>
          <w:rFonts w:ascii="Times New Roman" w:hAnsi="Times New Roman" w:cs="Times New Roman"/>
          <w:sz w:val="24"/>
          <w:szCs w:val="24"/>
          <w:lang w:val="en-US"/>
        </w:rPr>
        <w:t>,</w:t>
      </w:r>
      <w:r w:rsidR="00723866">
        <w:rPr>
          <w:rFonts w:ascii="Times New Roman" w:hAnsi="Times New Roman" w:cs="Times New Roman"/>
          <w:sz w:val="24"/>
          <w:szCs w:val="24"/>
          <w:lang w:val="en-US"/>
        </w:rPr>
        <w:t xml:space="preserve"> through constructions of men and masculinities within a postfeminist culture (Dow, 2006</w:t>
      </w:r>
      <w:r w:rsidR="00AC16DF">
        <w:rPr>
          <w:rFonts w:ascii="Times New Roman" w:hAnsi="Times New Roman" w:cs="Times New Roman"/>
          <w:sz w:val="24"/>
          <w:szCs w:val="24"/>
          <w:lang w:val="en-US"/>
        </w:rPr>
        <w:t>; Edwards, 201</w:t>
      </w:r>
      <w:r w:rsidR="00560883">
        <w:rPr>
          <w:rFonts w:ascii="Times New Roman" w:hAnsi="Times New Roman" w:cs="Times New Roman"/>
          <w:sz w:val="24"/>
          <w:szCs w:val="24"/>
          <w:lang w:val="en-US"/>
        </w:rPr>
        <w:t>4</w:t>
      </w:r>
      <w:r w:rsidR="00723866">
        <w:rPr>
          <w:rFonts w:ascii="Times New Roman" w:hAnsi="Times New Roman" w:cs="Times New Roman"/>
          <w:sz w:val="24"/>
          <w:szCs w:val="24"/>
          <w:lang w:val="en-US"/>
        </w:rPr>
        <w:t xml:space="preserve">). </w:t>
      </w:r>
      <w:r w:rsidR="00211D10">
        <w:rPr>
          <w:rFonts w:ascii="Times New Roman" w:hAnsi="Times New Roman" w:cs="Times New Roman"/>
          <w:sz w:val="24"/>
          <w:szCs w:val="24"/>
          <w:lang w:val="en-US"/>
        </w:rPr>
        <w:t xml:space="preserve">As such, the </w:t>
      </w:r>
      <w:r w:rsidR="005E2B71">
        <w:rPr>
          <w:rFonts w:ascii="Times New Roman" w:hAnsi="Times New Roman" w:cs="Times New Roman"/>
          <w:sz w:val="24"/>
          <w:szCs w:val="24"/>
          <w:lang w:val="en-US"/>
        </w:rPr>
        <w:t xml:space="preserve">examination of conflicted, crisis-inflected </w:t>
      </w:r>
      <w:r w:rsidR="00226AFF">
        <w:rPr>
          <w:rFonts w:ascii="Times New Roman" w:hAnsi="Times New Roman" w:cs="Times New Roman"/>
          <w:sz w:val="24"/>
          <w:szCs w:val="24"/>
          <w:lang w:val="en-US"/>
        </w:rPr>
        <w:t xml:space="preserve">postfeminist masculinities </w:t>
      </w:r>
      <w:r w:rsidR="005E2B71">
        <w:rPr>
          <w:rFonts w:ascii="Times New Roman" w:hAnsi="Times New Roman" w:cs="Times New Roman"/>
          <w:sz w:val="24"/>
          <w:szCs w:val="24"/>
          <w:lang w:val="en-US"/>
        </w:rPr>
        <w:t>promises to reveal much about</w:t>
      </w:r>
      <w:r w:rsidR="00226AFF">
        <w:rPr>
          <w:rFonts w:ascii="Times New Roman" w:hAnsi="Times New Roman" w:cs="Times New Roman"/>
          <w:sz w:val="24"/>
          <w:szCs w:val="24"/>
          <w:lang w:val="en-US"/>
        </w:rPr>
        <w:t xml:space="preserve"> </w:t>
      </w:r>
      <w:r w:rsidR="000442A5">
        <w:rPr>
          <w:rFonts w:ascii="Times New Roman" w:hAnsi="Times New Roman" w:cs="Times New Roman"/>
          <w:sz w:val="24"/>
          <w:szCs w:val="24"/>
          <w:lang w:val="en-US"/>
        </w:rPr>
        <w:t>how</w:t>
      </w:r>
      <w:r w:rsidR="00226AFF">
        <w:rPr>
          <w:rFonts w:ascii="Times New Roman" w:hAnsi="Times New Roman" w:cs="Times New Roman"/>
          <w:sz w:val="24"/>
          <w:szCs w:val="24"/>
          <w:lang w:val="en-US"/>
        </w:rPr>
        <w:t xml:space="preserve"> </w:t>
      </w:r>
      <w:r w:rsidR="00367010">
        <w:rPr>
          <w:rFonts w:ascii="Times New Roman" w:hAnsi="Times New Roman" w:cs="Times New Roman"/>
          <w:sz w:val="24"/>
          <w:szCs w:val="24"/>
          <w:lang w:val="en-US"/>
        </w:rPr>
        <w:t>m</w:t>
      </w:r>
      <w:r w:rsidR="00AC16DF">
        <w:rPr>
          <w:rFonts w:ascii="Times New Roman" w:hAnsi="Times New Roman" w:cs="Times New Roman"/>
          <w:sz w:val="24"/>
          <w:szCs w:val="24"/>
          <w:lang w:val="en-US"/>
        </w:rPr>
        <w:t>en’s</w:t>
      </w:r>
      <w:r w:rsidR="00367010">
        <w:rPr>
          <w:rFonts w:ascii="Times New Roman" w:hAnsi="Times New Roman" w:cs="Times New Roman"/>
          <w:sz w:val="24"/>
          <w:szCs w:val="24"/>
          <w:lang w:val="en-US"/>
        </w:rPr>
        <w:t xml:space="preserve"> power is re-negotiated rather than relinquished</w:t>
      </w:r>
      <w:r w:rsidR="00226AFF">
        <w:rPr>
          <w:rFonts w:ascii="Times New Roman" w:hAnsi="Times New Roman" w:cs="Times New Roman"/>
          <w:sz w:val="24"/>
          <w:szCs w:val="24"/>
          <w:lang w:val="en-US"/>
        </w:rPr>
        <w:t xml:space="preserve">. </w:t>
      </w:r>
    </w:p>
    <w:p w:rsidR="00937755" w:rsidRDefault="00723866"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1D3277">
        <w:rPr>
          <w:rFonts w:ascii="Times New Roman" w:hAnsi="Times New Roman" w:cs="Times New Roman"/>
          <w:sz w:val="24"/>
          <w:szCs w:val="24"/>
          <w:lang w:val="en-US"/>
        </w:rPr>
        <w:t xml:space="preserve"> </w:t>
      </w:r>
      <w:r w:rsidR="009243DB">
        <w:rPr>
          <w:rFonts w:ascii="Times New Roman" w:hAnsi="Times New Roman" w:cs="Times New Roman"/>
          <w:sz w:val="24"/>
          <w:szCs w:val="24"/>
          <w:lang w:val="en-US"/>
        </w:rPr>
        <w:t xml:space="preserve">Given the contributions imparted by feminist media studies </w:t>
      </w:r>
      <w:r w:rsidR="007672BE">
        <w:rPr>
          <w:rFonts w:ascii="Times New Roman" w:hAnsi="Times New Roman" w:cs="Times New Roman"/>
          <w:sz w:val="24"/>
          <w:szCs w:val="24"/>
          <w:lang w:val="en-US"/>
        </w:rPr>
        <w:t xml:space="preserve">so far </w:t>
      </w:r>
      <w:r w:rsidR="009243DB">
        <w:rPr>
          <w:rFonts w:ascii="Times New Roman" w:hAnsi="Times New Roman" w:cs="Times New Roman"/>
          <w:sz w:val="24"/>
          <w:szCs w:val="24"/>
          <w:lang w:val="en-US"/>
        </w:rPr>
        <w:t xml:space="preserve">to the study of postfeminism, men and masculinities, the </w:t>
      </w:r>
      <w:r w:rsidR="00794DC6" w:rsidRPr="00794DC6">
        <w:rPr>
          <w:rFonts w:ascii="Times New Roman" w:hAnsi="Times New Roman" w:cs="Times New Roman"/>
          <w:sz w:val="24"/>
          <w:szCs w:val="24"/>
          <w:lang w:val="en-US"/>
        </w:rPr>
        <w:t>next three sections of this article outline potential research trajectories for gender and organization scholars.</w:t>
      </w:r>
      <w:r w:rsidR="007B5FAF">
        <w:rPr>
          <w:rFonts w:ascii="Times New Roman" w:hAnsi="Times New Roman" w:cs="Times New Roman"/>
          <w:sz w:val="24"/>
          <w:szCs w:val="24"/>
          <w:lang w:val="en-US"/>
        </w:rPr>
        <w:t xml:space="preserve"> Specifically, each research trajectory identifies an area for study that has not yet been sufficiently investigated by organization and gender scholars in the field</w:t>
      </w:r>
      <w:r w:rsidR="009243DB">
        <w:rPr>
          <w:rFonts w:ascii="Times New Roman" w:hAnsi="Times New Roman" w:cs="Times New Roman"/>
          <w:sz w:val="24"/>
          <w:szCs w:val="24"/>
          <w:lang w:val="en-US"/>
        </w:rPr>
        <w:t>,</w:t>
      </w:r>
      <w:r w:rsidR="007B5FAF">
        <w:rPr>
          <w:rFonts w:ascii="Times New Roman" w:hAnsi="Times New Roman" w:cs="Times New Roman"/>
          <w:sz w:val="24"/>
          <w:szCs w:val="24"/>
          <w:lang w:val="en-US"/>
        </w:rPr>
        <w:t xml:space="preserve"> but </w:t>
      </w:r>
      <w:proofErr w:type="spellStart"/>
      <w:r w:rsidR="00683152">
        <w:rPr>
          <w:rFonts w:ascii="Times New Roman" w:hAnsi="Times New Roman" w:cs="Times New Roman"/>
          <w:sz w:val="24"/>
          <w:szCs w:val="24"/>
          <w:lang w:val="en-US"/>
        </w:rPr>
        <w:t>harbours</w:t>
      </w:r>
      <w:proofErr w:type="spellEnd"/>
      <w:r w:rsidR="00683152">
        <w:rPr>
          <w:rFonts w:ascii="Times New Roman" w:hAnsi="Times New Roman" w:cs="Times New Roman"/>
          <w:sz w:val="24"/>
          <w:szCs w:val="24"/>
          <w:lang w:val="en-US"/>
        </w:rPr>
        <w:t xml:space="preserve"> potential for</w:t>
      </w:r>
      <w:r w:rsidR="007B5FAF">
        <w:rPr>
          <w:rFonts w:ascii="Times New Roman" w:hAnsi="Times New Roman" w:cs="Times New Roman"/>
          <w:sz w:val="24"/>
          <w:szCs w:val="24"/>
          <w:lang w:val="en-US"/>
        </w:rPr>
        <w:t xml:space="preserve"> advancing debates about the influence of postfeminism on organizational men and masculinities. Overall, this article </w:t>
      </w:r>
      <w:r w:rsidR="00683152">
        <w:rPr>
          <w:rFonts w:ascii="Times New Roman" w:hAnsi="Times New Roman" w:cs="Times New Roman"/>
          <w:sz w:val="24"/>
          <w:szCs w:val="24"/>
          <w:lang w:val="en-US"/>
        </w:rPr>
        <w:t>develops</w:t>
      </w:r>
      <w:r w:rsidR="007B5FAF">
        <w:rPr>
          <w:rFonts w:ascii="Times New Roman" w:hAnsi="Times New Roman" w:cs="Times New Roman"/>
          <w:sz w:val="24"/>
          <w:szCs w:val="24"/>
          <w:lang w:val="en-US"/>
        </w:rPr>
        <w:t xml:space="preserve"> a research agenda that does not aim to present ‘truths’ about specific types of postfeminist masculinities within work contexts</w:t>
      </w:r>
      <w:r w:rsidR="004065FA">
        <w:rPr>
          <w:rFonts w:ascii="Times New Roman" w:hAnsi="Times New Roman" w:cs="Times New Roman"/>
          <w:sz w:val="24"/>
          <w:szCs w:val="24"/>
          <w:lang w:val="en-US"/>
        </w:rPr>
        <w:t>. R</w:t>
      </w:r>
      <w:r w:rsidR="009243DB">
        <w:rPr>
          <w:rFonts w:ascii="Times New Roman" w:hAnsi="Times New Roman" w:cs="Times New Roman"/>
          <w:sz w:val="24"/>
          <w:szCs w:val="24"/>
          <w:lang w:val="en-US"/>
        </w:rPr>
        <w:t xml:space="preserve">ather, </w:t>
      </w:r>
      <w:r w:rsidR="004065FA">
        <w:rPr>
          <w:rFonts w:ascii="Times New Roman" w:hAnsi="Times New Roman" w:cs="Times New Roman"/>
          <w:sz w:val="24"/>
          <w:szCs w:val="24"/>
          <w:lang w:val="en-US"/>
        </w:rPr>
        <w:t xml:space="preserve">with Gill’s (2007) notion of a postfeminist sensibility in mind, </w:t>
      </w:r>
      <w:r w:rsidR="009243DB">
        <w:rPr>
          <w:rFonts w:ascii="Times New Roman" w:hAnsi="Times New Roman" w:cs="Times New Roman"/>
          <w:sz w:val="24"/>
          <w:szCs w:val="24"/>
          <w:lang w:val="en-US"/>
        </w:rPr>
        <w:t>it broadly articulates</w:t>
      </w:r>
      <w:r w:rsidR="007B5FAF">
        <w:rPr>
          <w:rFonts w:ascii="Times New Roman" w:hAnsi="Times New Roman" w:cs="Times New Roman"/>
          <w:sz w:val="24"/>
          <w:szCs w:val="24"/>
          <w:lang w:val="en-US"/>
        </w:rPr>
        <w:t xml:space="preserve"> the salience of </w:t>
      </w:r>
      <w:r w:rsidR="004065FA">
        <w:rPr>
          <w:rFonts w:ascii="Times New Roman" w:hAnsi="Times New Roman" w:cs="Times New Roman"/>
          <w:sz w:val="24"/>
          <w:szCs w:val="24"/>
          <w:lang w:val="en-US"/>
        </w:rPr>
        <w:t>investigating competing discursive constructions of postfeminist masculinities at work, within postfeminist media culture, and, within the everyday work lives of men</w:t>
      </w:r>
      <w:r w:rsidR="007B5FAF">
        <w:rPr>
          <w:rFonts w:ascii="Times New Roman" w:hAnsi="Times New Roman" w:cs="Times New Roman"/>
          <w:sz w:val="24"/>
          <w:szCs w:val="24"/>
          <w:lang w:val="en-US"/>
        </w:rPr>
        <w:t>.</w:t>
      </w:r>
    </w:p>
    <w:p w:rsidR="00407DE9" w:rsidRDefault="00937755"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407DE9" w:rsidRPr="00683152" w:rsidRDefault="002358F2" w:rsidP="0077456F">
      <w:pPr>
        <w:pStyle w:val="NoSpacing"/>
        <w:spacing w:line="360" w:lineRule="auto"/>
        <w:jc w:val="both"/>
        <w:rPr>
          <w:rFonts w:ascii="Times New Roman" w:hAnsi="Times New Roman" w:cs="Times New Roman"/>
          <w:b/>
          <w:sz w:val="24"/>
          <w:szCs w:val="24"/>
          <w:lang w:val="en-US"/>
        </w:rPr>
      </w:pPr>
      <w:r w:rsidRPr="00683152">
        <w:rPr>
          <w:rFonts w:ascii="Times New Roman" w:hAnsi="Times New Roman" w:cs="Times New Roman"/>
          <w:b/>
          <w:sz w:val="24"/>
          <w:szCs w:val="24"/>
          <w:lang w:val="en-US"/>
        </w:rPr>
        <w:t>Empowered women, vulnerable men</w:t>
      </w:r>
      <w:r w:rsidR="009B6AAE" w:rsidRPr="00683152">
        <w:rPr>
          <w:rFonts w:ascii="Times New Roman" w:hAnsi="Times New Roman" w:cs="Times New Roman"/>
          <w:b/>
          <w:sz w:val="24"/>
          <w:szCs w:val="24"/>
          <w:lang w:val="en-US"/>
        </w:rPr>
        <w:t xml:space="preserve"> in crisis?</w:t>
      </w:r>
    </w:p>
    <w:p w:rsidR="005B1284" w:rsidRPr="005B1284" w:rsidRDefault="005B1284" w:rsidP="0077456F">
      <w:pPr>
        <w:pStyle w:val="NoSpacing"/>
        <w:spacing w:line="360" w:lineRule="auto"/>
        <w:jc w:val="both"/>
        <w:rPr>
          <w:rFonts w:ascii="Times New Roman" w:hAnsi="Times New Roman" w:cs="Times New Roman"/>
          <w:sz w:val="24"/>
          <w:szCs w:val="24"/>
          <w:lang w:val="en-US"/>
        </w:rPr>
      </w:pPr>
    </w:p>
    <w:p w:rsidR="00361AB4" w:rsidRDefault="00007FC2"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section of the article a</w:t>
      </w:r>
      <w:r w:rsidR="00CE3C32">
        <w:rPr>
          <w:rFonts w:ascii="Times New Roman" w:hAnsi="Times New Roman" w:cs="Times New Roman"/>
          <w:sz w:val="24"/>
          <w:szCs w:val="24"/>
          <w:lang w:val="en-US"/>
        </w:rPr>
        <w:t>dvocates</w:t>
      </w:r>
      <w:r>
        <w:rPr>
          <w:rFonts w:ascii="Times New Roman" w:hAnsi="Times New Roman" w:cs="Times New Roman"/>
          <w:sz w:val="24"/>
          <w:szCs w:val="24"/>
          <w:lang w:val="en-US"/>
        </w:rPr>
        <w:t xml:space="preserve"> </w:t>
      </w:r>
      <w:r w:rsidR="001D3277">
        <w:rPr>
          <w:rFonts w:ascii="Times New Roman" w:hAnsi="Times New Roman" w:cs="Times New Roman"/>
          <w:sz w:val="24"/>
          <w:szCs w:val="24"/>
          <w:lang w:val="en-US"/>
        </w:rPr>
        <w:t xml:space="preserve">organizational </w:t>
      </w:r>
      <w:r>
        <w:rPr>
          <w:rFonts w:ascii="Times New Roman" w:hAnsi="Times New Roman" w:cs="Times New Roman"/>
          <w:sz w:val="24"/>
          <w:szCs w:val="24"/>
          <w:lang w:val="en-US"/>
        </w:rPr>
        <w:t xml:space="preserve">research that </w:t>
      </w:r>
      <w:r w:rsidR="00971D04">
        <w:rPr>
          <w:rFonts w:ascii="Times New Roman" w:hAnsi="Times New Roman" w:cs="Times New Roman"/>
          <w:sz w:val="24"/>
          <w:szCs w:val="24"/>
          <w:lang w:val="en-US"/>
        </w:rPr>
        <w:t xml:space="preserve">problematizes </w:t>
      </w:r>
      <w:r w:rsidR="00F73443">
        <w:rPr>
          <w:rFonts w:ascii="Times New Roman" w:hAnsi="Times New Roman" w:cs="Times New Roman"/>
          <w:sz w:val="24"/>
          <w:szCs w:val="24"/>
          <w:lang w:val="en-US"/>
        </w:rPr>
        <w:t xml:space="preserve">how a postfeminist sensibility </w:t>
      </w:r>
      <w:r w:rsidR="00851108">
        <w:rPr>
          <w:rFonts w:ascii="Times New Roman" w:hAnsi="Times New Roman" w:cs="Times New Roman"/>
          <w:sz w:val="24"/>
          <w:szCs w:val="24"/>
          <w:lang w:val="en-US"/>
        </w:rPr>
        <w:t>(re)articulat</w:t>
      </w:r>
      <w:r w:rsidR="00F73443">
        <w:rPr>
          <w:rFonts w:ascii="Times New Roman" w:hAnsi="Times New Roman" w:cs="Times New Roman"/>
          <w:sz w:val="24"/>
          <w:szCs w:val="24"/>
          <w:lang w:val="en-US"/>
        </w:rPr>
        <w:t>es the idea of</w:t>
      </w:r>
      <w:r w:rsidR="00851108">
        <w:rPr>
          <w:rFonts w:ascii="Times New Roman" w:hAnsi="Times New Roman" w:cs="Times New Roman"/>
          <w:sz w:val="24"/>
          <w:szCs w:val="24"/>
          <w:lang w:val="en-US"/>
        </w:rPr>
        <w:t xml:space="preserve"> </w:t>
      </w:r>
      <w:r w:rsidR="004F3ED6">
        <w:rPr>
          <w:rFonts w:ascii="Times New Roman" w:hAnsi="Times New Roman" w:cs="Times New Roman"/>
          <w:sz w:val="24"/>
          <w:szCs w:val="24"/>
          <w:lang w:val="en-US"/>
        </w:rPr>
        <w:t xml:space="preserve">men and </w:t>
      </w:r>
      <w:r w:rsidR="00C7791C">
        <w:rPr>
          <w:rFonts w:ascii="Times New Roman" w:hAnsi="Times New Roman" w:cs="Times New Roman"/>
          <w:sz w:val="24"/>
          <w:szCs w:val="24"/>
          <w:lang w:val="en-US"/>
        </w:rPr>
        <w:t>masculinit</w:t>
      </w:r>
      <w:r w:rsidR="00971D04">
        <w:rPr>
          <w:rFonts w:ascii="Times New Roman" w:hAnsi="Times New Roman" w:cs="Times New Roman"/>
          <w:sz w:val="24"/>
          <w:szCs w:val="24"/>
          <w:lang w:val="en-US"/>
        </w:rPr>
        <w:t>ies</w:t>
      </w:r>
      <w:r>
        <w:rPr>
          <w:rFonts w:ascii="Times New Roman" w:hAnsi="Times New Roman" w:cs="Times New Roman"/>
          <w:sz w:val="24"/>
          <w:szCs w:val="24"/>
          <w:lang w:val="en-US"/>
        </w:rPr>
        <w:t xml:space="preserve"> </w:t>
      </w:r>
      <w:r w:rsidR="004F3ED6">
        <w:rPr>
          <w:rFonts w:ascii="Times New Roman" w:hAnsi="Times New Roman" w:cs="Times New Roman"/>
          <w:sz w:val="24"/>
          <w:szCs w:val="24"/>
          <w:lang w:val="en-US"/>
        </w:rPr>
        <w:t xml:space="preserve">as vulnerable and in </w:t>
      </w:r>
      <w:r>
        <w:rPr>
          <w:rFonts w:ascii="Times New Roman" w:hAnsi="Times New Roman" w:cs="Times New Roman"/>
          <w:sz w:val="24"/>
          <w:szCs w:val="24"/>
          <w:lang w:val="en-US"/>
        </w:rPr>
        <w:t>crisis</w:t>
      </w:r>
      <w:r w:rsidR="001D3277">
        <w:rPr>
          <w:rFonts w:ascii="Times New Roman" w:hAnsi="Times New Roman" w:cs="Times New Roman"/>
          <w:sz w:val="24"/>
          <w:szCs w:val="24"/>
          <w:lang w:val="en-US"/>
        </w:rPr>
        <w:t xml:space="preserve">. The relevance of this avenue of research is </w:t>
      </w:r>
      <w:r w:rsidR="00971D04">
        <w:rPr>
          <w:rFonts w:ascii="Times New Roman" w:hAnsi="Times New Roman" w:cs="Times New Roman"/>
          <w:sz w:val="24"/>
          <w:szCs w:val="24"/>
          <w:lang w:val="en-US"/>
        </w:rPr>
        <w:t>demonstrated</w:t>
      </w:r>
      <w:r w:rsidR="001D3277">
        <w:rPr>
          <w:rFonts w:ascii="Times New Roman" w:hAnsi="Times New Roman" w:cs="Times New Roman"/>
          <w:sz w:val="24"/>
          <w:szCs w:val="24"/>
          <w:lang w:val="en-US"/>
        </w:rPr>
        <w:t xml:space="preserve"> in how </w:t>
      </w:r>
      <w:r w:rsidR="00851108">
        <w:rPr>
          <w:rFonts w:ascii="Times New Roman" w:hAnsi="Times New Roman" w:cs="Times New Roman"/>
          <w:sz w:val="24"/>
          <w:szCs w:val="24"/>
          <w:lang w:val="en-US"/>
        </w:rPr>
        <w:t xml:space="preserve">aspects of </w:t>
      </w:r>
      <w:r w:rsidR="001D3277">
        <w:rPr>
          <w:rFonts w:ascii="Times New Roman" w:hAnsi="Times New Roman" w:cs="Times New Roman"/>
          <w:sz w:val="24"/>
          <w:szCs w:val="24"/>
          <w:lang w:val="en-US"/>
        </w:rPr>
        <w:t xml:space="preserve">postfeminist media culture </w:t>
      </w:r>
      <w:r w:rsidR="00555A7F">
        <w:rPr>
          <w:rFonts w:ascii="Times New Roman" w:hAnsi="Times New Roman" w:cs="Times New Roman"/>
          <w:sz w:val="24"/>
          <w:szCs w:val="24"/>
          <w:lang w:val="en-US"/>
        </w:rPr>
        <w:t xml:space="preserve">repeatedly </w:t>
      </w:r>
      <w:r w:rsidR="00C417CE">
        <w:rPr>
          <w:rFonts w:ascii="Times New Roman" w:hAnsi="Times New Roman" w:cs="Times New Roman"/>
          <w:sz w:val="24"/>
          <w:szCs w:val="24"/>
          <w:lang w:val="en-US"/>
        </w:rPr>
        <w:t>construct</w:t>
      </w:r>
      <w:r w:rsidR="001D3277">
        <w:rPr>
          <w:rFonts w:ascii="Times New Roman" w:hAnsi="Times New Roman" w:cs="Times New Roman"/>
          <w:sz w:val="24"/>
          <w:szCs w:val="24"/>
          <w:lang w:val="en-US"/>
        </w:rPr>
        <w:t xml:space="preserve"> men as </w:t>
      </w:r>
      <w:r w:rsidR="00971D04">
        <w:rPr>
          <w:rFonts w:ascii="Times New Roman" w:hAnsi="Times New Roman" w:cs="Times New Roman"/>
          <w:sz w:val="24"/>
          <w:szCs w:val="24"/>
          <w:lang w:val="en-US"/>
        </w:rPr>
        <w:t>in crisis,</w:t>
      </w:r>
      <w:r w:rsidR="001D3277">
        <w:rPr>
          <w:rFonts w:ascii="Times New Roman" w:hAnsi="Times New Roman" w:cs="Times New Roman"/>
          <w:sz w:val="24"/>
          <w:szCs w:val="24"/>
          <w:lang w:val="en-US"/>
        </w:rPr>
        <w:t xml:space="preserve"> in contrast to women who </w:t>
      </w:r>
      <w:r w:rsidR="001D3277">
        <w:rPr>
          <w:rFonts w:ascii="Times New Roman" w:hAnsi="Times New Roman" w:cs="Times New Roman"/>
          <w:sz w:val="24"/>
          <w:szCs w:val="24"/>
          <w:lang w:val="en-US"/>
        </w:rPr>
        <w:lastRenderedPageBreak/>
        <w:t xml:space="preserve">are </w:t>
      </w:r>
      <w:r w:rsidR="00C417CE">
        <w:rPr>
          <w:rFonts w:ascii="Times New Roman" w:hAnsi="Times New Roman" w:cs="Times New Roman"/>
          <w:sz w:val="24"/>
          <w:szCs w:val="24"/>
          <w:lang w:val="en-US"/>
        </w:rPr>
        <w:t>empowered</w:t>
      </w:r>
      <w:r w:rsidR="001D3277">
        <w:rPr>
          <w:rFonts w:ascii="Times New Roman" w:hAnsi="Times New Roman" w:cs="Times New Roman"/>
          <w:sz w:val="24"/>
          <w:szCs w:val="24"/>
          <w:lang w:val="en-US"/>
        </w:rPr>
        <w:t xml:space="preserve"> and </w:t>
      </w:r>
      <w:r w:rsidR="00C7791C">
        <w:rPr>
          <w:rFonts w:ascii="Times New Roman" w:hAnsi="Times New Roman" w:cs="Times New Roman"/>
          <w:sz w:val="24"/>
          <w:szCs w:val="24"/>
          <w:lang w:val="en-US"/>
        </w:rPr>
        <w:t>successful (</w:t>
      </w:r>
      <w:proofErr w:type="spellStart"/>
      <w:r w:rsidR="00C7791C">
        <w:rPr>
          <w:rFonts w:ascii="Times New Roman" w:hAnsi="Times New Roman" w:cs="Times New Roman"/>
          <w:sz w:val="24"/>
          <w:szCs w:val="24"/>
          <w:lang w:val="en-US"/>
        </w:rPr>
        <w:t>Negra</w:t>
      </w:r>
      <w:proofErr w:type="spellEnd"/>
      <w:r w:rsidR="00C7791C">
        <w:rPr>
          <w:rFonts w:ascii="Times New Roman" w:hAnsi="Times New Roman" w:cs="Times New Roman"/>
          <w:sz w:val="24"/>
          <w:szCs w:val="24"/>
          <w:lang w:val="en-US"/>
        </w:rPr>
        <w:t xml:space="preserve">, 2009). </w:t>
      </w:r>
      <w:r w:rsidR="00F73443">
        <w:rPr>
          <w:rFonts w:ascii="Times New Roman" w:hAnsi="Times New Roman" w:cs="Times New Roman"/>
          <w:sz w:val="24"/>
          <w:szCs w:val="24"/>
          <w:lang w:val="en-US"/>
        </w:rPr>
        <w:t>While t</w:t>
      </w:r>
      <w:r w:rsidR="00C7791C">
        <w:rPr>
          <w:rFonts w:ascii="Times New Roman" w:hAnsi="Times New Roman" w:cs="Times New Roman"/>
          <w:sz w:val="24"/>
          <w:szCs w:val="24"/>
          <w:lang w:val="en-US"/>
        </w:rPr>
        <w:t>h</w:t>
      </w:r>
      <w:r w:rsidR="00F73443">
        <w:rPr>
          <w:rFonts w:ascii="Times New Roman" w:hAnsi="Times New Roman" w:cs="Times New Roman"/>
          <w:sz w:val="24"/>
          <w:szCs w:val="24"/>
          <w:lang w:val="en-US"/>
        </w:rPr>
        <w:t>is postfeminist sensibility places emphasis</w:t>
      </w:r>
      <w:r w:rsidR="00C7791C">
        <w:rPr>
          <w:rFonts w:ascii="Times New Roman" w:hAnsi="Times New Roman" w:cs="Times New Roman"/>
          <w:sz w:val="24"/>
          <w:szCs w:val="24"/>
          <w:lang w:val="en-US"/>
        </w:rPr>
        <w:t xml:space="preserve"> on female empowerment and individual choice </w:t>
      </w:r>
      <w:r w:rsidR="00F73443">
        <w:rPr>
          <w:rFonts w:ascii="Times New Roman" w:hAnsi="Times New Roman" w:cs="Times New Roman"/>
          <w:sz w:val="24"/>
          <w:szCs w:val="24"/>
          <w:lang w:val="en-US"/>
        </w:rPr>
        <w:t xml:space="preserve">(Gill, 2007), it also </w:t>
      </w:r>
      <w:r w:rsidR="00C7791C">
        <w:rPr>
          <w:rFonts w:ascii="Times New Roman" w:hAnsi="Times New Roman" w:cs="Times New Roman"/>
          <w:sz w:val="24"/>
          <w:szCs w:val="24"/>
          <w:lang w:val="en-US"/>
        </w:rPr>
        <w:t xml:space="preserve">throws into sharp relief how the gains of feminism are </w:t>
      </w:r>
      <w:r w:rsidR="000D4B02">
        <w:rPr>
          <w:rFonts w:ascii="Times New Roman" w:hAnsi="Times New Roman" w:cs="Times New Roman"/>
          <w:sz w:val="24"/>
          <w:szCs w:val="24"/>
          <w:lang w:val="en-US"/>
        </w:rPr>
        <w:t xml:space="preserve">constituted as being </w:t>
      </w:r>
      <w:r w:rsidR="00C7791C">
        <w:rPr>
          <w:rFonts w:ascii="Times New Roman" w:hAnsi="Times New Roman" w:cs="Times New Roman"/>
          <w:sz w:val="24"/>
          <w:szCs w:val="24"/>
          <w:lang w:val="en-US"/>
        </w:rPr>
        <w:t>firmly established</w:t>
      </w:r>
      <w:r w:rsidR="009F1C0F">
        <w:rPr>
          <w:rFonts w:ascii="Times New Roman" w:hAnsi="Times New Roman" w:cs="Times New Roman"/>
          <w:sz w:val="24"/>
          <w:szCs w:val="24"/>
          <w:lang w:val="en-US"/>
        </w:rPr>
        <w:t xml:space="preserve"> within postfeminist culture</w:t>
      </w:r>
      <w:r w:rsidR="00C7791C">
        <w:rPr>
          <w:rFonts w:ascii="Times New Roman" w:hAnsi="Times New Roman" w:cs="Times New Roman"/>
          <w:sz w:val="24"/>
          <w:szCs w:val="24"/>
          <w:lang w:val="en-US"/>
        </w:rPr>
        <w:t>, seemingly putting men at a disadvantage</w:t>
      </w:r>
      <w:r w:rsidR="000D4B02">
        <w:rPr>
          <w:rFonts w:ascii="Times New Roman" w:hAnsi="Times New Roman" w:cs="Times New Roman"/>
          <w:sz w:val="24"/>
          <w:szCs w:val="24"/>
          <w:lang w:val="en-US"/>
        </w:rPr>
        <w:t xml:space="preserve"> in the workplace</w:t>
      </w:r>
      <w:r w:rsidR="007672BE">
        <w:rPr>
          <w:rFonts w:ascii="Times New Roman" w:hAnsi="Times New Roman" w:cs="Times New Roman"/>
          <w:sz w:val="24"/>
          <w:szCs w:val="24"/>
          <w:lang w:val="en-US"/>
        </w:rPr>
        <w:t xml:space="preserve"> (Tasker and </w:t>
      </w:r>
      <w:proofErr w:type="spellStart"/>
      <w:r w:rsidR="007672BE">
        <w:rPr>
          <w:rFonts w:ascii="Times New Roman" w:hAnsi="Times New Roman" w:cs="Times New Roman"/>
          <w:sz w:val="24"/>
          <w:szCs w:val="24"/>
          <w:lang w:val="en-US"/>
        </w:rPr>
        <w:t>Negra</w:t>
      </w:r>
      <w:proofErr w:type="spellEnd"/>
      <w:r w:rsidR="007672BE">
        <w:rPr>
          <w:rFonts w:ascii="Times New Roman" w:hAnsi="Times New Roman" w:cs="Times New Roman"/>
          <w:sz w:val="24"/>
          <w:szCs w:val="24"/>
          <w:lang w:val="en-US"/>
        </w:rPr>
        <w:t>, 2007</w:t>
      </w:r>
      <w:r w:rsidR="00F73443">
        <w:rPr>
          <w:rFonts w:ascii="Times New Roman" w:hAnsi="Times New Roman" w:cs="Times New Roman"/>
          <w:sz w:val="24"/>
          <w:szCs w:val="24"/>
          <w:lang w:val="en-US"/>
        </w:rPr>
        <w:t xml:space="preserve">; </w:t>
      </w:r>
      <w:proofErr w:type="spellStart"/>
      <w:r w:rsidR="00F73443">
        <w:rPr>
          <w:rFonts w:ascii="Times New Roman" w:hAnsi="Times New Roman" w:cs="Times New Roman"/>
          <w:sz w:val="24"/>
          <w:szCs w:val="24"/>
          <w:lang w:val="en-US"/>
        </w:rPr>
        <w:t>Negra</w:t>
      </w:r>
      <w:proofErr w:type="spellEnd"/>
      <w:r w:rsidR="00F73443">
        <w:rPr>
          <w:rFonts w:ascii="Times New Roman" w:hAnsi="Times New Roman" w:cs="Times New Roman"/>
          <w:sz w:val="24"/>
          <w:szCs w:val="24"/>
          <w:lang w:val="en-US"/>
        </w:rPr>
        <w:t>, 2009</w:t>
      </w:r>
      <w:r w:rsidR="007672BE">
        <w:rPr>
          <w:rFonts w:ascii="Times New Roman" w:hAnsi="Times New Roman" w:cs="Times New Roman"/>
          <w:sz w:val="24"/>
          <w:szCs w:val="24"/>
          <w:lang w:val="en-US"/>
        </w:rPr>
        <w:t>)</w:t>
      </w:r>
      <w:r w:rsidR="00C7791C">
        <w:rPr>
          <w:rFonts w:ascii="Times New Roman" w:hAnsi="Times New Roman" w:cs="Times New Roman"/>
          <w:sz w:val="24"/>
          <w:szCs w:val="24"/>
          <w:lang w:val="en-US"/>
        </w:rPr>
        <w:t xml:space="preserve">. In this </w:t>
      </w:r>
      <w:r w:rsidR="006B4FE0">
        <w:rPr>
          <w:rFonts w:ascii="Times New Roman" w:hAnsi="Times New Roman" w:cs="Times New Roman"/>
          <w:sz w:val="24"/>
          <w:szCs w:val="24"/>
          <w:lang w:val="en-US"/>
        </w:rPr>
        <w:t>binary formulation</w:t>
      </w:r>
      <w:r w:rsidR="00C7791C">
        <w:rPr>
          <w:rFonts w:ascii="Times New Roman" w:hAnsi="Times New Roman" w:cs="Times New Roman"/>
          <w:sz w:val="24"/>
          <w:szCs w:val="24"/>
          <w:lang w:val="en-US"/>
        </w:rPr>
        <w:t xml:space="preserve">, men </w:t>
      </w:r>
      <w:r w:rsidR="006B4FE0">
        <w:rPr>
          <w:rFonts w:ascii="Times New Roman" w:hAnsi="Times New Roman" w:cs="Times New Roman"/>
          <w:sz w:val="24"/>
          <w:szCs w:val="24"/>
          <w:lang w:val="en-US"/>
        </w:rPr>
        <w:t>are positioned as having been</w:t>
      </w:r>
      <w:r w:rsidR="00C7791C">
        <w:rPr>
          <w:rFonts w:ascii="Times New Roman" w:hAnsi="Times New Roman" w:cs="Times New Roman"/>
          <w:sz w:val="24"/>
          <w:szCs w:val="24"/>
          <w:lang w:val="en-US"/>
        </w:rPr>
        <w:t xml:space="preserve"> </w:t>
      </w:r>
      <w:r w:rsidR="00102A91">
        <w:rPr>
          <w:rFonts w:ascii="Times New Roman" w:hAnsi="Times New Roman" w:cs="Times New Roman"/>
          <w:sz w:val="24"/>
          <w:szCs w:val="24"/>
          <w:lang w:val="en-US"/>
        </w:rPr>
        <w:t>gravely</w:t>
      </w:r>
      <w:r w:rsidR="00971D04">
        <w:rPr>
          <w:rFonts w:ascii="Times New Roman" w:hAnsi="Times New Roman" w:cs="Times New Roman"/>
          <w:sz w:val="24"/>
          <w:szCs w:val="24"/>
          <w:lang w:val="en-US"/>
        </w:rPr>
        <w:t xml:space="preserve"> </w:t>
      </w:r>
      <w:r w:rsidR="00C7791C">
        <w:rPr>
          <w:rFonts w:ascii="Times New Roman" w:hAnsi="Times New Roman" w:cs="Times New Roman"/>
          <w:sz w:val="24"/>
          <w:szCs w:val="24"/>
          <w:lang w:val="en-US"/>
        </w:rPr>
        <w:t xml:space="preserve">wounded </w:t>
      </w:r>
      <w:r w:rsidR="000D4B02">
        <w:rPr>
          <w:rFonts w:ascii="Times New Roman" w:hAnsi="Times New Roman" w:cs="Times New Roman"/>
          <w:sz w:val="24"/>
          <w:szCs w:val="24"/>
          <w:lang w:val="en-US"/>
        </w:rPr>
        <w:t>by feminism, raising concerns about the future role of men in work and society</w:t>
      </w:r>
      <w:r w:rsidR="00971D04">
        <w:rPr>
          <w:rFonts w:ascii="Times New Roman" w:hAnsi="Times New Roman" w:cs="Times New Roman"/>
          <w:sz w:val="24"/>
          <w:szCs w:val="24"/>
          <w:lang w:val="en-US"/>
        </w:rPr>
        <w:t xml:space="preserve"> (Faludi, 1999)</w:t>
      </w:r>
      <w:r w:rsidR="000D4B02">
        <w:rPr>
          <w:rFonts w:ascii="Times New Roman" w:hAnsi="Times New Roman" w:cs="Times New Roman"/>
          <w:sz w:val="24"/>
          <w:szCs w:val="24"/>
          <w:lang w:val="en-US"/>
        </w:rPr>
        <w:t xml:space="preserve">. </w:t>
      </w:r>
      <w:r w:rsidR="006B4FE0">
        <w:rPr>
          <w:rFonts w:ascii="Times New Roman" w:hAnsi="Times New Roman" w:cs="Times New Roman"/>
          <w:sz w:val="24"/>
          <w:szCs w:val="24"/>
          <w:lang w:val="en-US"/>
        </w:rPr>
        <w:t xml:space="preserve">Exposing and problematizing this binary is of paramount importance </w:t>
      </w:r>
      <w:r w:rsidR="00EA5593">
        <w:rPr>
          <w:rFonts w:ascii="Times New Roman" w:hAnsi="Times New Roman" w:cs="Times New Roman"/>
          <w:sz w:val="24"/>
          <w:szCs w:val="24"/>
          <w:lang w:val="en-US"/>
        </w:rPr>
        <w:t>for</w:t>
      </w:r>
      <w:r w:rsidR="006B4FE0">
        <w:rPr>
          <w:rFonts w:ascii="Times New Roman" w:hAnsi="Times New Roman" w:cs="Times New Roman"/>
          <w:sz w:val="24"/>
          <w:szCs w:val="24"/>
          <w:lang w:val="en-US"/>
        </w:rPr>
        <w:t xml:space="preserve"> </w:t>
      </w:r>
      <w:r w:rsidR="00971D04">
        <w:rPr>
          <w:rFonts w:ascii="Times New Roman" w:hAnsi="Times New Roman" w:cs="Times New Roman"/>
          <w:sz w:val="24"/>
          <w:szCs w:val="24"/>
          <w:lang w:val="en-US"/>
        </w:rPr>
        <w:t xml:space="preserve">organization and gender scholars </w:t>
      </w:r>
      <w:r w:rsidR="00EA5593">
        <w:rPr>
          <w:rFonts w:ascii="Times New Roman" w:hAnsi="Times New Roman" w:cs="Times New Roman"/>
          <w:sz w:val="24"/>
          <w:szCs w:val="24"/>
          <w:lang w:val="en-US"/>
        </w:rPr>
        <w:t xml:space="preserve">who seek to understand how discourses of postfeminist masculinities implicate men in both challenging and </w:t>
      </w:r>
      <w:r w:rsidR="00AC16DF">
        <w:rPr>
          <w:rFonts w:ascii="Times New Roman" w:hAnsi="Times New Roman" w:cs="Times New Roman"/>
          <w:sz w:val="24"/>
          <w:szCs w:val="24"/>
          <w:lang w:val="en-US"/>
        </w:rPr>
        <w:t>revitalizing</w:t>
      </w:r>
      <w:r w:rsidR="00EA5593">
        <w:rPr>
          <w:rFonts w:ascii="Times New Roman" w:hAnsi="Times New Roman" w:cs="Times New Roman"/>
          <w:sz w:val="24"/>
          <w:szCs w:val="24"/>
          <w:lang w:val="en-US"/>
        </w:rPr>
        <w:t xml:space="preserve"> traditional, patriarchal discourses of masculinity</w:t>
      </w:r>
      <w:r w:rsidR="00971D04">
        <w:rPr>
          <w:rFonts w:ascii="Times New Roman" w:hAnsi="Times New Roman" w:cs="Times New Roman"/>
          <w:sz w:val="24"/>
          <w:szCs w:val="24"/>
          <w:lang w:val="en-US"/>
        </w:rPr>
        <w:t xml:space="preserve">. </w:t>
      </w:r>
    </w:p>
    <w:p w:rsidR="00623BE5" w:rsidRDefault="00361AB4"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F1C0F">
        <w:rPr>
          <w:rFonts w:ascii="Times New Roman" w:hAnsi="Times New Roman" w:cs="Times New Roman"/>
          <w:sz w:val="24"/>
          <w:szCs w:val="24"/>
          <w:lang w:val="en-US"/>
        </w:rPr>
        <w:t xml:space="preserve">One avenue </w:t>
      </w:r>
      <w:r w:rsidR="008B16BB">
        <w:rPr>
          <w:rFonts w:ascii="Times New Roman" w:hAnsi="Times New Roman" w:cs="Times New Roman"/>
          <w:sz w:val="24"/>
          <w:szCs w:val="24"/>
          <w:lang w:val="en-US"/>
        </w:rPr>
        <w:t>for</w:t>
      </w:r>
      <w:r w:rsidR="009F1C0F">
        <w:rPr>
          <w:rFonts w:ascii="Times New Roman" w:hAnsi="Times New Roman" w:cs="Times New Roman"/>
          <w:sz w:val="24"/>
          <w:szCs w:val="24"/>
          <w:lang w:val="en-US"/>
        </w:rPr>
        <w:t xml:space="preserve"> future research </w:t>
      </w:r>
      <w:r w:rsidR="008B16BB">
        <w:rPr>
          <w:rFonts w:ascii="Times New Roman" w:hAnsi="Times New Roman" w:cs="Times New Roman"/>
          <w:sz w:val="24"/>
          <w:szCs w:val="24"/>
          <w:lang w:val="en-US"/>
        </w:rPr>
        <w:t xml:space="preserve">concerns </w:t>
      </w:r>
      <w:r w:rsidR="00971D04">
        <w:rPr>
          <w:rFonts w:ascii="Times New Roman" w:hAnsi="Times New Roman" w:cs="Times New Roman"/>
          <w:sz w:val="24"/>
          <w:szCs w:val="24"/>
          <w:lang w:val="en-US"/>
        </w:rPr>
        <w:t xml:space="preserve">examining </w:t>
      </w:r>
      <w:r w:rsidR="008B16BB">
        <w:rPr>
          <w:rFonts w:ascii="Times New Roman" w:hAnsi="Times New Roman" w:cs="Times New Roman"/>
          <w:sz w:val="24"/>
          <w:szCs w:val="24"/>
          <w:lang w:val="en-US"/>
        </w:rPr>
        <w:t>how</w:t>
      </w:r>
      <w:r w:rsidR="00971D04">
        <w:rPr>
          <w:rFonts w:ascii="Times New Roman" w:hAnsi="Times New Roman" w:cs="Times New Roman"/>
          <w:sz w:val="24"/>
          <w:szCs w:val="24"/>
          <w:lang w:val="en-US"/>
        </w:rPr>
        <w:t>,</w:t>
      </w:r>
      <w:r w:rsidR="009F1C0F">
        <w:rPr>
          <w:rFonts w:ascii="Times New Roman" w:hAnsi="Times New Roman" w:cs="Times New Roman"/>
          <w:sz w:val="24"/>
          <w:szCs w:val="24"/>
          <w:lang w:val="en-US"/>
        </w:rPr>
        <w:t xml:space="preserve"> </w:t>
      </w:r>
      <w:r w:rsidR="00971D04">
        <w:rPr>
          <w:rFonts w:ascii="Times New Roman" w:hAnsi="Times New Roman" w:cs="Times New Roman"/>
          <w:sz w:val="24"/>
          <w:szCs w:val="24"/>
          <w:lang w:val="en-US"/>
        </w:rPr>
        <w:t xml:space="preserve">within postfeminist media culture, </w:t>
      </w:r>
      <w:r w:rsidR="009F1C0F">
        <w:rPr>
          <w:rFonts w:ascii="Times New Roman" w:hAnsi="Times New Roman" w:cs="Times New Roman"/>
          <w:sz w:val="24"/>
          <w:szCs w:val="24"/>
          <w:lang w:val="en-US"/>
        </w:rPr>
        <w:t xml:space="preserve">men </w:t>
      </w:r>
      <w:r w:rsidR="00971D04">
        <w:rPr>
          <w:rFonts w:ascii="Times New Roman" w:hAnsi="Times New Roman" w:cs="Times New Roman"/>
          <w:sz w:val="24"/>
          <w:szCs w:val="24"/>
          <w:lang w:val="en-US"/>
        </w:rPr>
        <w:t xml:space="preserve">and masculinities are variously constructed as </w:t>
      </w:r>
      <w:r w:rsidR="00522F8D">
        <w:rPr>
          <w:rFonts w:ascii="Times New Roman" w:hAnsi="Times New Roman" w:cs="Times New Roman"/>
          <w:sz w:val="24"/>
          <w:szCs w:val="24"/>
          <w:lang w:val="en-US"/>
        </w:rPr>
        <w:t>being</w:t>
      </w:r>
      <w:r w:rsidR="00971D04">
        <w:rPr>
          <w:rFonts w:ascii="Times New Roman" w:hAnsi="Times New Roman" w:cs="Times New Roman"/>
          <w:sz w:val="24"/>
          <w:szCs w:val="24"/>
          <w:lang w:val="en-US"/>
        </w:rPr>
        <w:t xml:space="preserve"> in crisis and what this means for both men and women</w:t>
      </w:r>
      <w:r w:rsidR="00EC5F31">
        <w:rPr>
          <w:rFonts w:ascii="Times New Roman" w:hAnsi="Times New Roman" w:cs="Times New Roman"/>
          <w:sz w:val="24"/>
          <w:szCs w:val="24"/>
          <w:lang w:val="en-US"/>
        </w:rPr>
        <w:t xml:space="preserve"> (Hearn, 1999)</w:t>
      </w:r>
      <w:r w:rsidR="009F1C0F">
        <w:rPr>
          <w:rFonts w:ascii="Times New Roman" w:hAnsi="Times New Roman" w:cs="Times New Roman"/>
          <w:sz w:val="24"/>
          <w:szCs w:val="24"/>
          <w:lang w:val="en-US"/>
        </w:rPr>
        <w:t xml:space="preserve">. </w:t>
      </w:r>
      <w:r w:rsidR="00BD4BC7">
        <w:rPr>
          <w:rFonts w:ascii="Times New Roman" w:hAnsi="Times New Roman" w:cs="Times New Roman"/>
          <w:sz w:val="24"/>
          <w:szCs w:val="24"/>
          <w:lang w:val="en-US"/>
        </w:rPr>
        <w:t xml:space="preserve">Here </w:t>
      </w:r>
      <w:r w:rsidR="00E95B13">
        <w:rPr>
          <w:rFonts w:ascii="Times New Roman" w:hAnsi="Times New Roman" w:cs="Times New Roman"/>
          <w:sz w:val="24"/>
          <w:szCs w:val="24"/>
          <w:lang w:val="en-US"/>
        </w:rPr>
        <w:t xml:space="preserve">organization </w:t>
      </w:r>
      <w:r w:rsidR="00BD4BC7">
        <w:rPr>
          <w:rFonts w:ascii="Times New Roman" w:hAnsi="Times New Roman" w:cs="Times New Roman"/>
          <w:sz w:val="24"/>
          <w:szCs w:val="24"/>
          <w:lang w:val="en-US"/>
        </w:rPr>
        <w:t xml:space="preserve">and gender scholars can </w:t>
      </w:r>
      <w:r w:rsidR="0012360F">
        <w:rPr>
          <w:rFonts w:ascii="Times New Roman" w:hAnsi="Times New Roman" w:cs="Times New Roman"/>
          <w:sz w:val="24"/>
          <w:szCs w:val="24"/>
          <w:lang w:val="en-US"/>
        </w:rPr>
        <w:t>develop analyses</w:t>
      </w:r>
      <w:r w:rsidR="00BD4BC7">
        <w:rPr>
          <w:rFonts w:ascii="Times New Roman" w:hAnsi="Times New Roman" w:cs="Times New Roman"/>
          <w:sz w:val="24"/>
          <w:szCs w:val="24"/>
          <w:lang w:val="en-US"/>
        </w:rPr>
        <w:t xml:space="preserve"> </w:t>
      </w:r>
      <w:r w:rsidR="00E95B13">
        <w:rPr>
          <w:rFonts w:ascii="Times New Roman" w:hAnsi="Times New Roman" w:cs="Times New Roman"/>
          <w:sz w:val="24"/>
          <w:szCs w:val="24"/>
          <w:lang w:val="en-US"/>
        </w:rPr>
        <w:t>of</w:t>
      </w:r>
      <w:r w:rsidR="00BD4BC7">
        <w:rPr>
          <w:rFonts w:ascii="Times New Roman" w:hAnsi="Times New Roman" w:cs="Times New Roman"/>
          <w:sz w:val="24"/>
          <w:szCs w:val="24"/>
          <w:lang w:val="en-US"/>
        </w:rPr>
        <w:t xml:space="preserve"> postfeminis</w:t>
      </w:r>
      <w:r w:rsidR="00E95B13">
        <w:rPr>
          <w:rFonts w:ascii="Times New Roman" w:hAnsi="Times New Roman" w:cs="Times New Roman"/>
          <w:sz w:val="24"/>
          <w:szCs w:val="24"/>
          <w:lang w:val="en-US"/>
        </w:rPr>
        <w:t>t media culture</w:t>
      </w:r>
      <w:r w:rsidR="00971D04">
        <w:rPr>
          <w:rFonts w:ascii="Times New Roman" w:hAnsi="Times New Roman" w:cs="Times New Roman"/>
          <w:sz w:val="24"/>
          <w:szCs w:val="24"/>
          <w:lang w:val="en-US"/>
        </w:rPr>
        <w:t xml:space="preserve"> </w:t>
      </w:r>
      <w:r w:rsidR="0012360F">
        <w:rPr>
          <w:rFonts w:ascii="Times New Roman" w:hAnsi="Times New Roman" w:cs="Times New Roman"/>
          <w:sz w:val="24"/>
          <w:szCs w:val="24"/>
          <w:lang w:val="en-US"/>
        </w:rPr>
        <w:t>in which</w:t>
      </w:r>
      <w:r w:rsidR="00971D04">
        <w:rPr>
          <w:rFonts w:ascii="Times New Roman" w:hAnsi="Times New Roman" w:cs="Times New Roman"/>
          <w:sz w:val="24"/>
          <w:szCs w:val="24"/>
          <w:lang w:val="en-US"/>
        </w:rPr>
        <w:t xml:space="preserve"> postfeminist masculinities </w:t>
      </w:r>
      <w:r w:rsidR="0012360F">
        <w:rPr>
          <w:rFonts w:ascii="Times New Roman" w:hAnsi="Times New Roman" w:cs="Times New Roman"/>
          <w:sz w:val="24"/>
          <w:szCs w:val="24"/>
          <w:lang w:val="en-US"/>
        </w:rPr>
        <w:t xml:space="preserve">are depicted </w:t>
      </w:r>
      <w:r w:rsidR="00971D04">
        <w:rPr>
          <w:rFonts w:ascii="Times New Roman" w:hAnsi="Times New Roman" w:cs="Times New Roman"/>
          <w:sz w:val="24"/>
          <w:szCs w:val="24"/>
          <w:lang w:val="en-US"/>
        </w:rPr>
        <w:t xml:space="preserve">in </w:t>
      </w:r>
      <w:r w:rsidR="00EC5F31">
        <w:rPr>
          <w:rFonts w:ascii="Times New Roman" w:hAnsi="Times New Roman" w:cs="Times New Roman"/>
          <w:sz w:val="24"/>
          <w:szCs w:val="24"/>
          <w:lang w:val="en-US"/>
        </w:rPr>
        <w:t>fictitious</w:t>
      </w:r>
      <w:r w:rsidR="00971D04">
        <w:rPr>
          <w:rFonts w:ascii="Times New Roman" w:hAnsi="Times New Roman" w:cs="Times New Roman"/>
          <w:sz w:val="24"/>
          <w:szCs w:val="24"/>
          <w:lang w:val="en-US"/>
        </w:rPr>
        <w:t xml:space="preserve"> workplace</w:t>
      </w:r>
      <w:r w:rsidR="00EC5F31">
        <w:rPr>
          <w:rFonts w:ascii="Times New Roman" w:hAnsi="Times New Roman" w:cs="Times New Roman"/>
          <w:sz w:val="24"/>
          <w:szCs w:val="24"/>
          <w:lang w:val="en-US"/>
        </w:rPr>
        <w:t>s</w:t>
      </w:r>
      <w:r w:rsidR="00971D04">
        <w:rPr>
          <w:rFonts w:ascii="Times New Roman" w:hAnsi="Times New Roman" w:cs="Times New Roman"/>
          <w:sz w:val="24"/>
          <w:szCs w:val="24"/>
          <w:lang w:val="en-US"/>
        </w:rPr>
        <w:t xml:space="preserve"> (</w:t>
      </w:r>
      <w:proofErr w:type="spellStart"/>
      <w:r w:rsidR="00EC5F31">
        <w:rPr>
          <w:rFonts w:ascii="Times New Roman" w:hAnsi="Times New Roman" w:cs="Times New Roman"/>
          <w:sz w:val="24"/>
          <w:szCs w:val="24"/>
          <w:lang w:val="en-US"/>
        </w:rPr>
        <w:t>Agirre</w:t>
      </w:r>
      <w:proofErr w:type="spellEnd"/>
      <w:r w:rsidR="00EC5F31">
        <w:rPr>
          <w:rFonts w:ascii="Times New Roman" w:hAnsi="Times New Roman" w:cs="Times New Roman"/>
          <w:sz w:val="24"/>
          <w:szCs w:val="24"/>
          <w:lang w:val="en-US"/>
        </w:rPr>
        <w:t>, 2012</w:t>
      </w:r>
      <w:r w:rsidR="0012360F">
        <w:rPr>
          <w:rFonts w:ascii="Times New Roman" w:hAnsi="Times New Roman" w:cs="Times New Roman"/>
          <w:sz w:val="24"/>
          <w:szCs w:val="24"/>
          <w:lang w:val="en-US"/>
        </w:rPr>
        <w:t>, 2014</w:t>
      </w:r>
      <w:r w:rsidR="00EC5F31">
        <w:rPr>
          <w:rFonts w:ascii="Times New Roman" w:hAnsi="Times New Roman" w:cs="Times New Roman"/>
          <w:sz w:val="24"/>
          <w:szCs w:val="24"/>
          <w:lang w:val="en-US"/>
        </w:rPr>
        <w:t xml:space="preserve">; </w:t>
      </w:r>
      <w:r w:rsidR="00971D04">
        <w:rPr>
          <w:rFonts w:ascii="Times New Roman" w:hAnsi="Times New Roman" w:cs="Times New Roman"/>
          <w:sz w:val="24"/>
          <w:szCs w:val="24"/>
          <w:lang w:val="en-US"/>
        </w:rPr>
        <w:t>Gann, 201</w:t>
      </w:r>
      <w:r w:rsidR="00A7386A">
        <w:rPr>
          <w:rFonts w:ascii="Times New Roman" w:hAnsi="Times New Roman" w:cs="Times New Roman"/>
          <w:sz w:val="24"/>
          <w:szCs w:val="24"/>
          <w:lang w:val="en-US"/>
        </w:rPr>
        <w:t>6</w:t>
      </w:r>
      <w:r w:rsidR="00971D04">
        <w:rPr>
          <w:rFonts w:ascii="Times New Roman" w:hAnsi="Times New Roman" w:cs="Times New Roman"/>
          <w:sz w:val="24"/>
          <w:szCs w:val="24"/>
          <w:lang w:val="en-US"/>
        </w:rPr>
        <w:t>)</w:t>
      </w:r>
      <w:r w:rsidR="00E95B13">
        <w:rPr>
          <w:rFonts w:ascii="Times New Roman" w:hAnsi="Times New Roman" w:cs="Times New Roman"/>
          <w:sz w:val="24"/>
          <w:szCs w:val="24"/>
          <w:lang w:val="en-US"/>
        </w:rPr>
        <w:t xml:space="preserve">. </w:t>
      </w:r>
      <w:r w:rsidR="002A2803">
        <w:rPr>
          <w:rFonts w:ascii="Times New Roman" w:hAnsi="Times New Roman" w:cs="Times New Roman"/>
          <w:sz w:val="24"/>
          <w:szCs w:val="24"/>
          <w:lang w:val="en-US"/>
        </w:rPr>
        <w:t xml:space="preserve">This </w:t>
      </w:r>
      <w:r w:rsidR="00E95B13">
        <w:rPr>
          <w:rFonts w:ascii="Times New Roman" w:hAnsi="Times New Roman" w:cs="Times New Roman"/>
          <w:sz w:val="24"/>
          <w:szCs w:val="24"/>
          <w:lang w:val="en-US"/>
        </w:rPr>
        <w:t xml:space="preserve">represents </w:t>
      </w:r>
      <w:r w:rsidR="002A2803">
        <w:rPr>
          <w:rFonts w:ascii="Times New Roman" w:hAnsi="Times New Roman" w:cs="Times New Roman"/>
          <w:sz w:val="24"/>
          <w:szCs w:val="24"/>
          <w:lang w:val="en-US"/>
        </w:rPr>
        <w:t>an</w:t>
      </w:r>
      <w:r w:rsidR="00E95B13">
        <w:rPr>
          <w:rFonts w:ascii="Times New Roman" w:hAnsi="Times New Roman" w:cs="Times New Roman"/>
          <w:sz w:val="24"/>
          <w:szCs w:val="24"/>
          <w:lang w:val="en-US"/>
        </w:rPr>
        <w:t xml:space="preserve"> opportunity for organization researchers to engage in concerted efforts to </w:t>
      </w:r>
      <w:r w:rsidR="00EC5F31">
        <w:rPr>
          <w:rFonts w:ascii="Times New Roman" w:hAnsi="Times New Roman" w:cs="Times New Roman"/>
          <w:sz w:val="24"/>
          <w:szCs w:val="24"/>
          <w:lang w:val="en-US"/>
        </w:rPr>
        <w:t>analyze</w:t>
      </w:r>
      <w:r w:rsidR="00E95B13">
        <w:rPr>
          <w:rFonts w:ascii="Times New Roman" w:hAnsi="Times New Roman" w:cs="Times New Roman"/>
          <w:sz w:val="24"/>
          <w:szCs w:val="24"/>
          <w:lang w:val="en-US"/>
        </w:rPr>
        <w:t xml:space="preserve"> the problematic deployments of a postfeminist sensibility within discursive constructions of work and organizational settings</w:t>
      </w:r>
      <w:r w:rsidR="00EC5F31">
        <w:rPr>
          <w:rFonts w:ascii="Times New Roman" w:hAnsi="Times New Roman" w:cs="Times New Roman"/>
          <w:sz w:val="24"/>
          <w:szCs w:val="24"/>
          <w:lang w:val="en-US"/>
        </w:rPr>
        <w:t xml:space="preserve"> in TV, cinema and popular literature</w:t>
      </w:r>
      <w:r w:rsidR="00E95B13">
        <w:rPr>
          <w:rFonts w:ascii="Times New Roman" w:hAnsi="Times New Roman" w:cs="Times New Roman"/>
          <w:sz w:val="24"/>
          <w:szCs w:val="24"/>
          <w:lang w:val="en-US"/>
        </w:rPr>
        <w:t xml:space="preserve">. </w:t>
      </w:r>
      <w:r w:rsidR="00EC5F31">
        <w:rPr>
          <w:rFonts w:ascii="Times New Roman" w:hAnsi="Times New Roman" w:cs="Times New Roman"/>
          <w:sz w:val="24"/>
          <w:szCs w:val="24"/>
          <w:lang w:val="en-US"/>
        </w:rPr>
        <w:t>T</w:t>
      </w:r>
      <w:r w:rsidR="00623BE5">
        <w:rPr>
          <w:rFonts w:ascii="Times New Roman" w:hAnsi="Times New Roman" w:cs="Times New Roman"/>
          <w:sz w:val="24"/>
          <w:szCs w:val="24"/>
          <w:lang w:val="en-US"/>
        </w:rPr>
        <w:t xml:space="preserve">here are good reasons as to why organization and gender scholars might wish to focus on film and television, since these cultural artefacts </w:t>
      </w:r>
      <w:r w:rsidR="00623BE5" w:rsidRPr="00623BE5">
        <w:rPr>
          <w:rFonts w:ascii="Times New Roman" w:hAnsi="Times New Roman" w:cs="Times New Roman"/>
          <w:sz w:val="24"/>
          <w:szCs w:val="24"/>
          <w:lang w:val="en-US"/>
        </w:rPr>
        <w:t xml:space="preserve"> </w:t>
      </w:r>
      <w:r w:rsidR="00623BE5">
        <w:rPr>
          <w:rFonts w:ascii="Times New Roman" w:hAnsi="Times New Roman" w:cs="Times New Roman"/>
          <w:sz w:val="24"/>
          <w:szCs w:val="24"/>
          <w:lang w:val="en-US"/>
        </w:rPr>
        <w:t>s</w:t>
      </w:r>
      <w:r w:rsidR="00623BE5" w:rsidRPr="00623BE5">
        <w:rPr>
          <w:rFonts w:ascii="Times New Roman" w:hAnsi="Times New Roman" w:cs="Times New Roman"/>
          <w:sz w:val="24"/>
          <w:szCs w:val="24"/>
          <w:lang w:val="en-US"/>
        </w:rPr>
        <w:t xml:space="preserve">hape the </w:t>
      </w:r>
      <w:r w:rsidR="00623BE5">
        <w:rPr>
          <w:rFonts w:ascii="Times New Roman" w:hAnsi="Times New Roman" w:cs="Times New Roman"/>
          <w:sz w:val="24"/>
          <w:szCs w:val="24"/>
          <w:lang w:val="en-US"/>
        </w:rPr>
        <w:t>‘</w:t>
      </w:r>
      <w:r w:rsidR="00623BE5" w:rsidRPr="00623BE5">
        <w:rPr>
          <w:rFonts w:ascii="Times New Roman" w:hAnsi="Times New Roman" w:cs="Times New Roman"/>
          <w:sz w:val="24"/>
          <w:szCs w:val="24"/>
          <w:lang w:val="en-US"/>
        </w:rPr>
        <w:t>social imagination, extending invitations to “new”</w:t>
      </w:r>
      <w:r w:rsidR="00623BE5">
        <w:rPr>
          <w:rFonts w:ascii="Times New Roman" w:hAnsi="Times New Roman" w:cs="Times New Roman"/>
          <w:sz w:val="24"/>
          <w:szCs w:val="24"/>
          <w:lang w:val="en-US"/>
        </w:rPr>
        <w:t xml:space="preserve"> </w:t>
      </w:r>
      <w:r w:rsidR="00623BE5" w:rsidRPr="00623BE5">
        <w:rPr>
          <w:rFonts w:ascii="Times New Roman" w:hAnsi="Times New Roman" w:cs="Times New Roman"/>
          <w:sz w:val="24"/>
          <w:szCs w:val="24"/>
          <w:lang w:val="en-US"/>
        </w:rPr>
        <w:t>performances of subjectivity in everyday life</w:t>
      </w:r>
      <w:r w:rsidR="00623BE5">
        <w:rPr>
          <w:rFonts w:ascii="Times New Roman" w:hAnsi="Times New Roman" w:cs="Times New Roman"/>
          <w:sz w:val="24"/>
          <w:szCs w:val="24"/>
          <w:lang w:val="en-US"/>
        </w:rPr>
        <w:t>’ (Ashcraft and Flores, 2003: 2)</w:t>
      </w:r>
      <w:r w:rsidR="00623BE5" w:rsidRPr="00623BE5">
        <w:rPr>
          <w:rFonts w:ascii="Times New Roman" w:hAnsi="Times New Roman" w:cs="Times New Roman"/>
          <w:sz w:val="24"/>
          <w:szCs w:val="24"/>
          <w:lang w:val="en-US"/>
        </w:rPr>
        <w:t xml:space="preserve">. </w:t>
      </w:r>
      <w:r w:rsidR="00623BE5">
        <w:rPr>
          <w:rFonts w:ascii="Times New Roman" w:hAnsi="Times New Roman" w:cs="Times New Roman"/>
          <w:sz w:val="24"/>
          <w:szCs w:val="24"/>
          <w:lang w:val="en-US"/>
        </w:rPr>
        <w:t xml:space="preserve">Put differently, film and television can articulate </w:t>
      </w:r>
      <w:r w:rsidR="00623BE5" w:rsidRPr="00623BE5">
        <w:rPr>
          <w:rFonts w:ascii="Times New Roman" w:hAnsi="Times New Roman" w:cs="Times New Roman"/>
          <w:sz w:val="24"/>
          <w:szCs w:val="24"/>
          <w:lang w:val="en-US"/>
        </w:rPr>
        <w:t>gendered possibilities for</w:t>
      </w:r>
      <w:r w:rsidR="00623BE5">
        <w:rPr>
          <w:rFonts w:ascii="Times New Roman" w:hAnsi="Times New Roman" w:cs="Times New Roman"/>
          <w:sz w:val="24"/>
          <w:szCs w:val="24"/>
          <w:lang w:val="en-US"/>
        </w:rPr>
        <w:t xml:space="preserve"> </w:t>
      </w:r>
      <w:r w:rsidR="00623BE5" w:rsidRPr="00623BE5">
        <w:rPr>
          <w:rFonts w:ascii="Times New Roman" w:hAnsi="Times New Roman" w:cs="Times New Roman"/>
          <w:sz w:val="24"/>
          <w:szCs w:val="24"/>
          <w:lang w:val="en-US"/>
        </w:rPr>
        <w:t>social actors.</w:t>
      </w:r>
      <w:r w:rsidR="00E95B13">
        <w:rPr>
          <w:rFonts w:ascii="Times New Roman" w:hAnsi="Times New Roman" w:cs="Times New Roman"/>
          <w:sz w:val="24"/>
          <w:szCs w:val="24"/>
          <w:lang w:val="en-US"/>
        </w:rPr>
        <w:t xml:space="preserve"> </w:t>
      </w:r>
    </w:p>
    <w:p w:rsidR="00361AB4" w:rsidRDefault="00623BE5"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F1C0F">
        <w:rPr>
          <w:rFonts w:ascii="Times New Roman" w:hAnsi="Times New Roman" w:cs="Times New Roman"/>
          <w:sz w:val="24"/>
          <w:szCs w:val="24"/>
          <w:lang w:val="en-US"/>
        </w:rPr>
        <w:t xml:space="preserve">As an illustrative example, Ashcraft and Flores (2003) consider what </w:t>
      </w:r>
      <w:r w:rsidR="007A53DD">
        <w:rPr>
          <w:rFonts w:ascii="Times New Roman" w:hAnsi="Times New Roman" w:cs="Times New Roman"/>
          <w:sz w:val="24"/>
          <w:szCs w:val="24"/>
          <w:lang w:val="en-US"/>
        </w:rPr>
        <w:t xml:space="preserve">is at stake for </w:t>
      </w:r>
      <w:r w:rsidR="003038FD">
        <w:rPr>
          <w:rFonts w:ascii="Times New Roman" w:hAnsi="Times New Roman" w:cs="Times New Roman"/>
          <w:sz w:val="24"/>
          <w:szCs w:val="24"/>
          <w:lang w:val="en-US"/>
        </w:rPr>
        <w:t xml:space="preserve">white-collar, professional </w:t>
      </w:r>
      <w:r w:rsidR="007A53DD">
        <w:rPr>
          <w:rFonts w:ascii="Times New Roman" w:hAnsi="Times New Roman" w:cs="Times New Roman"/>
          <w:sz w:val="24"/>
          <w:szCs w:val="24"/>
          <w:lang w:val="en-US"/>
        </w:rPr>
        <w:t xml:space="preserve">men in </w:t>
      </w:r>
      <w:r w:rsidR="00522F8D">
        <w:rPr>
          <w:rFonts w:ascii="Times New Roman" w:hAnsi="Times New Roman" w:cs="Times New Roman"/>
          <w:sz w:val="24"/>
          <w:szCs w:val="24"/>
          <w:lang w:val="en-US"/>
        </w:rPr>
        <w:t xml:space="preserve">Hollywood </w:t>
      </w:r>
      <w:r w:rsidR="009C1551">
        <w:rPr>
          <w:rFonts w:ascii="Times New Roman" w:hAnsi="Times New Roman" w:cs="Times New Roman"/>
          <w:sz w:val="24"/>
          <w:szCs w:val="24"/>
          <w:lang w:val="en-US"/>
        </w:rPr>
        <w:t>films</w:t>
      </w:r>
      <w:r w:rsidR="007A53DD">
        <w:rPr>
          <w:rFonts w:ascii="Times New Roman" w:hAnsi="Times New Roman" w:cs="Times New Roman"/>
          <w:sz w:val="24"/>
          <w:szCs w:val="24"/>
          <w:lang w:val="en-US"/>
        </w:rPr>
        <w:t xml:space="preserve"> such as</w:t>
      </w:r>
      <w:r w:rsidR="00522F8D">
        <w:rPr>
          <w:rFonts w:ascii="Times New Roman" w:hAnsi="Times New Roman" w:cs="Times New Roman"/>
          <w:sz w:val="24"/>
          <w:szCs w:val="24"/>
          <w:lang w:val="en-US"/>
        </w:rPr>
        <w:t xml:space="preserve"> </w:t>
      </w:r>
      <w:r w:rsidR="00522F8D" w:rsidRPr="00522F8D">
        <w:rPr>
          <w:rFonts w:ascii="Times New Roman" w:hAnsi="Times New Roman" w:cs="Times New Roman"/>
          <w:i/>
          <w:sz w:val="24"/>
          <w:szCs w:val="24"/>
          <w:lang w:val="en-US"/>
        </w:rPr>
        <w:t>Fight Club</w:t>
      </w:r>
      <w:r w:rsidR="00522F8D">
        <w:rPr>
          <w:rFonts w:ascii="Times New Roman" w:hAnsi="Times New Roman" w:cs="Times New Roman"/>
          <w:sz w:val="24"/>
          <w:szCs w:val="24"/>
          <w:lang w:val="en-US"/>
        </w:rPr>
        <w:t xml:space="preserve"> and</w:t>
      </w:r>
      <w:r w:rsidR="007A53DD">
        <w:rPr>
          <w:rFonts w:ascii="Times New Roman" w:hAnsi="Times New Roman" w:cs="Times New Roman"/>
          <w:sz w:val="24"/>
          <w:szCs w:val="24"/>
          <w:lang w:val="en-US"/>
        </w:rPr>
        <w:t xml:space="preserve"> </w:t>
      </w:r>
      <w:r w:rsidR="007A53DD" w:rsidRPr="00E91B59">
        <w:rPr>
          <w:rFonts w:ascii="Times New Roman" w:hAnsi="Times New Roman" w:cs="Times New Roman"/>
          <w:i/>
          <w:sz w:val="24"/>
          <w:szCs w:val="24"/>
          <w:lang w:val="en-US"/>
        </w:rPr>
        <w:t>In the Company of Men</w:t>
      </w:r>
      <w:r w:rsidR="00522F8D">
        <w:rPr>
          <w:rFonts w:ascii="Times New Roman" w:hAnsi="Times New Roman" w:cs="Times New Roman"/>
          <w:sz w:val="24"/>
          <w:szCs w:val="24"/>
          <w:lang w:val="en-US"/>
        </w:rPr>
        <w:t xml:space="preserve">. In the case of the latter, the film opens with </w:t>
      </w:r>
      <w:r w:rsidR="009C1551">
        <w:rPr>
          <w:rFonts w:ascii="Times New Roman" w:hAnsi="Times New Roman" w:cs="Times New Roman"/>
          <w:sz w:val="24"/>
          <w:szCs w:val="24"/>
          <w:lang w:val="en-US"/>
        </w:rPr>
        <w:t>the two male protagonists</w:t>
      </w:r>
      <w:r w:rsidR="00522F8D">
        <w:rPr>
          <w:rFonts w:ascii="Times New Roman" w:hAnsi="Times New Roman" w:cs="Times New Roman"/>
          <w:sz w:val="24"/>
          <w:szCs w:val="24"/>
          <w:lang w:val="en-US"/>
        </w:rPr>
        <w:t xml:space="preserve"> linking </w:t>
      </w:r>
      <w:r w:rsidR="007A53DD" w:rsidRPr="007A53DD">
        <w:rPr>
          <w:rFonts w:ascii="Times New Roman" w:hAnsi="Times New Roman" w:cs="Times New Roman"/>
          <w:sz w:val="24"/>
          <w:szCs w:val="24"/>
          <w:lang w:val="en-US"/>
        </w:rPr>
        <w:t xml:space="preserve">work and women together as the cause of </w:t>
      </w:r>
      <w:r w:rsidR="00522F8D">
        <w:rPr>
          <w:rFonts w:ascii="Times New Roman" w:hAnsi="Times New Roman" w:cs="Times New Roman"/>
          <w:sz w:val="24"/>
          <w:szCs w:val="24"/>
          <w:lang w:val="en-US"/>
        </w:rPr>
        <w:t>the</w:t>
      </w:r>
      <w:r w:rsidR="007A53DD" w:rsidRPr="007A53DD">
        <w:rPr>
          <w:rFonts w:ascii="Times New Roman" w:hAnsi="Times New Roman" w:cs="Times New Roman"/>
          <w:sz w:val="24"/>
          <w:szCs w:val="24"/>
          <w:lang w:val="en-US"/>
        </w:rPr>
        <w:t xml:space="preserve"> impending downfall</w:t>
      </w:r>
      <w:r w:rsidR="00522F8D">
        <w:rPr>
          <w:rFonts w:ascii="Times New Roman" w:hAnsi="Times New Roman" w:cs="Times New Roman"/>
          <w:sz w:val="24"/>
          <w:szCs w:val="24"/>
          <w:lang w:val="en-US"/>
        </w:rPr>
        <w:t xml:space="preserve"> facing white-collar professional men</w:t>
      </w:r>
      <w:r w:rsidR="007A53DD" w:rsidRPr="007A53DD">
        <w:rPr>
          <w:rFonts w:ascii="Times New Roman" w:hAnsi="Times New Roman" w:cs="Times New Roman"/>
          <w:sz w:val="24"/>
          <w:szCs w:val="24"/>
          <w:lang w:val="en-US"/>
        </w:rPr>
        <w:t xml:space="preserve">. </w:t>
      </w:r>
      <w:r w:rsidR="007A53DD">
        <w:rPr>
          <w:rFonts w:ascii="Times New Roman" w:hAnsi="Times New Roman" w:cs="Times New Roman"/>
          <w:sz w:val="24"/>
          <w:szCs w:val="24"/>
          <w:lang w:val="en-US"/>
        </w:rPr>
        <w:t>For Ashcraft and Flores</w:t>
      </w:r>
      <w:r w:rsidR="00361AB4">
        <w:rPr>
          <w:rFonts w:ascii="Times New Roman" w:hAnsi="Times New Roman" w:cs="Times New Roman"/>
          <w:sz w:val="24"/>
          <w:szCs w:val="24"/>
          <w:lang w:val="en-US"/>
        </w:rPr>
        <w:t xml:space="preserve"> (2003)</w:t>
      </w:r>
      <w:r w:rsidR="007A53DD">
        <w:rPr>
          <w:rFonts w:ascii="Times New Roman" w:hAnsi="Times New Roman" w:cs="Times New Roman"/>
          <w:sz w:val="24"/>
          <w:szCs w:val="24"/>
          <w:lang w:val="en-US"/>
        </w:rPr>
        <w:t>, this sense of crisis is set up by a narrative that positions men struggling to meet the demands made by women who ‘</w:t>
      </w:r>
      <w:r w:rsidR="007A53DD" w:rsidRPr="007A53DD">
        <w:rPr>
          <w:rFonts w:ascii="Times New Roman" w:hAnsi="Times New Roman" w:cs="Times New Roman"/>
          <w:sz w:val="24"/>
          <w:szCs w:val="24"/>
          <w:lang w:val="en-US"/>
        </w:rPr>
        <w:t>expect men’s sensitivity in romantic and work relationships, as well as their financial</w:t>
      </w:r>
      <w:r w:rsidR="007A53DD">
        <w:rPr>
          <w:rFonts w:ascii="Times New Roman" w:hAnsi="Times New Roman" w:cs="Times New Roman"/>
          <w:sz w:val="24"/>
          <w:szCs w:val="24"/>
          <w:lang w:val="en-US"/>
        </w:rPr>
        <w:t xml:space="preserve"> </w:t>
      </w:r>
      <w:r w:rsidR="007A53DD" w:rsidRPr="007A53DD">
        <w:rPr>
          <w:rFonts w:ascii="Times New Roman" w:hAnsi="Times New Roman" w:cs="Times New Roman"/>
          <w:sz w:val="24"/>
          <w:szCs w:val="24"/>
          <w:lang w:val="en-US"/>
        </w:rPr>
        <w:t>support</w:t>
      </w:r>
      <w:r w:rsidR="007A53DD">
        <w:rPr>
          <w:rFonts w:ascii="Times New Roman" w:hAnsi="Times New Roman" w:cs="Times New Roman"/>
          <w:sz w:val="24"/>
          <w:szCs w:val="24"/>
          <w:lang w:val="en-US"/>
        </w:rPr>
        <w:t>’</w:t>
      </w:r>
      <w:r w:rsidR="00051952">
        <w:rPr>
          <w:rFonts w:ascii="Times New Roman" w:hAnsi="Times New Roman" w:cs="Times New Roman"/>
          <w:sz w:val="24"/>
          <w:szCs w:val="24"/>
          <w:lang w:val="en-US"/>
        </w:rPr>
        <w:t xml:space="preserve"> (2003: 9)</w:t>
      </w:r>
      <w:r w:rsidR="007A53DD" w:rsidRPr="007A53DD">
        <w:rPr>
          <w:rFonts w:ascii="Times New Roman" w:hAnsi="Times New Roman" w:cs="Times New Roman"/>
          <w:sz w:val="24"/>
          <w:szCs w:val="24"/>
          <w:lang w:val="en-US"/>
        </w:rPr>
        <w:t>.</w:t>
      </w:r>
      <w:r w:rsidR="007A53DD">
        <w:rPr>
          <w:rFonts w:ascii="Times New Roman" w:hAnsi="Times New Roman" w:cs="Times New Roman"/>
          <w:sz w:val="24"/>
          <w:szCs w:val="24"/>
          <w:lang w:val="en-US"/>
        </w:rPr>
        <w:t xml:space="preserve"> </w:t>
      </w:r>
      <w:r w:rsidR="007A53DD" w:rsidRPr="00361AB4">
        <w:rPr>
          <w:rFonts w:ascii="Times New Roman" w:hAnsi="Times New Roman" w:cs="Times New Roman"/>
          <w:i/>
          <w:sz w:val="24"/>
          <w:szCs w:val="24"/>
          <w:lang w:val="en-US"/>
        </w:rPr>
        <w:t xml:space="preserve">In </w:t>
      </w:r>
      <w:r w:rsidR="00361AB4" w:rsidRPr="00361AB4">
        <w:rPr>
          <w:rFonts w:ascii="Times New Roman" w:hAnsi="Times New Roman" w:cs="Times New Roman"/>
          <w:i/>
          <w:sz w:val="24"/>
          <w:szCs w:val="24"/>
          <w:lang w:val="en-US"/>
        </w:rPr>
        <w:t>the Company of Men</w:t>
      </w:r>
      <w:r w:rsidR="00522F8D">
        <w:rPr>
          <w:rFonts w:ascii="Times New Roman" w:hAnsi="Times New Roman" w:cs="Times New Roman"/>
          <w:sz w:val="24"/>
          <w:szCs w:val="24"/>
          <w:lang w:val="en-US"/>
        </w:rPr>
        <w:t xml:space="preserve">, </w:t>
      </w:r>
      <w:r w:rsidR="007A53DD">
        <w:rPr>
          <w:rFonts w:ascii="Times New Roman" w:hAnsi="Times New Roman" w:cs="Times New Roman"/>
          <w:sz w:val="24"/>
          <w:szCs w:val="24"/>
          <w:lang w:val="en-US"/>
        </w:rPr>
        <w:t xml:space="preserve">women are portrayed as controlling men, </w:t>
      </w:r>
      <w:r w:rsidR="007A53DD" w:rsidRPr="007A53DD">
        <w:rPr>
          <w:rFonts w:ascii="Times New Roman" w:hAnsi="Times New Roman" w:cs="Times New Roman"/>
          <w:sz w:val="24"/>
          <w:szCs w:val="24"/>
          <w:lang w:val="en-US"/>
        </w:rPr>
        <w:t>offer</w:t>
      </w:r>
      <w:r w:rsidR="007A53DD">
        <w:rPr>
          <w:rFonts w:ascii="Times New Roman" w:hAnsi="Times New Roman" w:cs="Times New Roman"/>
          <w:sz w:val="24"/>
          <w:szCs w:val="24"/>
          <w:lang w:val="en-US"/>
        </w:rPr>
        <w:t>ing</w:t>
      </w:r>
      <w:r w:rsidR="007A53DD" w:rsidRPr="007A53DD">
        <w:rPr>
          <w:rFonts w:ascii="Times New Roman" w:hAnsi="Times New Roman" w:cs="Times New Roman"/>
          <w:sz w:val="24"/>
          <w:szCs w:val="24"/>
          <w:lang w:val="en-US"/>
        </w:rPr>
        <w:t xml:space="preserve"> </w:t>
      </w:r>
      <w:r w:rsidR="007A53DD">
        <w:rPr>
          <w:rFonts w:ascii="Times New Roman" w:hAnsi="Times New Roman" w:cs="Times New Roman"/>
          <w:sz w:val="24"/>
          <w:szCs w:val="24"/>
          <w:lang w:val="en-US"/>
        </w:rPr>
        <w:t>‘</w:t>
      </w:r>
      <w:r w:rsidR="007A53DD" w:rsidRPr="007A53DD">
        <w:rPr>
          <w:rFonts w:ascii="Times New Roman" w:hAnsi="Times New Roman" w:cs="Times New Roman"/>
          <w:sz w:val="24"/>
          <w:szCs w:val="24"/>
          <w:lang w:val="en-US"/>
        </w:rPr>
        <w:t>nothing but ingratitude and abuse in return</w:t>
      </w:r>
      <w:r w:rsidR="007A53DD">
        <w:rPr>
          <w:rFonts w:ascii="Times New Roman" w:hAnsi="Times New Roman" w:cs="Times New Roman"/>
          <w:sz w:val="24"/>
          <w:szCs w:val="24"/>
          <w:lang w:val="en-US"/>
        </w:rPr>
        <w:t>’, while the workplace is constituted as a ‘</w:t>
      </w:r>
      <w:r w:rsidR="007A53DD" w:rsidRPr="007A53DD">
        <w:rPr>
          <w:rFonts w:ascii="Times New Roman" w:hAnsi="Times New Roman" w:cs="Times New Roman"/>
          <w:sz w:val="24"/>
          <w:szCs w:val="24"/>
          <w:lang w:val="en-US"/>
        </w:rPr>
        <w:t>sterilized den of thieves, thanks in part to women’s invasion and a</w:t>
      </w:r>
      <w:r w:rsidR="007A53DD">
        <w:rPr>
          <w:rFonts w:ascii="Times New Roman" w:hAnsi="Times New Roman" w:cs="Times New Roman"/>
          <w:sz w:val="24"/>
          <w:szCs w:val="24"/>
          <w:lang w:val="en-US"/>
        </w:rPr>
        <w:t xml:space="preserve"> </w:t>
      </w:r>
      <w:r w:rsidR="007A53DD" w:rsidRPr="007A53DD">
        <w:rPr>
          <w:rFonts w:ascii="Times New Roman" w:hAnsi="Times New Roman" w:cs="Times New Roman"/>
          <w:sz w:val="24"/>
          <w:szCs w:val="24"/>
          <w:lang w:val="en-US"/>
        </w:rPr>
        <w:t>merciless corporate elite</w:t>
      </w:r>
      <w:r w:rsidR="007A53DD">
        <w:rPr>
          <w:rFonts w:ascii="Times New Roman" w:hAnsi="Times New Roman" w:cs="Times New Roman"/>
          <w:sz w:val="24"/>
          <w:szCs w:val="24"/>
          <w:lang w:val="en-US"/>
        </w:rPr>
        <w:t>’</w:t>
      </w:r>
      <w:r w:rsidR="00051952">
        <w:rPr>
          <w:rFonts w:ascii="Times New Roman" w:hAnsi="Times New Roman" w:cs="Times New Roman"/>
          <w:sz w:val="24"/>
          <w:szCs w:val="24"/>
          <w:lang w:val="en-US"/>
        </w:rPr>
        <w:t xml:space="preserve"> (2003: 9)</w:t>
      </w:r>
      <w:r w:rsidR="007A53DD" w:rsidRPr="007A53DD">
        <w:rPr>
          <w:rFonts w:ascii="Times New Roman" w:hAnsi="Times New Roman" w:cs="Times New Roman"/>
          <w:sz w:val="24"/>
          <w:szCs w:val="24"/>
          <w:lang w:val="en-US"/>
        </w:rPr>
        <w:t xml:space="preserve">. </w:t>
      </w:r>
      <w:r w:rsidR="00E91B59">
        <w:rPr>
          <w:rFonts w:ascii="Times New Roman" w:hAnsi="Times New Roman" w:cs="Times New Roman"/>
          <w:sz w:val="24"/>
          <w:szCs w:val="24"/>
          <w:lang w:val="en-US"/>
        </w:rPr>
        <w:t xml:space="preserve">Prophesizing that the ‘common businessman will soon be extinct’ galvanizes </w:t>
      </w:r>
      <w:r w:rsidR="00361AB4">
        <w:rPr>
          <w:rFonts w:ascii="Times New Roman" w:hAnsi="Times New Roman" w:cs="Times New Roman"/>
          <w:sz w:val="24"/>
          <w:szCs w:val="24"/>
          <w:lang w:val="en-US"/>
        </w:rPr>
        <w:t xml:space="preserve">the </w:t>
      </w:r>
      <w:r w:rsidR="00EC5F31">
        <w:rPr>
          <w:rFonts w:ascii="Times New Roman" w:hAnsi="Times New Roman" w:cs="Times New Roman"/>
          <w:sz w:val="24"/>
          <w:szCs w:val="24"/>
          <w:lang w:val="en-US"/>
        </w:rPr>
        <w:t>male characters</w:t>
      </w:r>
      <w:r w:rsidR="00361AB4">
        <w:rPr>
          <w:rFonts w:ascii="Times New Roman" w:hAnsi="Times New Roman" w:cs="Times New Roman"/>
          <w:sz w:val="24"/>
          <w:szCs w:val="24"/>
          <w:lang w:val="en-US"/>
        </w:rPr>
        <w:t xml:space="preserve"> to use the workplace as a crucible </w:t>
      </w:r>
      <w:r w:rsidR="00361AB4" w:rsidRPr="00361AB4">
        <w:rPr>
          <w:rFonts w:ascii="Times New Roman" w:hAnsi="Times New Roman" w:cs="Times New Roman"/>
          <w:sz w:val="24"/>
          <w:szCs w:val="24"/>
          <w:lang w:val="en-US"/>
        </w:rPr>
        <w:t xml:space="preserve">in which </w:t>
      </w:r>
      <w:r w:rsidR="00361AB4">
        <w:rPr>
          <w:rFonts w:ascii="Times New Roman" w:hAnsi="Times New Roman" w:cs="Times New Roman"/>
          <w:sz w:val="24"/>
          <w:szCs w:val="24"/>
          <w:lang w:val="en-US"/>
        </w:rPr>
        <w:t>‘</w:t>
      </w:r>
      <w:r w:rsidR="00361AB4" w:rsidRPr="00361AB4">
        <w:rPr>
          <w:rFonts w:ascii="Times New Roman" w:hAnsi="Times New Roman" w:cs="Times New Roman"/>
          <w:sz w:val="24"/>
          <w:szCs w:val="24"/>
          <w:lang w:val="en-US"/>
        </w:rPr>
        <w:t>real masculinity</w:t>
      </w:r>
      <w:r w:rsidR="00361AB4">
        <w:rPr>
          <w:rFonts w:ascii="Times New Roman" w:hAnsi="Times New Roman" w:cs="Times New Roman"/>
          <w:sz w:val="24"/>
          <w:szCs w:val="24"/>
          <w:lang w:val="en-US"/>
        </w:rPr>
        <w:t>’</w:t>
      </w:r>
      <w:r w:rsidR="00361AB4" w:rsidRPr="00361AB4">
        <w:rPr>
          <w:rFonts w:ascii="Times New Roman" w:hAnsi="Times New Roman" w:cs="Times New Roman"/>
          <w:sz w:val="24"/>
          <w:szCs w:val="24"/>
          <w:lang w:val="en-US"/>
        </w:rPr>
        <w:t xml:space="preserve"> can </w:t>
      </w:r>
      <w:r w:rsidR="00522F8D">
        <w:rPr>
          <w:rFonts w:ascii="Times New Roman" w:hAnsi="Times New Roman" w:cs="Times New Roman"/>
          <w:sz w:val="24"/>
          <w:szCs w:val="24"/>
          <w:lang w:val="en-US"/>
        </w:rPr>
        <w:t xml:space="preserve">be re-forged through, among other things, acts of </w:t>
      </w:r>
      <w:r w:rsidR="00522F8D">
        <w:rPr>
          <w:rFonts w:ascii="Times New Roman" w:hAnsi="Times New Roman" w:cs="Times New Roman"/>
          <w:sz w:val="24"/>
          <w:szCs w:val="24"/>
          <w:lang w:val="en-US"/>
        </w:rPr>
        <w:lastRenderedPageBreak/>
        <w:t>male violence and sexism.</w:t>
      </w:r>
      <w:r w:rsidR="00051952">
        <w:rPr>
          <w:rFonts w:ascii="Times New Roman" w:hAnsi="Times New Roman" w:cs="Times New Roman"/>
          <w:sz w:val="24"/>
          <w:szCs w:val="24"/>
          <w:lang w:val="en-US"/>
        </w:rPr>
        <w:t xml:space="preserve"> </w:t>
      </w:r>
      <w:r w:rsidR="003C5BEB">
        <w:rPr>
          <w:rFonts w:ascii="Times New Roman" w:hAnsi="Times New Roman" w:cs="Times New Roman"/>
          <w:sz w:val="24"/>
          <w:szCs w:val="24"/>
          <w:lang w:val="en-US"/>
        </w:rPr>
        <w:t xml:space="preserve">Although </w:t>
      </w:r>
      <w:r w:rsidR="00361AB4">
        <w:rPr>
          <w:rFonts w:ascii="Times New Roman" w:hAnsi="Times New Roman" w:cs="Times New Roman"/>
          <w:sz w:val="24"/>
          <w:szCs w:val="24"/>
          <w:lang w:val="en-US"/>
        </w:rPr>
        <w:t xml:space="preserve">Ashcraft and Flores (2003) </w:t>
      </w:r>
      <w:r w:rsidR="003C5BEB">
        <w:rPr>
          <w:rFonts w:ascii="Times New Roman" w:hAnsi="Times New Roman" w:cs="Times New Roman"/>
          <w:sz w:val="24"/>
          <w:szCs w:val="24"/>
          <w:lang w:val="en-US"/>
        </w:rPr>
        <w:t xml:space="preserve">do not </w:t>
      </w:r>
      <w:r w:rsidR="00B872E0">
        <w:rPr>
          <w:rFonts w:ascii="Times New Roman" w:hAnsi="Times New Roman" w:cs="Times New Roman"/>
          <w:sz w:val="24"/>
          <w:szCs w:val="24"/>
          <w:lang w:val="en-US"/>
        </w:rPr>
        <w:t xml:space="preserve">locate </w:t>
      </w:r>
      <w:r w:rsidR="00B872E0" w:rsidRPr="00B872E0">
        <w:rPr>
          <w:rFonts w:ascii="Times New Roman" w:hAnsi="Times New Roman" w:cs="Times New Roman"/>
          <w:i/>
          <w:sz w:val="24"/>
          <w:szCs w:val="24"/>
          <w:lang w:val="en-US"/>
        </w:rPr>
        <w:t>In the Company of Men</w:t>
      </w:r>
      <w:r w:rsidR="00B872E0">
        <w:rPr>
          <w:rFonts w:ascii="Times New Roman" w:hAnsi="Times New Roman" w:cs="Times New Roman"/>
          <w:sz w:val="24"/>
          <w:szCs w:val="24"/>
          <w:lang w:val="en-US"/>
        </w:rPr>
        <w:t xml:space="preserve"> within postfeminist media culture, </w:t>
      </w:r>
      <w:r w:rsidR="003C5BEB">
        <w:rPr>
          <w:rFonts w:ascii="Times New Roman" w:hAnsi="Times New Roman" w:cs="Times New Roman"/>
          <w:sz w:val="24"/>
          <w:szCs w:val="24"/>
          <w:lang w:val="en-US"/>
        </w:rPr>
        <w:t xml:space="preserve">their analysis allows </w:t>
      </w:r>
      <w:r w:rsidR="00B872E0">
        <w:rPr>
          <w:rFonts w:ascii="Times New Roman" w:hAnsi="Times New Roman" w:cs="Times New Roman"/>
          <w:sz w:val="24"/>
          <w:szCs w:val="24"/>
          <w:lang w:val="en-US"/>
        </w:rPr>
        <w:t xml:space="preserve">for </w:t>
      </w:r>
      <w:r w:rsidR="003C5BEB">
        <w:rPr>
          <w:rFonts w:ascii="Times New Roman" w:hAnsi="Times New Roman" w:cs="Times New Roman"/>
          <w:sz w:val="24"/>
          <w:szCs w:val="24"/>
          <w:lang w:val="en-US"/>
        </w:rPr>
        <w:t>a reading of how</w:t>
      </w:r>
      <w:r w:rsidR="00E95B13">
        <w:rPr>
          <w:rFonts w:ascii="Times New Roman" w:hAnsi="Times New Roman" w:cs="Times New Roman"/>
          <w:sz w:val="24"/>
          <w:szCs w:val="24"/>
          <w:lang w:val="en-US"/>
        </w:rPr>
        <w:t xml:space="preserve"> </w:t>
      </w:r>
      <w:r w:rsidR="00051952">
        <w:rPr>
          <w:rFonts w:ascii="Times New Roman" w:hAnsi="Times New Roman" w:cs="Times New Roman"/>
          <w:sz w:val="24"/>
          <w:szCs w:val="24"/>
          <w:lang w:val="en-US"/>
        </w:rPr>
        <w:t>th</w:t>
      </w:r>
      <w:r w:rsidR="00522F8D">
        <w:rPr>
          <w:rFonts w:ascii="Times New Roman" w:hAnsi="Times New Roman" w:cs="Times New Roman"/>
          <w:sz w:val="24"/>
          <w:szCs w:val="24"/>
          <w:lang w:val="en-US"/>
        </w:rPr>
        <w:t>is</w:t>
      </w:r>
      <w:r w:rsidR="004D25F0">
        <w:rPr>
          <w:rFonts w:ascii="Times New Roman" w:hAnsi="Times New Roman" w:cs="Times New Roman"/>
          <w:sz w:val="24"/>
          <w:szCs w:val="24"/>
          <w:lang w:val="en-US"/>
        </w:rPr>
        <w:t xml:space="preserve"> film </w:t>
      </w:r>
      <w:r w:rsidR="004E0DF6" w:rsidRPr="004E0DF6">
        <w:rPr>
          <w:rFonts w:ascii="Times New Roman" w:hAnsi="Times New Roman" w:cs="Times New Roman"/>
          <w:sz w:val="24"/>
          <w:szCs w:val="24"/>
          <w:lang w:val="en-US"/>
        </w:rPr>
        <w:t>contribute</w:t>
      </w:r>
      <w:r w:rsidR="00522F8D">
        <w:rPr>
          <w:rFonts w:ascii="Times New Roman" w:hAnsi="Times New Roman" w:cs="Times New Roman"/>
          <w:sz w:val="24"/>
          <w:szCs w:val="24"/>
          <w:lang w:val="en-US"/>
        </w:rPr>
        <w:t>s</w:t>
      </w:r>
      <w:r w:rsidR="004E0DF6" w:rsidRPr="004E0DF6">
        <w:rPr>
          <w:rFonts w:ascii="Times New Roman" w:hAnsi="Times New Roman" w:cs="Times New Roman"/>
          <w:sz w:val="24"/>
          <w:szCs w:val="24"/>
          <w:lang w:val="en-US"/>
        </w:rPr>
        <w:t xml:space="preserve"> to a postfeminist sensibility </w:t>
      </w:r>
      <w:r w:rsidR="004D25F0">
        <w:rPr>
          <w:rFonts w:ascii="Times New Roman" w:hAnsi="Times New Roman" w:cs="Times New Roman"/>
          <w:sz w:val="24"/>
          <w:szCs w:val="24"/>
          <w:lang w:val="en-US"/>
        </w:rPr>
        <w:t xml:space="preserve">that reproduces complex and contradictory meanings about </w:t>
      </w:r>
      <w:r w:rsidR="00AC79B2">
        <w:rPr>
          <w:rFonts w:ascii="Times New Roman" w:hAnsi="Times New Roman" w:cs="Times New Roman"/>
          <w:sz w:val="24"/>
          <w:szCs w:val="24"/>
          <w:lang w:val="en-US"/>
        </w:rPr>
        <w:t>men’s relationship with feminism and the meanings attached to postfeminist masculinities</w:t>
      </w:r>
      <w:r w:rsidR="004D25F0">
        <w:rPr>
          <w:rFonts w:ascii="Times New Roman" w:hAnsi="Times New Roman" w:cs="Times New Roman"/>
          <w:sz w:val="24"/>
          <w:szCs w:val="24"/>
          <w:lang w:val="en-US"/>
        </w:rPr>
        <w:t xml:space="preserve">. </w:t>
      </w:r>
      <w:r w:rsidR="00051952">
        <w:rPr>
          <w:rFonts w:ascii="Times New Roman" w:hAnsi="Times New Roman" w:cs="Times New Roman"/>
          <w:sz w:val="24"/>
          <w:szCs w:val="24"/>
          <w:lang w:val="en-US"/>
        </w:rPr>
        <w:t xml:space="preserve">Crucially, rather than see the crisis in white-collar masculinity as an opening to develop more socially inclusive relations, </w:t>
      </w:r>
      <w:r w:rsidR="00AC79B2">
        <w:rPr>
          <w:rFonts w:ascii="Times New Roman" w:hAnsi="Times New Roman" w:cs="Times New Roman"/>
          <w:sz w:val="24"/>
          <w:szCs w:val="24"/>
          <w:lang w:val="en-US"/>
        </w:rPr>
        <w:t xml:space="preserve">the male protagonists in these films read it as </w:t>
      </w:r>
      <w:r w:rsidR="00051952">
        <w:rPr>
          <w:rFonts w:ascii="Times New Roman" w:hAnsi="Times New Roman" w:cs="Times New Roman"/>
          <w:sz w:val="24"/>
          <w:szCs w:val="24"/>
          <w:lang w:val="en-US"/>
        </w:rPr>
        <w:t xml:space="preserve">an </w:t>
      </w:r>
      <w:r w:rsidR="00522F8D">
        <w:rPr>
          <w:rFonts w:ascii="Times New Roman" w:hAnsi="Times New Roman" w:cs="Times New Roman"/>
          <w:sz w:val="24"/>
          <w:szCs w:val="24"/>
          <w:lang w:val="en-US"/>
        </w:rPr>
        <w:t>‘</w:t>
      </w:r>
      <w:r w:rsidR="00051952">
        <w:rPr>
          <w:rFonts w:ascii="Times New Roman" w:hAnsi="Times New Roman" w:cs="Times New Roman"/>
          <w:sz w:val="24"/>
          <w:szCs w:val="24"/>
          <w:lang w:val="en-US"/>
        </w:rPr>
        <w:t>injustice</w:t>
      </w:r>
      <w:r w:rsidR="00522F8D">
        <w:rPr>
          <w:rFonts w:ascii="Times New Roman" w:hAnsi="Times New Roman" w:cs="Times New Roman"/>
          <w:sz w:val="24"/>
          <w:szCs w:val="24"/>
          <w:lang w:val="en-US"/>
        </w:rPr>
        <w:t>’</w:t>
      </w:r>
      <w:r w:rsidR="00051952">
        <w:rPr>
          <w:rFonts w:ascii="Times New Roman" w:hAnsi="Times New Roman" w:cs="Times New Roman"/>
          <w:sz w:val="24"/>
          <w:szCs w:val="24"/>
          <w:lang w:val="en-US"/>
        </w:rPr>
        <w:t xml:space="preserve">. Ashcraft and Flores (2003) </w:t>
      </w:r>
      <w:r w:rsidR="00DD36FD">
        <w:rPr>
          <w:rFonts w:ascii="Times New Roman" w:hAnsi="Times New Roman" w:cs="Times New Roman"/>
          <w:sz w:val="24"/>
          <w:szCs w:val="24"/>
          <w:lang w:val="en-US"/>
        </w:rPr>
        <w:t>contend that</w:t>
      </w:r>
      <w:r w:rsidR="00051952">
        <w:rPr>
          <w:rFonts w:ascii="Times New Roman" w:hAnsi="Times New Roman" w:cs="Times New Roman"/>
          <w:sz w:val="24"/>
          <w:szCs w:val="24"/>
          <w:lang w:val="en-US"/>
        </w:rPr>
        <w:t xml:space="preserve"> women are discursively constructed as the culprits for feminizing and thus disabling men ‘</w:t>
      </w:r>
      <w:r w:rsidR="00051952" w:rsidRPr="00051952">
        <w:rPr>
          <w:rFonts w:ascii="Times New Roman" w:hAnsi="Times New Roman" w:cs="Times New Roman"/>
          <w:sz w:val="24"/>
          <w:szCs w:val="24"/>
          <w:lang w:val="en-US"/>
        </w:rPr>
        <w:t>with conflicting</w:t>
      </w:r>
      <w:r w:rsidR="00051952">
        <w:rPr>
          <w:rFonts w:ascii="Times New Roman" w:hAnsi="Times New Roman" w:cs="Times New Roman"/>
          <w:sz w:val="24"/>
          <w:szCs w:val="24"/>
          <w:lang w:val="en-US"/>
        </w:rPr>
        <w:t xml:space="preserve"> </w:t>
      </w:r>
      <w:r w:rsidR="00051952" w:rsidRPr="00051952">
        <w:rPr>
          <w:rFonts w:ascii="Times New Roman" w:hAnsi="Times New Roman" w:cs="Times New Roman"/>
          <w:sz w:val="24"/>
          <w:szCs w:val="24"/>
          <w:lang w:val="en-US"/>
        </w:rPr>
        <w:t>demands for emotional, financial, and political support and sensitive, over-civilized</w:t>
      </w:r>
      <w:r w:rsidR="00051952">
        <w:rPr>
          <w:rFonts w:ascii="Times New Roman" w:hAnsi="Times New Roman" w:cs="Times New Roman"/>
          <w:sz w:val="24"/>
          <w:szCs w:val="24"/>
          <w:lang w:val="en-US"/>
        </w:rPr>
        <w:t xml:space="preserve"> </w:t>
      </w:r>
      <w:r w:rsidR="00051952" w:rsidRPr="00051952">
        <w:rPr>
          <w:rFonts w:ascii="Times New Roman" w:hAnsi="Times New Roman" w:cs="Times New Roman"/>
          <w:sz w:val="24"/>
          <w:szCs w:val="24"/>
          <w:lang w:val="en-US"/>
        </w:rPr>
        <w:t>behavior</w:t>
      </w:r>
      <w:r w:rsidR="00051952">
        <w:rPr>
          <w:rFonts w:ascii="Times New Roman" w:hAnsi="Times New Roman" w:cs="Times New Roman"/>
          <w:sz w:val="24"/>
          <w:szCs w:val="24"/>
          <w:lang w:val="en-US"/>
        </w:rPr>
        <w:t xml:space="preserve">’ (2003: 10). </w:t>
      </w:r>
      <w:r w:rsidR="00DD36FD">
        <w:rPr>
          <w:rFonts w:ascii="Times New Roman" w:hAnsi="Times New Roman" w:cs="Times New Roman"/>
          <w:sz w:val="24"/>
          <w:szCs w:val="24"/>
          <w:lang w:val="en-US"/>
        </w:rPr>
        <w:t>Revitalizing</w:t>
      </w:r>
      <w:r w:rsidR="00AC79B2">
        <w:rPr>
          <w:rFonts w:ascii="Times New Roman" w:hAnsi="Times New Roman" w:cs="Times New Roman"/>
          <w:sz w:val="24"/>
          <w:szCs w:val="24"/>
          <w:lang w:val="en-US"/>
        </w:rPr>
        <w:t xml:space="preserve"> the worn-down masculine businessman is sought through the revivification of a ‘</w:t>
      </w:r>
      <w:r w:rsidRPr="00623BE5">
        <w:rPr>
          <w:rFonts w:ascii="Times New Roman" w:hAnsi="Times New Roman" w:cs="Times New Roman"/>
          <w:sz w:val="24"/>
          <w:szCs w:val="24"/>
          <w:lang w:val="en-US"/>
        </w:rPr>
        <w:t>civilized/primitive masculinity</w:t>
      </w:r>
      <w:r w:rsidR="00522F8D">
        <w:rPr>
          <w:rFonts w:ascii="Times New Roman" w:hAnsi="Times New Roman" w:cs="Times New Roman"/>
          <w:sz w:val="24"/>
          <w:szCs w:val="24"/>
          <w:lang w:val="en-US"/>
        </w:rPr>
        <w:t>’</w:t>
      </w:r>
      <w:r w:rsidRPr="00623BE5">
        <w:rPr>
          <w:rFonts w:ascii="Times New Roman" w:hAnsi="Times New Roman" w:cs="Times New Roman"/>
          <w:sz w:val="24"/>
          <w:szCs w:val="24"/>
          <w:lang w:val="en-US"/>
        </w:rPr>
        <w:t xml:space="preserve">, embodied by the </w:t>
      </w:r>
      <w:r w:rsidR="00522F8D">
        <w:rPr>
          <w:rFonts w:ascii="Times New Roman" w:hAnsi="Times New Roman" w:cs="Times New Roman"/>
          <w:sz w:val="24"/>
          <w:szCs w:val="24"/>
          <w:lang w:val="en-US"/>
        </w:rPr>
        <w:t>‘</w:t>
      </w:r>
      <w:r w:rsidRPr="00623BE5">
        <w:rPr>
          <w:rFonts w:ascii="Times New Roman" w:hAnsi="Times New Roman" w:cs="Times New Roman"/>
          <w:sz w:val="24"/>
          <w:szCs w:val="24"/>
          <w:lang w:val="en-US"/>
        </w:rPr>
        <w:t>hardened white man who finds healing in wounds</w:t>
      </w:r>
      <w:r w:rsidR="00AC79B2">
        <w:rPr>
          <w:rFonts w:ascii="Times New Roman" w:hAnsi="Times New Roman" w:cs="Times New Roman"/>
          <w:sz w:val="24"/>
          <w:szCs w:val="24"/>
          <w:lang w:val="en-US"/>
        </w:rPr>
        <w:t>’ (2003: 1)</w:t>
      </w:r>
      <w:r w:rsidRPr="00623BE5">
        <w:rPr>
          <w:rFonts w:ascii="Times New Roman" w:hAnsi="Times New Roman" w:cs="Times New Roman"/>
          <w:sz w:val="24"/>
          <w:szCs w:val="24"/>
          <w:lang w:val="en-US"/>
        </w:rPr>
        <w:t>.</w:t>
      </w:r>
      <w:r w:rsidR="003C5BEB">
        <w:rPr>
          <w:rFonts w:ascii="Times New Roman" w:hAnsi="Times New Roman" w:cs="Times New Roman"/>
          <w:sz w:val="24"/>
          <w:szCs w:val="24"/>
          <w:lang w:val="en-US"/>
        </w:rPr>
        <w:t xml:space="preserve"> </w:t>
      </w:r>
      <w:r w:rsidR="005B2946">
        <w:rPr>
          <w:rFonts w:ascii="Times New Roman" w:hAnsi="Times New Roman" w:cs="Times New Roman"/>
          <w:sz w:val="24"/>
          <w:szCs w:val="24"/>
          <w:lang w:val="en-US"/>
        </w:rPr>
        <w:t xml:space="preserve">Potentially problematic then is how re-articulations of men and masculinity in crisis can be used to justify rolling back gender equality for women in the </w:t>
      </w:r>
      <w:proofErr w:type="gramStart"/>
      <w:r w:rsidR="005B2946">
        <w:rPr>
          <w:rFonts w:ascii="Times New Roman" w:hAnsi="Times New Roman" w:cs="Times New Roman"/>
          <w:sz w:val="24"/>
          <w:szCs w:val="24"/>
          <w:lang w:val="en-US"/>
        </w:rPr>
        <w:t>workplace,</w:t>
      </w:r>
      <w:proofErr w:type="gramEnd"/>
      <w:r w:rsidR="005B2946">
        <w:rPr>
          <w:rFonts w:ascii="Times New Roman" w:hAnsi="Times New Roman" w:cs="Times New Roman"/>
          <w:sz w:val="24"/>
          <w:szCs w:val="24"/>
          <w:lang w:val="en-US"/>
        </w:rPr>
        <w:t xml:space="preserve"> re-fueling anti-feminist discourses of backlash (</w:t>
      </w:r>
      <w:r w:rsidR="00EC5F31">
        <w:rPr>
          <w:rFonts w:ascii="Times New Roman" w:hAnsi="Times New Roman" w:cs="Times New Roman"/>
          <w:sz w:val="24"/>
          <w:szCs w:val="24"/>
          <w:lang w:val="en-US"/>
        </w:rPr>
        <w:t xml:space="preserve">cf. </w:t>
      </w:r>
      <w:r w:rsidR="005B2946">
        <w:rPr>
          <w:rFonts w:ascii="Times New Roman" w:hAnsi="Times New Roman" w:cs="Times New Roman"/>
          <w:sz w:val="24"/>
          <w:szCs w:val="24"/>
          <w:lang w:val="en-US"/>
        </w:rPr>
        <w:t xml:space="preserve">Leonard, 2014). </w:t>
      </w:r>
      <w:r w:rsidR="00522F8D">
        <w:rPr>
          <w:rFonts w:ascii="Times New Roman" w:hAnsi="Times New Roman" w:cs="Times New Roman"/>
          <w:sz w:val="24"/>
          <w:szCs w:val="24"/>
          <w:lang w:val="en-US"/>
        </w:rPr>
        <w:t xml:space="preserve"> </w:t>
      </w:r>
    </w:p>
    <w:p w:rsidR="00EC5F31" w:rsidRDefault="003C5BEB"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Besides film, other </w:t>
      </w:r>
      <w:r w:rsidR="00165566">
        <w:rPr>
          <w:rFonts w:ascii="Times New Roman" w:hAnsi="Times New Roman" w:cs="Times New Roman"/>
          <w:sz w:val="24"/>
          <w:szCs w:val="24"/>
          <w:lang w:val="en-US"/>
        </w:rPr>
        <w:t>cultural phenomena</w:t>
      </w:r>
      <w:r>
        <w:rPr>
          <w:rFonts w:ascii="Times New Roman" w:hAnsi="Times New Roman" w:cs="Times New Roman"/>
          <w:sz w:val="24"/>
          <w:szCs w:val="24"/>
          <w:lang w:val="en-US"/>
        </w:rPr>
        <w:t xml:space="preserve"> can </w:t>
      </w:r>
      <w:r w:rsidR="00165566">
        <w:rPr>
          <w:rFonts w:ascii="Times New Roman" w:hAnsi="Times New Roman" w:cs="Times New Roman"/>
          <w:sz w:val="24"/>
          <w:szCs w:val="24"/>
          <w:lang w:val="en-US"/>
        </w:rPr>
        <w:t xml:space="preserve">be analyzed by organizational scholars interested in exploring </w:t>
      </w:r>
      <w:r w:rsidR="006812D7">
        <w:rPr>
          <w:rFonts w:ascii="Times New Roman" w:hAnsi="Times New Roman" w:cs="Times New Roman"/>
          <w:sz w:val="24"/>
          <w:szCs w:val="24"/>
          <w:lang w:val="en-US"/>
        </w:rPr>
        <w:t xml:space="preserve">how postfeminist discourses of masculinity and men in crisis intersect with </w:t>
      </w:r>
      <w:r w:rsidR="001E2831">
        <w:rPr>
          <w:rFonts w:ascii="Times New Roman" w:hAnsi="Times New Roman" w:cs="Times New Roman"/>
          <w:sz w:val="24"/>
          <w:szCs w:val="24"/>
          <w:lang w:val="en-US"/>
        </w:rPr>
        <w:t>political</w:t>
      </w:r>
      <w:r w:rsidR="006812D7">
        <w:rPr>
          <w:rFonts w:ascii="Times New Roman" w:hAnsi="Times New Roman" w:cs="Times New Roman"/>
          <w:sz w:val="24"/>
          <w:szCs w:val="24"/>
          <w:lang w:val="en-US"/>
        </w:rPr>
        <w:t xml:space="preserve"> and economic discourses</w:t>
      </w:r>
      <w:r w:rsidR="00165566">
        <w:rPr>
          <w:rFonts w:ascii="Times New Roman" w:hAnsi="Times New Roman" w:cs="Times New Roman"/>
          <w:sz w:val="24"/>
          <w:szCs w:val="24"/>
          <w:lang w:val="en-US"/>
        </w:rPr>
        <w:t>. For example, political discourse</w:t>
      </w:r>
      <w:r w:rsidR="006812D7">
        <w:rPr>
          <w:rFonts w:ascii="Times New Roman" w:hAnsi="Times New Roman" w:cs="Times New Roman"/>
          <w:sz w:val="24"/>
          <w:szCs w:val="24"/>
          <w:lang w:val="en-US"/>
        </w:rPr>
        <w:t>s</w:t>
      </w:r>
      <w:r w:rsidR="00165566">
        <w:rPr>
          <w:rFonts w:ascii="Times New Roman" w:hAnsi="Times New Roman" w:cs="Times New Roman"/>
          <w:sz w:val="24"/>
          <w:szCs w:val="24"/>
          <w:lang w:val="en-US"/>
        </w:rPr>
        <w:t xml:space="preserve"> ha</w:t>
      </w:r>
      <w:r w:rsidR="006812D7">
        <w:rPr>
          <w:rFonts w:ascii="Times New Roman" w:hAnsi="Times New Roman" w:cs="Times New Roman"/>
          <w:sz w:val="24"/>
          <w:szCs w:val="24"/>
          <w:lang w:val="en-US"/>
        </w:rPr>
        <w:t>ve circulated</w:t>
      </w:r>
      <w:r w:rsidR="00165566">
        <w:rPr>
          <w:rFonts w:ascii="Times New Roman" w:hAnsi="Times New Roman" w:cs="Times New Roman"/>
          <w:sz w:val="24"/>
          <w:szCs w:val="24"/>
          <w:lang w:val="en-US"/>
        </w:rPr>
        <w:t xml:space="preserve"> concerns about how men struggle to respond to women’s autonomy in and outside work. </w:t>
      </w:r>
      <w:r w:rsidRPr="003C5BEB">
        <w:rPr>
          <w:rFonts w:ascii="Times New Roman" w:hAnsi="Times New Roman" w:cs="Times New Roman"/>
          <w:sz w:val="24"/>
          <w:szCs w:val="24"/>
          <w:lang w:val="en-US"/>
        </w:rPr>
        <w:t xml:space="preserve">In May 2013, Diane Abbott, then </w:t>
      </w:r>
      <w:proofErr w:type="spellStart"/>
      <w:r w:rsidRPr="003C5BEB">
        <w:rPr>
          <w:rFonts w:ascii="Times New Roman" w:hAnsi="Times New Roman" w:cs="Times New Roman"/>
          <w:sz w:val="24"/>
          <w:szCs w:val="24"/>
          <w:lang w:val="en-US"/>
        </w:rPr>
        <w:t>Labour</w:t>
      </w:r>
      <w:proofErr w:type="spellEnd"/>
      <w:r w:rsidRPr="003C5BEB">
        <w:rPr>
          <w:rFonts w:ascii="Times New Roman" w:hAnsi="Times New Roman" w:cs="Times New Roman"/>
          <w:sz w:val="24"/>
          <w:szCs w:val="24"/>
          <w:lang w:val="en-US"/>
        </w:rPr>
        <w:t xml:space="preserve"> shadow public health minister, </w:t>
      </w:r>
      <w:r w:rsidR="00EC5F31">
        <w:rPr>
          <w:rFonts w:ascii="Times New Roman" w:hAnsi="Times New Roman" w:cs="Times New Roman"/>
          <w:sz w:val="24"/>
          <w:szCs w:val="24"/>
          <w:lang w:val="en-US"/>
        </w:rPr>
        <w:t>delivered</w:t>
      </w:r>
      <w:r w:rsidRPr="003C5BEB">
        <w:rPr>
          <w:rFonts w:ascii="Times New Roman" w:hAnsi="Times New Roman" w:cs="Times New Roman"/>
          <w:sz w:val="24"/>
          <w:szCs w:val="24"/>
          <w:lang w:val="en-US"/>
        </w:rPr>
        <w:t xml:space="preserve"> a lecture titled ‘Britain’s crisis of masculinity’. Abbott’s speech, which attracted wide media and print coverage at the time was </w:t>
      </w:r>
      <w:proofErr w:type="spellStart"/>
      <w:r w:rsidRPr="003C5BEB">
        <w:rPr>
          <w:rFonts w:ascii="Times New Roman" w:hAnsi="Times New Roman" w:cs="Times New Roman"/>
          <w:sz w:val="24"/>
          <w:szCs w:val="24"/>
          <w:lang w:val="en-US"/>
        </w:rPr>
        <w:t>centred</w:t>
      </w:r>
      <w:proofErr w:type="spellEnd"/>
      <w:r w:rsidRPr="003C5BEB">
        <w:rPr>
          <w:rFonts w:ascii="Times New Roman" w:hAnsi="Times New Roman" w:cs="Times New Roman"/>
          <w:sz w:val="24"/>
          <w:szCs w:val="24"/>
          <w:lang w:val="en-US"/>
        </w:rPr>
        <w:t xml:space="preserve"> on a number of disturbing observations about British culture and society: 1) fewer men are able to connect the realities of their lives with the archetypes of traditional masculinity; 2) a lack of respect among men for women’s autonomy; 3) the pervasive </w:t>
      </w:r>
      <w:r w:rsidR="00E65AD6" w:rsidRPr="003C5BEB">
        <w:rPr>
          <w:rFonts w:ascii="Times New Roman" w:hAnsi="Times New Roman" w:cs="Times New Roman"/>
          <w:sz w:val="24"/>
          <w:szCs w:val="24"/>
          <w:lang w:val="en-US"/>
        </w:rPr>
        <w:t>normalization</w:t>
      </w:r>
      <w:r w:rsidRPr="003C5BEB">
        <w:rPr>
          <w:rFonts w:ascii="Times New Roman" w:hAnsi="Times New Roman" w:cs="Times New Roman"/>
          <w:sz w:val="24"/>
          <w:szCs w:val="24"/>
          <w:lang w:val="en-US"/>
        </w:rPr>
        <w:t xml:space="preserve"> of homophobia; 4) a decline in heavy industry and manufacturing has meant more men feel uncomfortable about employment opportunities in the service sector where large number of peop</w:t>
      </w:r>
      <w:r w:rsidR="00DB5E8C">
        <w:rPr>
          <w:rFonts w:ascii="Times New Roman" w:hAnsi="Times New Roman" w:cs="Times New Roman"/>
          <w:sz w:val="24"/>
          <w:szCs w:val="24"/>
          <w:lang w:val="en-US"/>
        </w:rPr>
        <w:t>le are employed. Abbot’s vocaliz</w:t>
      </w:r>
      <w:r w:rsidRPr="003C5BEB">
        <w:rPr>
          <w:rFonts w:ascii="Times New Roman" w:hAnsi="Times New Roman" w:cs="Times New Roman"/>
          <w:sz w:val="24"/>
          <w:szCs w:val="24"/>
          <w:lang w:val="en-US"/>
        </w:rPr>
        <w:t xml:space="preserve">ation of a crisis in masculinity has been challenged for its contradictions and inconsistencies which are beyond the scope of this article (see Roberts, 2014). </w:t>
      </w:r>
      <w:r w:rsidR="005A6206">
        <w:rPr>
          <w:rFonts w:ascii="Times New Roman" w:hAnsi="Times New Roman" w:cs="Times New Roman"/>
          <w:sz w:val="24"/>
          <w:szCs w:val="24"/>
          <w:lang w:val="en-US"/>
        </w:rPr>
        <w:t>More pertinent</w:t>
      </w:r>
      <w:r w:rsidRPr="003C5BEB">
        <w:rPr>
          <w:rFonts w:ascii="Times New Roman" w:hAnsi="Times New Roman" w:cs="Times New Roman"/>
          <w:sz w:val="24"/>
          <w:szCs w:val="24"/>
          <w:lang w:val="en-US"/>
        </w:rPr>
        <w:t xml:space="preserve"> </w:t>
      </w:r>
      <w:r w:rsidR="005A6206">
        <w:rPr>
          <w:rFonts w:ascii="Times New Roman" w:hAnsi="Times New Roman" w:cs="Times New Roman"/>
          <w:sz w:val="24"/>
          <w:szCs w:val="24"/>
          <w:lang w:val="en-US"/>
        </w:rPr>
        <w:t xml:space="preserve">here </w:t>
      </w:r>
      <w:r w:rsidRPr="003C5BEB">
        <w:rPr>
          <w:rFonts w:ascii="Times New Roman" w:hAnsi="Times New Roman" w:cs="Times New Roman"/>
          <w:sz w:val="24"/>
          <w:szCs w:val="24"/>
          <w:lang w:val="en-US"/>
        </w:rPr>
        <w:t xml:space="preserve">is that </w:t>
      </w:r>
      <w:r w:rsidR="005A6206">
        <w:rPr>
          <w:rFonts w:ascii="Times New Roman" w:hAnsi="Times New Roman" w:cs="Times New Roman"/>
          <w:sz w:val="24"/>
          <w:szCs w:val="24"/>
          <w:lang w:val="en-US"/>
        </w:rPr>
        <w:t xml:space="preserve">political </w:t>
      </w:r>
      <w:r w:rsidRPr="003C5BEB">
        <w:rPr>
          <w:rFonts w:ascii="Times New Roman" w:hAnsi="Times New Roman" w:cs="Times New Roman"/>
          <w:sz w:val="24"/>
          <w:szCs w:val="24"/>
          <w:lang w:val="en-US"/>
        </w:rPr>
        <w:t xml:space="preserve">discourses of masculinity in crisis </w:t>
      </w:r>
      <w:r w:rsidR="005A6206">
        <w:rPr>
          <w:rFonts w:ascii="Times New Roman" w:hAnsi="Times New Roman" w:cs="Times New Roman"/>
          <w:sz w:val="24"/>
          <w:szCs w:val="24"/>
          <w:lang w:val="en-US"/>
        </w:rPr>
        <w:t xml:space="preserve">disseminate cultural tropes of male injury, loss and </w:t>
      </w:r>
      <w:r w:rsidRPr="003C5BEB">
        <w:rPr>
          <w:rFonts w:ascii="Times New Roman" w:hAnsi="Times New Roman" w:cs="Times New Roman"/>
          <w:sz w:val="24"/>
          <w:szCs w:val="24"/>
          <w:lang w:val="en-US"/>
        </w:rPr>
        <w:t>underachievement</w:t>
      </w:r>
      <w:r w:rsidR="005A6206">
        <w:rPr>
          <w:rFonts w:ascii="Times New Roman" w:hAnsi="Times New Roman" w:cs="Times New Roman"/>
          <w:sz w:val="24"/>
          <w:szCs w:val="24"/>
          <w:lang w:val="en-US"/>
        </w:rPr>
        <w:t xml:space="preserve"> without </w:t>
      </w:r>
      <w:r w:rsidR="0026222B">
        <w:rPr>
          <w:rFonts w:ascii="Times New Roman" w:hAnsi="Times New Roman" w:cs="Times New Roman"/>
          <w:sz w:val="24"/>
          <w:szCs w:val="24"/>
          <w:lang w:val="en-US"/>
        </w:rPr>
        <w:t xml:space="preserve">acknowledging the hegemony of men’s practices in the reproduction of gendered inequalities within many contemporary organizational settings (Hearn, 2015). </w:t>
      </w:r>
    </w:p>
    <w:p w:rsidR="009C3CE3" w:rsidRDefault="0026222B" w:rsidP="00EC5F31">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Another </w:t>
      </w:r>
      <w:r w:rsidR="005A6206">
        <w:rPr>
          <w:rFonts w:ascii="Times New Roman" w:hAnsi="Times New Roman" w:cs="Times New Roman"/>
          <w:sz w:val="24"/>
          <w:szCs w:val="24"/>
          <w:lang w:val="en-US"/>
        </w:rPr>
        <w:t>reading of th</w:t>
      </w:r>
      <w:r>
        <w:rPr>
          <w:rFonts w:ascii="Times New Roman" w:hAnsi="Times New Roman" w:cs="Times New Roman"/>
          <w:sz w:val="24"/>
          <w:szCs w:val="24"/>
          <w:lang w:val="en-US"/>
        </w:rPr>
        <w:t>e</w:t>
      </w:r>
      <w:r w:rsidR="005A6206">
        <w:rPr>
          <w:rFonts w:ascii="Times New Roman" w:hAnsi="Times New Roman" w:cs="Times New Roman"/>
          <w:sz w:val="24"/>
          <w:szCs w:val="24"/>
          <w:lang w:val="en-US"/>
        </w:rPr>
        <w:t xml:space="preserve"> discourse </w:t>
      </w:r>
      <w:r>
        <w:rPr>
          <w:rFonts w:ascii="Times New Roman" w:hAnsi="Times New Roman" w:cs="Times New Roman"/>
          <w:sz w:val="24"/>
          <w:szCs w:val="24"/>
          <w:lang w:val="en-US"/>
        </w:rPr>
        <w:t xml:space="preserve">Abbot draws upon </w:t>
      </w:r>
      <w:r w:rsidR="005A6206">
        <w:rPr>
          <w:rFonts w:ascii="Times New Roman" w:hAnsi="Times New Roman" w:cs="Times New Roman"/>
          <w:sz w:val="24"/>
          <w:szCs w:val="24"/>
          <w:lang w:val="en-US"/>
        </w:rPr>
        <w:t>concerns how it functions to reproduce a gender binary that casts</w:t>
      </w:r>
      <w:r w:rsidR="009C1551">
        <w:rPr>
          <w:rFonts w:ascii="Times New Roman" w:hAnsi="Times New Roman" w:cs="Times New Roman"/>
          <w:sz w:val="24"/>
          <w:szCs w:val="24"/>
          <w:lang w:val="en-US"/>
        </w:rPr>
        <w:t xml:space="preserve"> men as losers and women as winners. This binary thinking is unhelpful because it flattens out the complexities in how different types of men </w:t>
      </w:r>
      <w:r w:rsidR="009C1551">
        <w:rPr>
          <w:rFonts w:ascii="Times New Roman" w:hAnsi="Times New Roman" w:cs="Times New Roman"/>
          <w:sz w:val="24"/>
          <w:szCs w:val="24"/>
          <w:lang w:val="en-US"/>
        </w:rPr>
        <w:lastRenderedPageBreak/>
        <w:t xml:space="preserve">and women </w:t>
      </w:r>
      <w:r w:rsidR="0093221B">
        <w:rPr>
          <w:rFonts w:ascii="Times New Roman" w:hAnsi="Times New Roman" w:cs="Times New Roman"/>
          <w:sz w:val="24"/>
          <w:szCs w:val="24"/>
          <w:lang w:val="en-US"/>
        </w:rPr>
        <w:t xml:space="preserve">might </w:t>
      </w:r>
      <w:r w:rsidR="009C1551">
        <w:rPr>
          <w:rFonts w:ascii="Times New Roman" w:hAnsi="Times New Roman" w:cs="Times New Roman"/>
          <w:sz w:val="24"/>
          <w:szCs w:val="24"/>
          <w:lang w:val="en-US"/>
        </w:rPr>
        <w:t>understand and respond to the crisis of masculinity discourse</w:t>
      </w:r>
      <w:r w:rsidR="0093221B">
        <w:rPr>
          <w:rFonts w:ascii="Times New Roman" w:hAnsi="Times New Roman" w:cs="Times New Roman"/>
          <w:sz w:val="24"/>
          <w:szCs w:val="24"/>
          <w:lang w:val="en-US"/>
        </w:rPr>
        <w:t>.</w:t>
      </w:r>
      <w:r w:rsidR="007A7742">
        <w:rPr>
          <w:rFonts w:ascii="Times New Roman" w:hAnsi="Times New Roman" w:cs="Times New Roman"/>
          <w:sz w:val="24"/>
          <w:szCs w:val="24"/>
          <w:lang w:val="en-US"/>
        </w:rPr>
        <w:t xml:space="preserve"> </w:t>
      </w:r>
      <w:r w:rsidR="00AC79B2">
        <w:rPr>
          <w:rFonts w:ascii="Times New Roman" w:hAnsi="Times New Roman" w:cs="Times New Roman"/>
          <w:sz w:val="24"/>
          <w:szCs w:val="24"/>
          <w:lang w:val="en-US"/>
        </w:rPr>
        <w:t xml:space="preserve">Indeed, as discussed later, </w:t>
      </w:r>
      <w:r>
        <w:rPr>
          <w:rFonts w:ascii="Times New Roman" w:hAnsi="Times New Roman" w:cs="Times New Roman"/>
          <w:sz w:val="24"/>
          <w:szCs w:val="24"/>
          <w:lang w:val="en-US"/>
        </w:rPr>
        <w:t xml:space="preserve">political </w:t>
      </w:r>
      <w:r w:rsidR="005A6206">
        <w:rPr>
          <w:rFonts w:ascii="Times New Roman" w:hAnsi="Times New Roman" w:cs="Times New Roman"/>
          <w:sz w:val="24"/>
          <w:szCs w:val="24"/>
          <w:lang w:val="en-US"/>
        </w:rPr>
        <w:t xml:space="preserve">discourses </w:t>
      </w:r>
      <w:r w:rsidR="00AC79B2">
        <w:rPr>
          <w:rFonts w:ascii="Times New Roman" w:hAnsi="Times New Roman" w:cs="Times New Roman"/>
          <w:sz w:val="24"/>
          <w:szCs w:val="24"/>
          <w:lang w:val="en-US"/>
        </w:rPr>
        <w:t xml:space="preserve">of masculinity in crisis might not fit detailed empirical studies of </w:t>
      </w:r>
      <w:r>
        <w:rPr>
          <w:rFonts w:ascii="Times New Roman" w:hAnsi="Times New Roman" w:cs="Times New Roman"/>
          <w:sz w:val="24"/>
          <w:szCs w:val="24"/>
          <w:lang w:val="en-US"/>
        </w:rPr>
        <w:t xml:space="preserve">the material effects of </w:t>
      </w:r>
      <w:r w:rsidR="00AC79B2">
        <w:rPr>
          <w:rFonts w:ascii="Times New Roman" w:hAnsi="Times New Roman" w:cs="Times New Roman"/>
          <w:sz w:val="24"/>
          <w:szCs w:val="24"/>
          <w:lang w:val="en-US"/>
        </w:rPr>
        <w:t xml:space="preserve">postfeminist </w:t>
      </w:r>
      <w:r>
        <w:rPr>
          <w:rFonts w:ascii="Times New Roman" w:hAnsi="Times New Roman" w:cs="Times New Roman"/>
          <w:sz w:val="24"/>
          <w:szCs w:val="24"/>
          <w:lang w:val="en-US"/>
        </w:rPr>
        <w:t xml:space="preserve">discourses of </w:t>
      </w:r>
      <w:r w:rsidR="00AC79B2">
        <w:rPr>
          <w:rFonts w:ascii="Times New Roman" w:hAnsi="Times New Roman" w:cs="Times New Roman"/>
          <w:sz w:val="24"/>
          <w:szCs w:val="24"/>
          <w:lang w:val="en-US"/>
        </w:rPr>
        <w:t>men and masculinities</w:t>
      </w:r>
      <w:r w:rsidR="005A6206">
        <w:rPr>
          <w:rFonts w:ascii="Times New Roman" w:hAnsi="Times New Roman" w:cs="Times New Roman"/>
          <w:sz w:val="24"/>
          <w:szCs w:val="24"/>
          <w:lang w:val="en-US"/>
        </w:rPr>
        <w:t xml:space="preserve"> in and outside the workplace</w:t>
      </w:r>
      <w:r w:rsidR="00AC79B2">
        <w:rPr>
          <w:rFonts w:ascii="Times New Roman" w:hAnsi="Times New Roman" w:cs="Times New Roman"/>
          <w:sz w:val="24"/>
          <w:szCs w:val="24"/>
          <w:lang w:val="en-US"/>
        </w:rPr>
        <w:t xml:space="preserve">. </w:t>
      </w:r>
      <w:r w:rsidR="005A6206">
        <w:rPr>
          <w:rFonts w:ascii="Times New Roman" w:hAnsi="Times New Roman" w:cs="Times New Roman"/>
          <w:sz w:val="24"/>
          <w:szCs w:val="24"/>
          <w:lang w:val="en-US"/>
        </w:rPr>
        <w:t>Related to this, a</w:t>
      </w:r>
      <w:r w:rsidR="00703B07">
        <w:rPr>
          <w:rFonts w:ascii="Times New Roman" w:hAnsi="Times New Roman" w:cs="Times New Roman"/>
          <w:sz w:val="24"/>
          <w:szCs w:val="24"/>
          <w:lang w:val="en-US"/>
        </w:rPr>
        <w:t xml:space="preserve">nother angle from which to consider how </w:t>
      </w:r>
      <w:r w:rsidR="005A6206">
        <w:rPr>
          <w:rFonts w:ascii="Times New Roman" w:hAnsi="Times New Roman" w:cs="Times New Roman"/>
          <w:sz w:val="24"/>
          <w:szCs w:val="24"/>
          <w:lang w:val="en-US"/>
        </w:rPr>
        <w:t xml:space="preserve">discourses of </w:t>
      </w:r>
      <w:r w:rsidR="00703B07">
        <w:rPr>
          <w:rFonts w:ascii="Times New Roman" w:hAnsi="Times New Roman" w:cs="Times New Roman"/>
          <w:sz w:val="24"/>
          <w:szCs w:val="24"/>
          <w:lang w:val="en-US"/>
        </w:rPr>
        <w:t xml:space="preserve">postfeminist masculinities </w:t>
      </w:r>
      <w:r w:rsidR="005A6206">
        <w:rPr>
          <w:rFonts w:ascii="Times New Roman" w:hAnsi="Times New Roman" w:cs="Times New Roman"/>
          <w:sz w:val="24"/>
          <w:szCs w:val="24"/>
          <w:lang w:val="en-US"/>
        </w:rPr>
        <w:t>intersect with cultural and economic discourses, concerns the</w:t>
      </w:r>
      <w:r w:rsidR="00703B07">
        <w:rPr>
          <w:rFonts w:ascii="Times New Roman" w:hAnsi="Times New Roman" w:cs="Times New Roman"/>
          <w:sz w:val="24"/>
          <w:szCs w:val="24"/>
          <w:lang w:val="en-US"/>
        </w:rPr>
        <w:t xml:space="preserve"> </w:t>
      </w:r>
      <w:r w:rsidR="005A6206">
        <w:rPr>
          <w:rFonts w:ascii="Times New Roman" w:hAnsi="Times New Roman" w:cs="Times New Roman"/>
          <w:sz w:val="24"/>
          <w:szCs w:val="24"/>
          <w:lang w:val="en-US"/>
        </w:rPr>
        <w:t xml:space="preserve">conditions of emergence for discourses of postfeminist masculinities within the context of the </w:t>
      </w:r>
      <w:r w:rsidR="009C3CE3">
        <w:rPr>
          <w:rFonts w:ascii="Times New Roman" w:hAnsi="Times New Roman" w:cs="Times New Roman"/>
          <w:sz w:val="24"/>
          <w:szCs w:val="24"/>
          <w:lang w:val="en-US"/>
        </w:rPr>
        <w:t xml:space="preserve">financial crisis that has </w:t>
      </w:r>
      <w:r w:rsidR="007672BE">
        <w:rPr>
          <w:rFonts w:ascii="Times New Roman" w:hAnsi="Times New Roman" w:cs="Times New Roman"/>
          <w:sz w:val="24"/>
          <w:szCs w:val="24"/>
          <w:lang w:val="en-US"/>
        </w:rPr>
        <w:t xml:space="preserve">unfurled across the globe </w:t>
      </w:r>
      <w:r w:rsidR="005B2946">
        <w:rPr>
          <w:rFonts w:ascii="Times New Roman" w:hAnsi="Times New Roman" w:cs="Times New Roman"/>
          <w:sz w:val="24"/>
          <w:szCs w:val="24"/>
          <w:lang w:val="en-US"/>
        </w:rPr>
        <w:t>within recent years</w:t>
      </w:r>
      <w:r w:rsidR="009C3CE3">
        <w:rPr>
          <w:rFonts w:ascii="Times New Roman" w:hAnsi="Times New Roman" w:cs="Times New Roman"/>
          <w:sz w:val="24"/>
          <w:szCs w:val="24"/>
          <w:lang w:val="en-US"/>
        </w:rPr>
        <w:t>.</w:t>
      </w:r>
    </w:p>
    <w:p w:rsidR="00435516" w:rsidRDefault="009C3CE3"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2A2803">
        <w:rPr>
          <w:rFonts w:ascii="Times New Roman" w:hAnsi="Times New Roman" w:cs="Times New Roman"/>
          <w:sz w:val="24"/>
          <w:szCs w:val="24"/>
          <w:lang w:val="en-US"/>
        </w:rPr>
        <w:t xml:space="preserve">Embracing </w:t>
      </w:r>
      <w:r w:rsidR="00AC79B2">
        <w:rPr>
          <w:rFonts w:ascii="Times New Roman" w:hAnsi="Times New Roman" w:cs="Times New Roman"/>
          <w:sz w:val="24"/>
          <w:szCs w:val="24"/>
          <w:lang w:val="en-US"/>
        </w:rPr>
        <w:t xml:space="preserve">the financial crisis as </w:t>
      </w:r>
      <w:r w:rsidR="002A2803">
        <w:rPr>
          <w:rFonts w:ascii="Times New Roman" w:hAnsi="Times New Roman" w:cs="Times New Roman"/>
          <w:sz w:val="24"/>
          <w:szCs w:val="24"/>
          <w:lang w:val="en-US"/>
        </w:rPr>
        <w:t>an important topic of study</w:t>
      </w:r>
      <w:r w:rsidR="00D80089" w:rsidRPr="00D80089">
        <w:rPr>
          <w:rFonts w:ascii="Times New Roman" w:hAnsi="Times New Roman" w:cs="Times New Roman"/>
          <w:sz w:val="24"/>
          <w:szCs w:val="24"/>
          <w:lang w:val="en-US"/>
        </w:rPr>
        <w:t xml:space="preserve">, </w:t>
      </w:r>
      <w:proofErr w:type="spellStart"/>
      <w:r w:rsidR="003B12B1">
        <w:rPr>
          <w:rFonts w:ascii="Times New Roman" w:hAnsi="Times New Roman" w:cs="Times New Roman"/>
          <w:sz w:val="24"/>
          <w:szCs w:val="24"/>
          <w:lang w:val="en-US"/>
        </w:rPr>
        <w:t>Negra</w:t>
      </w:r>
      <w:proofErr w:type="spellEnd"/>
      <w:r w:rsidR="003B12B1">
        <w:rPr>
          <w:rFonts w:ascii="Times New Roman" w:hAnsi="Times New Roman" w:cs="Times New Roman"/>
          <w:sz w:val="24"/>
          <w:szCs w:val="24"/>
          <w:lang w:val="en-US"/>
        </w:rPr>
        <w:t xml:space="preserve"> and Tasker (2014) point out that discursive</w:t>
      </w:r>
      <w:r w:rsidR="00D80089" w:rsidRPr="00D80089">
        <w:rPr>
          <w:rFonts w:ascii="Times New Roman" w:hAnsi="Times New Roman" w:cs="Times New Roman"/>
          <w:sz w:val="24"/>
          <w:szCs w:val="24"/>
          <w:lang w:val="en-US"/>
        </w:rPr>
        <w:t xml:space="preserve"> </w:t>
      </w:r>
      <w:r w:rsidR="003B12B1">
        <w:rPr>
          <w:rFonts w:ascii="Times New Roman" w:hAnsi="Times New Roman" w:cs="Times New Roman"/>
          <w:sz w:val="24"/>
          <w:szCs w:val="24"/>
          <w:lang w:val="en-US"/>
        </w:rPr>
        <w:t>constructions</w:t>
      </w:r>
      <w:r w:rsidR="00D80089" w:rsidRPr="00D80089">
        <w:rPr>
          <w:rFonts w:ascii="Times New Roman" w:hAnsi="Times New Roman" w:cs="Times New Roman"/>
          <w:sz w:val="24"/>
          <w:szCs w:val="24"/>
          <w:lang w:val="en-US"/>
        </w:rPr>
        <w:t xml:space="preserve"> of men and masculinities in US recession popular culture routinely depict</w:t>
      </w:r>
      <w:r w:rsidR="003B12B1">
        <w:rPr>
          <w:rFonts w:ascii="Times New Roman" w:hAnsi="Times New Roman" w:cs="Times New Roman"/>
          <w:sz w:val="24"/>
          <w:szCs w:val="24"/>
          <w:lang w:val="en-US"/>
        </w:rPr>
        <w:t xml:space="preserve"> them as </w:t>
      </w:r>
      <w:r w:rsidR="00D80089" w:rsidRPr="00D80089">
        <w:rPr>
          <w:rFonts w:ascii="Times New Roman" w:hAnsi="Times New Roman" w:cs="Times New Roman"/>
          <w:sz w:val="24"/>
          <w:szCs w:val="24"/>
          <w:lang w:val="en-US"/>
        </w:rPr>
        <w:t xml:space="preserve">being </w:t>
      </w:r>
      <w:r w:rsidR="003B12B1">
        <w:rPr>
          <w:rFonts w:ascii="Times New Roman" w:hAnsi="Times New Roman" w:cs="Times New Roman"/>
          <w:sz w:val="24"/>
          <w:szCs w:val="24"/>
          <w:lang w:val="en-US"/>
        </w:rPr>
        <w:t xml:space="preserve">inflexible, </w:t>
      </w:r>
      <w:r w:rsidR="00D80089" w:rsidRPr="00D80089">
        <w:rPr>
          <w:rFonts w:ascii="Times New Roman" w:hAnsi="Times New Roman" w:cs="Times New Roman"/>
          <w:sz w:val="24"/>
          <w:szCs w:val="24"/>
          <w:lang w:val="en-US"/>
        </w:rPr>
        <w:t>left out or left behind women. Images in advertising, film and TV appear to mournfully suggest that men have been hit the hardest by the economic recession, facing joblessness, and an uncertain future as traditional enclaves of male employment such as construction and the automobile industries collapse. In recession culture</w:t>
      </w:r>
      <w:r w:rsidR="003B12B1">
        <w:rPr>
          <w:rFonts w:ascii="Times New Roman" w:hAnsi="Times New Roman" w:cs="Times New Roman"/>
          <w:sz w:val="24"/>
          <w:szCs w:val="24"/>
          <w:lang w:val="en-US"/>
        </w:rPr>
        <w:t>,</w:t>
      </w:r>
      <w:r w:rsidR="00D80089" w:rsidRPr="00D80089">
        <w:rPr>
          <w:rFonts w:ascii="Times New Roman" w:hAnsi="Times New Roman" w:cs="Times New Roman"/>
          <w:sz w:val="24"/>
          <w:szCs w:val="24"/>
          <w:lang w:val="en-US"/>
        </w:rPr>
        <w:t xml:space="preserve"> male subjectivities are placed under pressure to reconfigure so men can adapt to sectors of employment where employment opportunities exist such as in the service sector. This has given rise to anxieties in the US and in the UK about men’s adaptability in that respect (Roberts, 2014)</w:t>
      </w:r>
      <w:r w:rsidR="00C81B97">
        <w:rPr>
          <w:rFonts w:ascii="Times New Roman" w:hAnsi="Times New Roman" w:cs="Times New Roman"/>
          <w:sz w:val="24"/>
          <w:szCs w:val="24"/>
          <w:lang w:val="en-US"/>
        </w:rPr>
        <w:t xml:space="preserve">, especially as </w:t>
      </w:r>
      <w:r w:rsidR="00AC79B2">
        <w:rPr>
          <w:rFonts w:ascii="Times New Roman" w:hAnsi="Times New Roman" w:cs="Times New Roman"/>
          <w:sz w:val="24"/>
          <w:szCs w:val="24"/>
          <w:lang w:val="en-US"/>
        </w:rPr>
        <w:t>some</w:t>
      </w:r>
      <w:r w:rsidR="00C81B97">
        <w:rPr>
          <w:rFonts w:ascii="Times New Roman" w:hAnsi="Times New Roman" w:cs="Times New Roman"/>
          <w:sz w:val="24"/>
          <w:szCs w:val="24"/>
          <w:lang w:val="en-US"/>
        </w:rPr>
        <w:t xml:space="preserve"> postfeminist masculinities are routinely depicted within media culture as </w:t>
      </w:r>
      <w:r w:rsidR="00B9599F">
        <w:rPr>
          <w:rFonts w:ascii="Times New Roman" w:hAnsi="Times New Roman" w:cs="Times New Roman"/>
          <w:sz w:val="24"/>
          <w:szCs w:val="24"/>
          <w:lang w:val="en-US"/>
        </w:rPr>
        <w:t>inflexible</w:t>
      </w:r>
      <w:r w:rsidR="00C81B97">
        <w:rPr>
          <w:rFonts w:ascii="Times New Roman" w:hAnsi="Times New Roman" w:cs="Times New Roman"/>
          <w:sz w:val="24"/>
          <w:szCs w:val="24"/>
          <w:lang w:val="en-US"/>
        </w:rPr>
        <w:t xml:space="preserve">, unable to </w:t>
      </w:r>
      <w:r w:rsidR="002A2803">
        <w:rPr>
          <w:rFonts w:ascii="Times New Roman" w:hAnsi="Times New Roman" w:cs="Times New Roman"/>
          <w:sz w:val="24"/>
          <w:szCs w:val="24"/>
          <w:lang w:val="en-US"/>
        </w:rPr>
        <w:t>adjust</w:t>
      </w:r>
      <w:r w:rsidR="00C81B97">
        <w:rPr>
          <w:rFonts w:ascii="Times New Roman" w:hAnsi="Times New Roman" w:cs="Times New Roman"/>
          <w:sz w:val="24"/>
          <w:szCs w:val="24"/>
          <w:lang w:val="en-US"/>
        </w:rPr>
        <w:t xml:space="preserve"> </w:t>
      </w:r>
      <w:r w:rsidR="002A2803">
        <w:rPr>
          <w:rFonts w:ascii="Times New Roman" w:hAnsi="Times New Roman" w:cs="Times New Roman"/>
          <w:sz w:val="24"/>
          <w:szCs w:val="24"/>
          <w:lang w:val="en-US"/>
        </w:rPr>
        <w:t>within</w:t>
      </w:r>
      <w:r w:rsidR="00C81B97">
        <w:rPr>
          <w:rFonts w:ascii="Times New Roman" w:hAnsi="Times New Roman" w:cs="Times New Roman"/>
          <w:sz w:val="24"/>
          <w:szCs w:val="24"/>
          <w:lang w:val="en-US"/>
        </w:rPr>
        <w:t xml:space="preserve"> feminized sectors of employment where work opportunities are available</w:t>
      </w:r>
      <w:r w:rsidR="00D80089" w:rsidRPr="00D80089">
        <w:rPr>
          <w:rFonts w:ascii="Times New Roman" w:hAnsi="Times New Roman" w:cs="Times New Roman"/>
          <w:sz w:val="24"/>
          <w:szCs w:val="24"/>
          <w:lang w:val="en-US"/>
        </w:rPr>
        <w:t xml:space="preserve">. </w:t>
      </w:r>
    </w:p>
    <w:p w:rsidR="00165566" w:rsidRDefault="00435516"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00492CA6">
        <w:rPr>
          <w:rFonts w:ascii="Times New Roman" w:hAnsi="Times New Roman" w:cs="Times New Roman"/>
          <w:sz w:val="24"/>
          <w:szCs w:val="24"/>
          <w:lang w:val="en-US"/>
        </w:rPr>
        <w:t>Negra</w:t>
      </w:r>
      <w:proofErr w:type="spellEnd"/>
      <w:r w:rsidR="00492CA6">
        <w:rPr>
          <w:rFonts w:ascii="Times New Roman" w:hAnsi="Times New Roman" w:cs="Times New Roman"/>
          <w:sz w:val="24"/>
          <w:szCs w:val="24"/>
          <w:lang w:val="en-US"/>
        </w:rPr>
        <w:t xml:space="preserve"> (2009) extends this point, demonstrating how w</w:t>
      </w:r>
      <w:r w:rsidR="00D80089" w:rsidRPr="00D80089">
        <w:rPr>
          <w:rFonts w:ascii="Times New Roman" w:hAnsi="Times New Roman" w:cs="Times New Roman"/>
          <w:sz w:val="24"/>
          <w:szCs w:val="24"/>
          <w:lang w:val="en-US"/>
        </w:rPr>
        <w:t xml:space="preserve">omen are constructed as </w:t>
      </w:r>
      <w:r w:rsidR="009C3CE3">
        <w:rPr>
          <w:rFonts w:ascii="Times New Roman" w:hAnsi="Times New Roman" w:cs="Times New Roman"/>
          <w:sz w:val="24"/>
          <w:szCs w:val="24"/>
          <w:lang w:val="en-US"/>
        </w:rPr>
        <w:t>empowered</w:t>
      </w:r>
      <w:r w:rsidR="00D80089" w:rsidRPr="00D80089">
        <w:rPr>
          <w:rFonts w:ascii="Times New Roman" w:hAnsi="Times New Roman" w:cs="Times New Roman"/>
          <w:sz w:val="24"/>
          <w:szCs w:val="24"/>
          <w:lang w:val="en-US"/>
        </w:rPr>
        <w:t xml:space="preserve">, adaptive and in economic ascendancy, </w:t>
      </w:r>
      <w:r w:rsidR="003B12B1">
        <w:rPr>
          <w:rFonts w:ascii="Times New Roman" w:hAnsi="Times New Roman" w:cs="Times New Roman"/>
          <w:sz w:val="24"/>
          <w:szCs w:val="24"/>
          <w:lang w:val="en-US"/>
        </w:rPr>
        <w:t>contributing</w:t>
      </w:r>
      <w:r w:rsidR="009C3CE3">
        <w:rPr>
          <w:rFonts w:ascii="Times New Roman" w:hAnsi="Times New Roman" w:cs="Times New Roman"/>
          <w:sz w:val="24"/>
          <w:szCs w:val="24"/>
          <w:lang w:val="en-US"/>
        </w:rPr>
        <w:t xml:space="preserve"> to a postfeminist sensibility that </w:t>
      </w:r>
      <w:r w:rsidR="00125C11">
        <w:rPr>
          <w:rFonts w:ascii="Times New Roman" w:hAnsi="Times New Roman" w:cs="Times New Roman"/>
          <w:sz w:val="24"/>
          <w:szCs w:val="24"/>
          <w:lang w:val="en-US"/>
        </w:rPr>
        <w:t xml:space="preserve">further </w:t>
      </w:r>
      <w:r w:rsidR="003B12B1">
        <w:rPr>
          <w:rFonts w:ascii="Times New Roman" w:hAnsi="Times New Roman" w:cs="Times New Roman"/>
          <w:sz w:val="24"/>
          <w:szCs w:val="24"/>
          <w:lang w:val="en-US"/>
        </w:rPr>
        <w:t xml:space="preserve">sustains a </w:t>
      </w:r>
      <w:r w:rsidR="00D80089" w:rsidRPr="00D80089">
        <w:rPr>
          <w:rFonts w:ascii="Times New Roman" w:hAnsi="Times New Roman" w:cs="Times New Roman"/>
          <w:sz w:val="24"/>
          <w:szCs w:val="24"/>
          <w:lang w:val="en-US"/>
        </w:rPr>
        <w:t>false dichotomy of women’s gains being intrinsically linked to men’s losses (</w:t>
      </w:r>
      <w:r w:rsidR="003B12B1">
        <w:rPr>
          <w:rFonts w:ascii="Times New Roman" w:hAnsi="Times New Roman" w:cs="Times New Roman"/>
          <w:sz w:val="24"/>
          <w:szCs w:val="24"/>
          <w:lang w:val="en-US"/>
        </w:rPr>
        <w:t>Gill, 2007</w:t>
      </w:r>
      <w:r w:rsidR="00D80089" w:rsidRPr="00D80089">
        <w:rPr>
          <w:rFonts w:ascii="Times New Roman" w:hAnsi="Times New Roman" w:cs="Times New Roman"/>
          <w:sz w:val="24"/>
          <w:szCs w:val="24"/>
          <w:lang w:val="en-US"/>
        </w:rPr>
        <w:t xml:space="preserve">). </w:t>
      </w:r>
      <w:r w:rsidR="00125C11">
        <w:rPr>
          <w:rFonts w:ascii="Times New Roman" w:hAnsi="Times New Roman" w:cs="Times New Roman"/>
          <w:sz w:val="24"/>
          <w:szCs w:val="24"/>
          <w:lang w:val="en-US"/>
        </w:rPr>
        <w:t>Again t</w:t>
      </w:r>
      <w:r w:rsidR="00492CA6">
        <w:rPr>
          <w:rFonts w:ascii="Times New Roman" w:hAnsi="Times New Roman" w:cs="Times New Roman"/>
          <w:sz w:val="24"/>
          <w:szCs w:val="24"/>
          <w:lang w:val="en-US"/>
        </w:rPr>
        <w:t>his binary logic is problematic</w:t>
      </w:r>
      <w:r w:rsidR="00502522">
        <w:rPr>
          <w:rFonts w:ascii="Times New Roman" w:hAnsi="Times New Roman" w:cs="Times New Roman"/>
          <w:sz w:val="24"/>
          <w:szCs w:val="24"/>
          <w:lang w:val="en-US"/>
        </w:rPr>
        <w:t>, not least for women</w:t>
      </w:r>
      <w:r w:rsidR="00492CA6">
        <w:rPr>
          <w:rFonts w:ascii="Times New Roman" w:hAnsi="Times New Roman" w:cs="Times New Roman"/>
          <w:sz w:val="24"/>
          <w:szCs w:val="24"/>
          <w:lang w:val="en-US"/>
        </w:rPr>
        <w:t xml:space="preserve">, </w:t>
      </w:r>
      <w:r w:rsidR="00502522">
        <w:rPr>
          <w:rFonts w:ascii="Times New Roman" w:hAnsi="Times New Roman" w:cs="Times New Roman"/>
          <w:sz w:val="24"/>
          <w:szCs w:val="24"/>
          <w:lang w:val="en-US"/>
        </w:rPr>
        <w:t>since</w:t>
      </w:r>
      <w:r w:rsidR="00492CA6">
        <w:rPr>
          <w:rFonts w:ascii="Times New Roman" w:hAnsi="Times New Roman" w:cs="Times New Roman"/>
          <w:sz w:val="24"/>
          <w:szCs w:val="24"/>
          <w:lang w:val="en-US"/>
        </w:rPr>
        <w:t xml:space="preserve"> </w:t>
      </w:r>
      <w:r w:rsidR="009C3CE3">
        <w:rPr>
          <w:rFonts w:ascii="Times New Roman" w:hAnsi="Times New Roman" w:cs="Times New Roman"/>
          <w:sz w:val="24"/>
          <w:szCs w:val="24"/>
          <w:lang w:val="en-US"/>
        </w:rPr>
        <w:t xml:space="preserve">postfeminist media culture </w:t>
      </w:r>
      <w:r w:rsidR="00492CA6">
        <w:rPr>
          <w:rFonts w:ascii="Times New Roman" w:hAnsi="Times New Roman" w:cs="Times New Roman"/>
          <w:sz w:val="24"/>
          <w:szCs w:val="24"/>
          <w:lang w:val="en-US"/>
        </w:rPr>
        <w:t xml:space="preserve">(e.g. chick lit, advertising and female </w:t>
      </w:r>
      <w:proofErr w:type="spellStart"/>
      <w:r w:rsidR="00492CA6">
        <w:rPr>
          <w:rFonts w:ascii="Times New Roman" w:hAnsi="Times New Roman" w:cs="Times New Roman"/>
          <w:sz w:val="24"/>
          <w:szCs w:val="24"/>
          <w:lang w:val="en-US"/>
        </w:rPr>
        <w:t>centred</w:t>
      </w:r>
      <w:proofErr w:type="spellEnd"/>
      <w:r w:rsidR="00492CA6">
        <w:rPr>
          <w:rFonts w:ascii="Times New Roman" w:hAnsi="Times New Roman" w:cs="Times New Roman"/>
          <w:sz w:val="24"/>
          <w:szCs w:val="24"/>
          <w:lang w:val="en-US"/>
        </w:rPr>
        <w:t xml:space="preserve"> primetime television) </w:t>
      </w:r>
      <w:r w:rsidR="009C3CE3">
        <w:rPr>
          <w:rFonts w:ascii="Times New Roman" w:hAnsi="Times New Roman" w:cs="Times New Roman"/>
          <w:sz w:val="24"/>
          <w:szCs w:val="24"/>
          <w:lang w:val="en-US"/>
        </w:rPr>
        <w:t>g</w:t>
      </w:r>
      <w:r w:rsidR="00D80089" w:rsidRPr="00D80089">
        <w:rPr>
          <w:rFonts w:ascii="Times New Roman" w:hAnsi="Times New Roman" w:cs="Times New Roman"/>
          <w:sz w:val="24"/>
          <w:szCs w:val="24"/>
          <w:lang w:val="en-US"/>
        </w:rPr>
        <w:t xml:space="preserve">lazes over the </w:t>
      </w:r>
      <w:r w:rsidR="00492CA6">
        <w:rPr>
          <w:rFonts w:ascii="Times New Roman" w:hAnsi="Times New Roman" w:cs="Times New Roman"/>
          <w:sz w:val="24"/>
          <w:szCs w:val="24"/>
          <w:lang w:val="en-US"/>
        </w:rPr>
        <w:t xml:space="preserve">empirical and </w:t>
      </w:r>
      <w:r w:rsidR="00D80089" w:rsidRPr="00D80089">
        <w:rPr>
          <w:rFonts w:ascii="Times New Roman" w:hAnsi="Times New Roman" w:cs="Times New Roman"/>
          <w:sz w:val="24"/>
          <w:szCs w:val="24"/>
          <w:lang w:val="en-US"/>
        </w:rPr>
        <w:t xml:space="preserve">persistent exclusion of women from top positions within key political, executive and economic realms of employment. </w:t>
      </w:r>
      <w:proofErr w:type="spellStart"/>
      <w:r w:rsidR="00D80089" w:rsidRPr="00D80089">
        <w:rPr>
          <w:rFonts w:ascii="Times New Roman" w:hAnsi="Times New Roman" w:cs="Times New Roman"/>
          <w:sz w:val="24"/>
          <w:szCs w:val="24"/>
          <w:lang w:val="en-US"/>
        </w:rPr>
        <w:t>Negra</w:t>
      </w:r>
      <w:proofErr w:type="spellEnd"/>
      <w:r w:rsidR="00D80089" w:rsidRPr="00D80089">
        <w:rPr>
          <w:rFonts w:ascii="Times New Roman" w:hAnsi="Times New Roman" w:cs="Times New Roman"/>
          <w:sz w:val="24"/>
          <w:szCs w:val="24"/>
          <w:lang w:val="en-US"/>
        </w:rPr>
        <w:t xml:space="preserve"> and Tasker (2014) note also that women in recession culture generally have more tenuous and contingent financial arrangements than men, more dependent obligations and have been disproportionately affected by cuts to welfare benefits, economic incentives and initiatives. </w:t>
      </w:r>
      <w:r w:rsidR="00B9599F">
        <w:rPr>
          <w:rFonts w:ascii="Times New Roman" w:hAnsi="Times New Roman" w:cs="Times New Roman"/>
          <w:sz w:val="24"/>
          <w:szCs w:val="24"/>
          <w:lang w:val="en-US"/>
        </w:rPr>
        <w:t xml:space="preserve">Leonard (2014) also berates how a postfeminist media culture has </w:t>
      </w:r>
      <w:r w:rsidR="007E5E2D">
        <w:rPr>
          <w:rFonts w:ascii="Times New Roman" w:hAnsi="Times New Roman" w:cs="Times New Roman"/>
          <w:sz w:val="24"/>
          <w:szCs w:val="24"/>
          <w:lang w:val="en-US"/>
        </w:rPr>
        <w:t xml:space="preserve">emphasized the capacity of women </w:t>
      </w:r>
      <w:r w:rsidR="00B9599F">
        <w:rPr>
          <w:rFonts w:ascii="Times New Roman" w:hAnsi="Times New Roman" w:cs="Times New Roman"/>
          <w:sz w:val="24"/>
          <w:szCs w:val="24"/>
          <w:lang w:val="en-US"/>
        </w:rPr>
        <w:t xml:space="preserve">as consumers who are more capable than men of </w:t>
      </w:r>
      <w:r w:rsidR="005B2946">
        <w:rPr>
          <w:rFonts w:ascii="Times New Roman" w:hAnsi="Times New Roman" w:cs="Times New Roman"/>
          <w:sz w:val="24"/>
          <w:szCs w:val="24"/>
          <w:lang w:val="en-US"/>
        </w:rPr>
        <w:t xml:space="preserve">helping us to spend our way </w:t>
      </w:r>
      <w:r w:rsidR="00B9599F">
        <w:rPr>
          <w:rFonts w:ascii="Times New Roman" w:hAnsi="Times New Roman" w:cs="Times New Roman"/>
          <w:sz w:val="24"/>
          <w:szCs w:val="24"/>
          <w:lang w:val="en-US"/>
        </w:rPr>
        <w:t xml:space="preserve">out of recession. </w:t>
      </w:r>
      <w:r w:rsidR="00E676CA">
        <w:rPr>
          <w:rFonts w:ascii="Times New Roman" w:hAnsi="Times New Roman" w:cs="Times New Roman"/>
          <w:sz w:val="24"/>
          <w:szCs w:val="24"/>
          <w:lang w:val="en-US"/>
        </w:rPr>
        <w:t xml:space="preserve">However, it would be wrong to assume that postfeminist media culture </w:t>
      </w:r>
      <w:r w:rsidR="007E5E2D">
        <w:rPr>
          <w:rFonts w:ascii="Times New Roman" w:hAnsi="Times New Roman" w:cs="Times New Roman"/>
          <w:sz w:val="24"/>
          <w:szCs w:val="24"/>
          <w:lang w:val="en-US"/>
        </w:rPr>
        <w:t xml:space="preserve">mirrors </w:t>
      </w:r>
      <w:r w:rsidR="00E676CA">
        <w:rPr>
          <w:rFonts w:ascii="Times New Roman" w:hAnsi="Times New Roman" w:cs="Times New Roman"/>
          <w:sz w:val="24"/>
          <w:szCs w:val="24"/>
          <w:lang w:val="en-US"/>
        </w:rPr>
        <w:t xml:space="preserve">the everyday lives of women and men. </w:t>
      </w:r>
      <w:r w:rsidR="001E2831">
        <w:rPr>
          <w:rFonts w:ascii="Times New Roman" w:hAnsi="Times New Roman" w:cs="Times New Roman"/>
          <w:sz w:val="24"/>
          <w:szCs w:val="24"/>
          <w:lang w:val="en-US"/>
        </w:rPr>
        <w:t>E</w:t>
      </w:r>
      <w:r w:rsidR="00AC79B2">
        <w:rPr>
          <w:rFonts w:ascii="Times New Roman" w:hAnsi="Times New Roman" w:cs="Times New Roman"/>
          <w:sz w:val="24"/>
          <w:szCs w:val="24"/>
          <w:lang w:val="en-US"/>
        </w:rPr>
        <w:t xml:space="preserve">mpirical realities of postfeminist men and masculinities in work contexts </w:t>
      </w:r>
      <w:r w:rsidR="000B7A36">
        <w:rPr>
          <w:rFonts w:ascii="Times New Roman" w:hAnsi="Times New Roman" w:cs="Times New Roman"/>
          <w:sz w:val="24"/>
          <w:szCs w:val="24"/>
          <w:lang w:val="en-US"/>
        </w:rPr>
        <w:t>contoured</w:t>
      </w:r>
      <w:r w:rsidR="00AC79B2">
        <w:rPr>
          <w:rFonts w:ascii="Times New Roman" w:hAnsi="Times New Roman" w:cs="Times New Roman"/>
          <w:sz w:val="24"/>
          <w:szCs w:val="24"/>
          <w:lang w:val="en-US"/>
        </w:rPr>
        <w:t xml:space="preserve"> by the economic recession may well </w:t>
      </w:r>
      <w:r w:rsidR="00E676CA">
        <w:rPr>
          <w:rFonts w:ascii="Times New Roman" w:hAnsi="Times New Roman" w:cs="Times New Roman"/>
          <w:sz w:val="24"/>
          <w:szCs w:val="24"/>
          <w:lang w:val="en-US"/>
        </w:rPr>
        <w:t>reveal some men to be more</w:t>
      </w:r>
      <w:r w:rsidR="00D80089" w:rsidRPr="00D80089">
        <w:rPr>
          <w:rFonts w:ascii="Times New Roman" w:hAnsi="Times New Roman" w:cs="Times New Roman"/>
          <w:sz w:val="24"/>
          <w:szCs w:val="24"/>
          <w:lang w:val="en-US"/>
        </w:rPr>
        <w:t xml:space="preserve"> </w:t>
      </w:r>
      <w:r w:rsidR="00D80089" w:rsidRPr="00D80089">
        <w:rPr>
          <w:rFonts w:ascii="Times New Roman" w:hAnsi="Times New Roman" w:cs="Times New Roman"/>
          <w:sz w:val="24"/>
          <w:szCs w:val="24"/>
          <w:lang w:val="en-US"/>
        </w:rPr>
        <w:lastRenderedPageBreak/>
        <w:t xml:space="preserve">amenable to </w:t>
      </w:r>
      <w:r w:rsidR="000B7A36">
        <w:rPr>
          <w:rFonts w:ascii="Times New Roman" w:hAnsi="Times New Roman" w:cs="Times New Roman"/>
          <w:sz w:val="24"/>
          <w:szCs w:val="24"/>
          <w:lang w:val="en-US"/>
        </w:rPr>
        <w:t>re</w:t>
      </w:r>
      <w:r w:rsidR="004C0467">
        <w:rPr>
          <w:rFonts w:ascii="Times New Roman" w:hAnsi="Times New Roman" w:cs="Times New Roman"/>
          <w:sz w:val="24"/>
          <w:szCs w:val="24"/>
          <w:lang w:val="en-US"/>
        </w:rPr>
        <w:t>-</w:t>
      </w:r>
      <w:proofErr w:type="spellStart"/>
      <w:r w:rsidR="000B7A36">
        <w:rPr>
          <w:rFonts w:ascii="Times New Roman" w:hAnsi="Times New Roman" w:cs="Times New Roman"/>
          <w:sz w:val="24"/>
          <w:szCs w:val="24"/>
          <w:lang w:val="en-US"/>
        </w:rPr>
        <w:t>mo</w:t>
      </w:r>
      <w:r w:rsidR="007E5E2D">
        <w:rPr>
          <w:rFonts w:ascii="Times New Roman" w:hAnsi="Times New Roman" w:cs="Times New Roman"/>
          <w:sz w:val="24"/>
          <w:szCs w:val="24"/>
          <w:lang w:val="en-US"/>
        </w:rPr>
        <w:t>ulding</w:t>
      </w:r>
      <w:proofErr w:type="spellEnd"/>
      <w:r w:rsidR="000B7A36">
        <w:rPr>
          <w:rFonts w:ascii="Times New Roman" w:hAnsi="Times New Roman" w:cs="Times New Roman"/>
          <w:sz w:val="24"/>
          <w:szCs w:val="24"/>
          <w:lang w:val="en-US"/>
        </w:rPr>
        <w:t xml:space="preserve"> masculinities</w:t>
      </w:r>
      <w:r w:rsidR="00D80089" w:rsidRPr="00D80089">
        <w:rPr>
          <w:rFonts w:ascii="Times New Roman" w:hAnsi="Times New Roman" w:cs="Times New Roman"/>
          <w:sz w:val="24"/>
          <w:szCs w:val="24"/>
          <w:lang w:val="en-US"/>
        </w:rPr>
        <w:t xml:space="preserve"> t</w:t>
      </w:r>
      <w:r w:rsidR="000B7A36">
        <w:rPr>
          <w:rFonts w:ascii="Times New Roman" w:hAnsi="Times New Roman" w:cs="Times New Roman"/>
          <w:sz w:val="24"/>
          <w:szCs w:val="24"/>
          <w:lang w:val="en-US"/>
        </w:rPr>
        <w:t>hrough</w:t>
      </w:r>
      <w:r w:rsidR="00D80089" w:rsidRPr="00D80089">
        <w:rPr>
          <w:rFonts w:ascii="Times New Roman" w:hAnsi="Times New Roman" w:cs="Times New Roman"/>
          <w:sz w:val="24"/>
          <w:szCs w:val="24"/>
          <w:lang w:val="en-US"/>
        </w:rPr>
        <w:t xml:space="preserve"> new forms of work than postfeminist popular culture discourse suggests.</w:t>
      </w:r>
    </w:p>
    <w:p w:rsidR="00703B07" w:rsidRDefault="00703B07" w:rsidP="0077456F">
      <w:pPr>
        <w:pStyle w:val="NoSpacing"/>
        <w:spacing w:line="360" w:lineRule="auto"/>
        <w:jc w:val="both"/>
        <w:rPr>
          <w:rFonts w:ascii="Times New Roman" w:hAnsi="Times New Roman" w:cs="Times New Roman"/>
          <w:sz w:val="24"/>
          <w:szCs w:val="24"/>
          <w:lang w:val="en-US"/>
        </w:rPr>
      </w:pPr>
    </w:p>
    <w:p w:rsidR="005B1284" w:rsidRPr="00502522" w:rsidRDefault="009862D2" w:rsidP="0077456F">
      <w:pPr>
        <w:pStyle w:val="NoSpacing"/>
        <w:spacing w:line="360" w:lineRule="auto"/>
        <w:jc w:val="both"/>
        <w:rPr>
          <w:rFonts w:ascii="Times New Roman" w:hAnsi="Times New Roman" w:cs="Times New Roman"/>
          <w:b/>
          <w:sz w:val="24"/>
          <w:szCs w:val="24"/>
          <w:lang w:val="en-US"/>
        </w:rPr>
      </w:pPr>
      <w:proofErr w:type="gramStart"/>
      <w:r w:rsidRPr="00502522">
        <w:rPr>
          <w:rFonts w:ascii="Times New Roman" w:hAnsi="Times New Roman" w:cs="Times New Roman"/>
          <w:b/>
          <w:sz w:val="24"/>
          <w:szCs w:val="24"/>
          <w:lang w:val="en-US"/>
        </w:rPr>
        <w:t>‘New’ postfeminist</w:t>
      </w:r>
      <w:r w:rsidR="005B6A63" w:rsidRPr="00502522">
        <w:rPr>
          <w:rFonts w:ascii="Times New Roman" w:hAnsi="Times New Roman" w:cs="Times New Roman"/>
          <w:b/>
          <w:sz w:val="24"/>
          <w:szCs w:val="24"/>
          <w:lang w:val="en-US"/>
        </w:rPr>
        <w:t xml:space="preserve"> masculinities</w:t>
      </w:r>
      <w:r w:rsidRPr="00502522">
        <w:rPr>
          <w:rFonts w:ascii="Times New Roman" w:hAnsi="Times New Roman" w:cs="Times New Roman"/>
          <w:b/>
          <w:sz w:val="24"/>
          <w:szCs w:val="24"/>
          <w:lang w:val="en-US"/>
        </w:rPr>
        <w:t xml:space="preserve"> at work</w:t>
      </w:r>
      <w:r w:rsidR="00570D58" w:rsidRPr="00502522">
        <w:rPr>
          <w:rFonts w:ascii="Times New Roman" w:hAnsi="Times New Roman" w:cs="Times New Roman"/>
          <w:b/>
          <w:sz w:val="24"/>
          <w:szCs w:val="24"/>
          <w:lang w:val="en-US"/>
        </w:rPr>
        <w:t>?</w:t>
      </w:r>
      <w:proofErr w:type="gramEnd"/>
      <w:r w:rsidR="005B6A63" w:rsidRPr="00502522">
        <w:rPr>
          <w:rFonts w:ascii="Times New Roman" w:hAnsi="Times New Roman" w:cs="Times New Roman"/>
          <w:b/>
          <w:sz w:val="24"/>
          <w:szCs w:val="24"/>
          <w:lang w:val="en-US"/>
        </w:rPr>
        <w:t xml:space="preserve"> </w:t>
      </w:r>
    </w:p>
    <w:p w:rsidR="005B1284" w:rsidRPr="005B1284" w:rsidRDefault="005B1284" w:rsidP="0077456F">
      <w:pPr>
        <w:pStyle w:val="NoSpacing"/>
        <w:spacing w:line="360" w:lineRule="auto"/>
        <w:jc w:val="both"/>
        <w:rPr>
          <w:rFonts w:ascii="Times New Roman" w:hAnsi="Times New Roman" w:cs="Times New Roman"/>
          <w:sz w:val="24"/>
          <w:szCs w:val="24"/>
          <w:lang w:val="en-US"/>
        </w:rPr>
      </w:pPr>
    </w:p>
    <w:p w:rsidR="00517BAD" w:rsidRDefault="007672BE"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section of the article supports future </w:t>
      </w:r>
      <w:r w:rsidR="006B4FE0">
        <w:rPr>
          <w:rFonts w:ascii="Times New Roman" w:hAnsi="Times New Roman" w:cs="Times New Roman"/>
          <w:sz w:val="24"/>
          <w:szCs w:val="24"/>
          <w:lang w:val="en-US"/>
        </w:rPr>
        <w:t xml:space="preserve">organizational </w:t>
      </w:r>
      <w:r>
        <w:rPr>
          <w:rFonts w:ascii="Times New Roman" w:hAnsi="Times New Roman" w:cs="Times New Roman"/>
          <w:sz w:val="24"/>
          <w:szCs w:val="24"/>
          <w:lang w:val="en-US"/>
        </w:rPr>
        <w:t xml:space="preserve">research that </w:t>
      </w:r>
      <w:r w:rsidR="00FC56B9">
        <w:rPr>
          <w:rFonts w:ascii="Times New Roman" w:hAnsi="Times New Roman" w:cs="Times New Roman"/>
          <w:sz w:val="24"/>
          <w:szCs w:val="24"/>
          <w:lang w:val="en-US"/>
        </w:rPr>
        <w:t xml:space="preserve">examines </w:t>
      </w:r>
      <w:r w:rsidR="003E1C04">
        <w:rPr>
          <w:rFonts w:ascii="Times New Roman" w:hAnsi="Times New Roman" w:cs="Times New Roman"/>
          <w:sz w:val="24"/>
          <w:szCs w:val="24"/>
          <w:lang w:val="en-US"/>
        </w:rPr>
        <w:t>how</w:t>
      </w:r>
      <w:r w:rsidR="000B0D2E">
        <w:rPr>
          <w:rFonts w:ascii="Times New Roman" w:hAnsi="Times New Roman" w:cs="Times New Roman"/>
          <w:sz w:val="24"/>
          <w:szCs w:val="24"/>
          <w:lang w:val="en-US"/>
        </w:rPr>
        <w:t xml:space="preserve"> </w:t>
      </w:r>
      <w:r w:rsidR="003E1C04">
        <w:rPr>
          <w:rFonts w:ascii="Times New Roman" w:hAnsi="Times New Roman" w:cs="Times New Roman"/>
          <w:sz w:val="24"/>
          <w:szCs w:val="24"/>
          <w:lang w:val="en-US"/>
        </w:rPr>
        <w:t xml:space="preserve">discourses of </w:t>
      </w:r>
      <w:r w:rsidR="006B4FE0">
        <w:rPr>
          <w:rFonts w:ascii="Times New Roman" w:hAnsi="Times New Roman" w:cs="Times New Roman"/>
          <w:sz w:val="24"/>
          <w:szCs w:val="24"/>
          <w:lang w:val="en-US"/>
        </w:rPr>
        <w:t>postfeminist men and</w:t>
      </w:r>
      <w:r w:rsidR="000B0D2E">
        <w:rPr>
          <w:rFonts w:ascii="Times New Roman" w:hAnsi="Times New Roman" w:cs="Times New Roman"/>
          <w:sz w:val="24"/>
          <w:szCs w:val="24"/>
          <w:lang w:val="en-US"/>
        </w:rPr>
        <w:t xml:space="preserve"> masculinities </w:t>
      </w:r>
      <w:r w:rsidR="001E2831">
        <w:rPr>
          <w:rFonts w:ascii="Times New Roman" w:hAnsi="Times New Roman" w:cs="Times New Roman"/>
          <w:sz w:val="24"/>
          <w:szCs w:val="24"/>
          <w:lang w:val="en-US"/>
        </w:rPr>
        <w:t xml:space="preserve">may be drawn upon by men to </w:t>
      </w:r>
      <w:r w:rsidR="003E1C04">
        <w:rPr>
          <w:rFonts w:ascii="Times New Roman" w:hAnsi="Times New Roman" w:cs="Times New Roman"/>
          <w:sz w:val="24"/>
          <w:szCs w:val="24"/>
          <w:lang w:val="en-US"/>
        </w:rPr>
        <w:t xml:space="preserve">constitute responses to a postfeminist sensibility of female empowerment and autonomy. </w:t>
      </w:r>
      <w:r w:rsidR="00517BAD" w:rsidRPr="00517BAD">
        <w:rPr>
          <w:rFonts w:ascii="Times New Roman" w:hAnsi="Times New Roman" w:cs="Times New Roman"/>
          <w:sz w:val="24"/>
          <w:szCs w:val="24"/>
          <w:lang w:val="en-US"/>
        </w:rPr>
        <w:t xml:space="preserve">Acknowledging this is to recognize how men and masculinities might be understood in ‘new’ ways that </w:t>
      </w:r>
      <w:r w:rsidR="005B2946">
        <w:rPr>
          <w:rFonts w:ascii="Times New Roman" w:hAnsi="Times New Roman" w:cs="Times New Roman"/>
          <w:sz w:val="24"/>
          <w:szCs w:val="24"/>
          <w:lang w:val="en-US"/>
        </w:rPr>
        <w:t>are more in synch with feminist critiques of men and masculinities</w:t>
      </w:r>
      <w:r w:rsidR="00517BAD" w:rsidRPr="00517BAD">
        <w:rPr>
          <w:rFonts w:ascii="Times New Roman" w:hAnsi="Times New Roman" w:cs="Times New Roman"/>
          <w:sz w:val="24"/>
          <w:szCs w:val="24"/>
          <w:lang w:val="en-US"/>
        </w:rPr>
        <w:t xml:space="preserve"> (Hearn, 2015).</w:t>
      </w:r>
      <w:r w:rsidR="00517BAD">
        <w:rPr>
          <w:rFonts w:ascii="Times New Roman" w:hAnsi="Times New Roman" w:cs="Times New Roman"/>
          <w:sz w:val="24"/>
          <w:szCs w:val="24"/>
          <w:lang w:val="en-US"/>
        </w:rPr>
        <w:t xml:space="preserve"> </w:t>
      </w:r>
      <w:r w:rsidR="00994616">
        <w:rPr>
          <w:rFonts w:ascii="Times New Roman" w:hAnsi="Times New Roman" w:cs="Times New Roman"/>
          <w:sz w:val="24"/>
          <w:szCs w:val="24"/>
          <w:lang w:val="en-US"/>
        </w:rPr>
        <w:t>Put differently, the study of postfeminist masculinities and men allows organization and gender scholars to c</w:t>
      </w:r>
      <w:r w:rsidR="00AF576E">
        <w:rPr>
          <w:rFonts w:ascii="Times New Roman" w:hAnsi="Times New Roman" w:cs="Times New Roman"/>
          <w:sz w:val="24"/>
          <w:szCs w:val="24"/>
          <w:lang w:val="en-US"/>
        </w:rPr>
        <w:t>ritically c</w:t>
      </w:r>
      <w:r w:rsidR="00994616">
        <w:rPr>
          <w:rFonts w:ascii="Times New Roman" w:hAnsi="Times New Roman" w:cs="Times New Roman"/>
          <w:sz w:val="24"/>
          <w:szCs w:val="24"/>
          <w:lang w:val="en-US"/>
        </w:rPr>
        <w:t xml:space="preserve">onsider how men and masculinities in the workplace might be </w:t>
      </w:r>
      <w:r w:rsidR="00AF576E">
        <w:rPr>
          <w:rFonts w:ascii="Times New Roman" w:hAnsi="Times New Roman" w:cs="Times New Roman"/>
          <w:sz w:val="24"/>
          <w:szCs w:val="24"/>
          <w:lang w:val="en-US"/>
        </w:rPr>
        <w:t>(re)</w:t>
      </w:r>
      <w:r w:rsidR="00994616">
        <w:rPr>
          <w:rFonts w:ascii="Times New Roman" w:hAnsi="Times New Roman" w:cs="Times New Roman"/>
          <w:sz w:val="24"/>
          <w:szCs w:val="24"/>
          <w:lang w:val="en-US"/>
        </w:rPr>
        <w:t>coded as caring and inclusive</w:t>
      </w:r>
      <w:r w:rsidR="00867549">
        <w:rPr>
          <w:rFonts w:ascii="Times New Roman" w:hAnsi="Times New Roman" w:cs="Times New Roman"/>
          <w:sz w:val="24"/>
          <w:szCs w:val="24"/>
          <w:lang w:val="en-US"/>
        </w:rPr>
        <w:t>, especially in the light of recent developments in theorizing masculinities as inclusive</w:t>
      </w:r>
      <w:r w:rsidR="00AF576E">
        <w:rPr>
          <w:rFonts w:ascii="Times New Roman" w:hAnsi="Times New Roman" w:cs="Times New Roman"/>
          <w:sz w:val="24"/>
          <w:szCs w:val="24"/>
          <w:lang w:val="en-US"/>
        </w:rPr>
        <w:t xml:space="preserve"> (Anderson, 2009)</w:t>
      </w:r>
      <w:r w:rsidR="00994616">
        <w:rPr>
          <w:rFonts w:ascii="Times New Roman" w:hAnsi="Times New Roman" w:cs="Times New Roman"/>
          <w:sz w:val="24"/>
          <w:szCs w:val="24"/>
          <w:lang w:val="en-US"/>
        </w:rPr>
        <w:t xml:space="preserve">. </w:t>
      </w:r>
      <w:r w:rsidR="00E676CA">
        <w:rPr>
          <w:rFonts w:ascii="Times New Roman" w:hAnsi="Times New Roman" w:cs="Times New Roman"/>
          <w:sz w:val="24"/>
          <w:szCs w:val="24"/>
          <w:lang w:val="en-US"/>
        </w:rPr>
        <w:t xml:space="preserve">Changes in patterns of employment </w:t>
      </w:r>
      <w:r w:rsidR="003E1C04">
        <w:rPr>
          <w:rFonts w:ascii="Times New Roman" w:hAnsi="Times New Roman" w:cs="Times New Roman"/>
          <w:sz w:val="24"/>
          <w:szCs w:val="24"/>
          <w:lang w:val="en-US"/>
        </w:rPr>
        <w:t>might serve as the conditions of emergence for such masculinities.</w:t>
      </w:r>
    </w:p>
    <w:p w:rsidR="007C3AAB" w:rsidRDefault="00517BAD"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676CA">
        <w:rPr>
          <w:rFonts w:ascii="Times New Roman" w:hAnsi="Times New Roman" w:cs="Times New Roman"/>
          <w:sz w:val="24"/>
          <w:szCs w:val="24"/>
          <w:lang w:val="en-US"/>
        </w:rPr>
        <w:t>For example,</w:t>
      </w:r>
      <w:r w:rsidR="00E676CA" w:rsidRPr="00E676CA">
        <w:rPr>
          <w:rFonts w:ascii="Times New Roman" w:hAnsi="Times New Roman" w:cs="Times New Roman"/>
          <w:sz w:val="24"/>
          <w:szCs w:val="24"/>
          <w:lang w:val="en-US"/>
        </w:rPr>
        <w:t xml:space="preserve"> Harlow (2004) claims that the crisis in </w:t>
      </w:r>
      <w:r w:rsidR="00E676CA">
        <w:rPr>
          <w:rFonts w:ascii="Times New Roman" w:hAnsi="Times New Roman" w:cs="Times New Roman"/>
          <w:sz w:val="24"/>
          <w:szCs w:val="24"/>
          <w:lang w:val="en-US"/>
        </w:rPr>
        <w:t xml:space="preserve">recruiting </w:t>
      </w:r>
      <w:r w:rsidR="00E676CA" w:rsidRPr="00E676CA">
        <w:rPr>
          <w:rFonts w:ascii="Times New Roman" w:hAnsi="Times New Roman" w:cs="Times New Roman"/>
          <w:sz w:val="24"/>
          <w:szCs w:val="24"/>
          <w:lang w:val="en-US"/>
        </w:rPr>
        <w:t>social workers in London is due, in part, to a postfeminist cultural context that emphasizes choice</w:t>
      </w:r>
      <w:r w:rsidR="00E676CA">
        <w:rPr>
          <w:rFonts w:ascii="Times New Roman" w:hAnsi="Times New Roman" w:cs="Times New Roman"/>
          <w:sz w:val="24"/>
          <w:szCs w:val="24"/>
          <w:lang w:val="en-US"/>
        </w:rPr>
        <w:t xml:space="preserve"> in women’s work careers</w:t>
      </w:r>
      <w:r w:rsidR="00E676CA" w:rsidRPr="00E676CA">
        <w:rPr>
          <w:rFonts w:ascii="Times New Roman" w:hAnsi="Times New Roman" w:cs="Times New Roman"/>
          <w:sz w:val="24"/>
          <w:szCs w:val="24"/>
          <w:lang w:val="en-US"/>
        </w:rPr>
        <w:t xml:space="preserve">. </w:t>
      </w:r>
      <w:r w:rsidR="00E676CA">
        <w:rPr>
          <w:rFonts w:ascii="Times New Roman" w:hAnsi="Times New Roman" w:cs="Times New Roman"/>
          <w:sz w:val="24"/>
          <w:szCs w:val="24"/>
          <w:lang w:val="en-US"/>
        </w:rPr>
        <w:t>Harlow (2004) contends that w</w:t>
      </w:r>
      <w:r w:rsidR="00E676CA" w:rsidRPr="00E676CA">
        <w:rPr>
          <w:rFonts w:ascii="Times New Roman" w:hAnsi="Times New Roman" w:cs="Times New Roman"/>
          <w:sz w:val="24"/>
          <w:szCs w:val="24"/>
          <w:lang w:val="en-US"/>
        </w:rPr>
        <w:t xml:space="preserve">omen are seeking alternative careers that are no longer connected to occupations and types of work associated with femininity, such as social work. </w:t>
      </w:r>
      <w:r w:rsidR="00E676CA">
        <w:rPr>
          <w:rFonts w:ascii="Times New Roman" w:hAnsi="Times New Roman" w:cs="Times New Roman"/>
          <w:sz w:val="24"/>
          <w:szCs w:val="24"/>
          <w:lang w:val="en-US"/>
        </w:rPr>
        <w:t>Recruitment shortages within professions dominated by women may well provide opportunities for more men to move into areas of employment where the expression of more inclusive masculinities is welcome and rewarded</w:t>
      </w:r>
      <w:r w:rsidR="003E1C04">
        <w:rPr>
          <w:rFonts w:ascii="Times New Roman" w:hAnsi="Times New Roman" w:cs="Times New Roman"/>
          <w:sz w:val="24"/>
          <w:szCs w:val="24"/>
          <w:lang w:val="en-US"/>
        </w:rPr>
        <w:t>, in ways that women’s performances of caring and inclusive femininities are not</w:t>
      </w:r>
      <w:r w:rsidR="00E676CA">
        <w:rPr>
          <w:rFonts w:ascii="Times New Roman" w:hAnsi="Times New Roman" w:cs="Times New Roman"/>
          <w:sz w:val="24"/>
          <w:szCs w:val="24"/>
          <w:lang w:val="en-US"/>
        </w:rPr>
        <w:t xml:space="preserve">. </w:t>
      </w:r>
      <w:r w:rsidR="004C0467">
        <w:rPr>
          <w:rFonts w:ascii="Times New Roman" w:hAnsi="Times New Roman" w:cs="Times New Roman"/>
          <w:sz w:val="24"/>
          <w:szCs w:val="24"/>
          <w:lang w:val="en-US"/>
        </w:rPr>
        <w:t>T</w:t>
      </w:r>
      <w:r w:rsidR="0043445D">
        <w:rPr>
          <w:rFonts w:ascii="Times New Roman" w:hAnsi="Times New Roman" w:cs="Times New Roman"/>
          <w:sz w:val="24"/>
          <w:szCs w:val="24"/>
          <w:lang w:val="en-US"/>
        </w:rPr>
        <w:t xml:space="preserve">he salience of this </w:t>
      </w:r>
      <w:r w:rsidR="000B0D2E">
        <w:rPr>
          <w:rFonts w:ascii="Times New Roman" w:hAnsi="Times New Roman" w:cs="Times New Roman"/>
          <w:sz w:val="24"/>
          <w:szCs w:val="24"/>
          <w:lang w:val="en-US"/>
        </w:rPr>
        <w:t>research t</w:t>
      </w:r>
      <w:r w:rsidR="003E1C04">
        <w:rPr>
          <w:rFonts w:ascii="Times New Roman" w:hAnsi="Times New Roman" w:cs="Times New Roman"/>
          <w:sz w:val="24"/>
          <w:szCs w:val="24"/>
          <w:lang w:val="en-US"/>
        </w:rPr>
        <w:t>rajectory</w:t>
      </w:r>
      <w:r w:rsidR="000B0D2E">
        <w:rPr>
          <w:rFonts w:ascii="Times New Roman" w:hAnsi="Times New Roman" w:cs="Times New Roman"/>
          <w:sz w:val="24"/>
          <w:szCs w:val="24"/>
          <w:lang w:val="en-US"/>
        </w:rPr>
        <w:t xml:space="preserve"> is</w:t>
      </w:r>
      <w:r w:rsidR="007C3AAB">
        <w:rPr>
          <w:rFonts w:ascii="Times New Roman" w:hAnsi="Times New Roman" w:cs="Times New Roman"/>
          <w:sz w:val="24"/>
          <w:szCs w:val="24"/>
          <w:lang w:val="en-US"/>
        </w:rPr>
        <w:t xml:space="preserve"> supported by postfeminist media culture research that has attributed caring and inclusive qualities </w:t>
      </w:r>
      <w:r w:rsidR="00994616">
        <w:rPr>
          <w:rFonts w:ascii="Times New Roman" w:hAnsi="Times New Roman" w:cs="Times New Roman"/>
          <w:sz w:val="24"/>
          <w:szCs w:val="24"/>
          <w:lang w:val="en-US"/>
        </w:rPr>
        <w:t>to men</w:t>
      </w:r>
      <w:r w:rsidR="003E1C04">
        <w:rPr>
          <w:rFonts w:ascii="Times New Roman" w:hAnsi="Times New Roman" w:cs="Times New Roman"/>
          <w:sz w:val="24"/>
          <w:szCs w:val="24"/>
          <w:lang w:val="en-US"/>
        </w:rPr>
        <w:t xml:space="preserve">; for example, </w:t>
      </w:r>
      <w:r w:rsidR="00994616">
        <w:rPr>
          <w:rFonts w:ascii="Times New Roman" w:hAnsi="Times New Roman" w:cs="Times New Roman"/>
          <w:sz w:val="24"/>
          <w:szCs w:val="24"/>
          <w:lang w:val="en-US"/>
        </w:rPr>
        <w:t>th</w:t>
      </w:r>
      <w:r w:rsidR="004F33B7">
        <w:rPr>
          <w:rFonts w:ascii="Times New Roman" w:hAnsi="Times New Roman" w:cs="Times New Roman"/>
          <w:sz w:val="24"/>
          <w:szCs w:val="24"/>
          <w:lang w:val="en-US"/>
        </w:rPr>
        <w:t xml:space="preserve">e men who are </w:t>
      </w:r>
      <w:r w:rsidR="007C3AAB">
        <w:rPr>
          <w:rFonts w:ascii="Times New Roman" w:hAnsi="Times New Roman" w:cs="Times New Roman"/>
          <w:sz w:val="24"/>
          <w:szCs w:val="24"/>
          <w:lang w:val="en-US"/>
        </w:rPr>
        <w:t xml:space="preserve">the partners or </w:t>
      </w:r>
      <w:r w:rsidR="00994616">
        <w:rPr>
          <w:rFonts w:ascii="Times New Roman" w:hAnsi="Times New Roman" w:cs="Times New Roman"/>
          <w:sz w:val="24"/>
          <w:szCs w:val="24"/>
          <w:lang w:val="en-US"/>
        </w:rPr>
        <w:t xml:space="preserve">husbands of successful </w:t>
      </w:r>
      <w:r w:rsidR="004F33B7">
        <w:rPr>
          <w:rFonts w:ascii="Times New Roman" w:hAnsi="Times New Roman" w:cs="Times New Roman"/>
          <w:sz w:val="24"/>
          <w:szCs w:val="24"/>
          <w:lang w:val="en-US"/>
        </w:rPr>
        <w:t xml:space="preserve">career </w:t>
      </w:r>
      <w:r w:rsidR="00994616">
        <w:rPr>
          <w:rFonts w:ascii="Times New Roman" w:hAnsi="Times New Roman" w:cs="Times New Roman"/>
          <w:sz w:val="24"/>
          <w:szCs w:val="24"/>
          <w:lang w:val="en-US"/>
        </w:rPr>
        <w:t xml:space="preserve">women who </w:t>
      </w:r>
      <w:r w:rsidR="00E114AF">
        <w:rPr>
          <w:rFonts w:ascii="Times New Roman" w:hAnsi="Times New Roman" w:cs="Times New Roman"/>
          <w:sz w:val="24"/>
          <w:szCs w:val="24"/>
          <w:lang w:val="en-US"/>
        </w:rPr>
        <w:t>still retain</w:t>
      </w:r>
      <w:r w:rsidR="00994616">
        <w:rPr>
          <w:rFonts w:ascii="Times New Roman" w:hAnsi="Times New Roman" w:cs="Times New Roman"/>
          <w:sz w:val="24"/>
          <w:szCs w:val="24"/>
          <w:lang w:val="en-US"/>
        </w:rPr>
        <w:t xml:space="preserve"> a footing within the domestic sphere (Dow, 2006</w:t>
      </w:r>
      <w:r w:rsidR="007C3AAB">
        <w:rPr>
          <w:rFonts w:ascii="Times New Roman" w:hAnsi="Times New Roman" w:cs="Times New Roman"/>
          <w:sz w:val="24"/>
          <w:szCs w:val="24"/>
          <w:lang w:val="en-US"/>
        </w:rPr>
        <w:t>; Hamad, 201</w:t>
      </w:r>
      <w:r w:rsidR="00EB31DF">
        <w:rPr>
          <w:rFonts w:ascii="Times New Roman" w:hAnsi="Times New Roman" w:cs="Times New Roman"/>
          <w:sz w:val="24"/>
          <w:szCs w:val="24"/>
          <w:lang w:val="en-US"/>
        </w:rPr>
        <w:t>4</w:t>
      </w:r>
      <w:r w:rsidR="00994616">
        <w:rPr>
          <w:rFonts w:ascii="Times New Roman" w:hAnsi="Times New Roman" w:cs="Times New Roman"/>
          <w:sz w:val="24"/>
          <w:szCs w:val="24"/>
          <w:lang w:val="en-US"/>
        </w:rPr>
        <w:t>).</w:t>
      </w:r>
    </w:p>
    <w:p w:rsidR="00DD36FD" w:rsidRDefault="007C3AAB"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A5A16">
        <w:rPr>
          <w:rFonts w:ascii="Times New Roman" w:hAnsi="Times New Roman" w:cs="Times New Roman"/>
          <w:sz w:val="24"/>
          <w:szCs w:val="24"/>
          <w:lang w:val="en-US"/>
        </w:rPr>
        <w:t xml:space="preserve">One line of research then </w:t>
      </w:r>
      <w:r w:rsidR="00CD4861">
        <w:rPr>
          <w:rFonts w:ascii="Times New Roman" w:hAnsi="Times New Roman" w:cs="Times New Roman"/>
          <w:sz w:val="24"/>
          <w:szCs w:val="24"/>
          <w:lang w:val="en-US"/>
        </w:rPr>
        <w:t>might examine the t</w:t>
      </w:r>
      <w:r w:rsidR="004F0015">
        <w:rPr>
          <w:rFonts w:ascii="Times New Roman" w:hAnsi="Times New Roman" w:cs="Times New Roman"/>
          <w:sz w:val="24"/>
          <w:szCs w:val="24"/>
          <w:lang w:val="en-US"/>
        </w:rPr>
        <w:t>ensions that arise when men</w:t>
      </w:r>
      <w:r w:rsidR="00D242D7">
        <w:rPr>
          <w:rFonts w:ascii="Times New Roman" w:hAnsi="Times New Roman" w:cs="Times New Roman"/>
          <w:sz w:val="24"/>
          <w:szCs w:val="24"/>
          <w:lang w:val="en-US"/>
        </w:rPr>
        <w:t xml:space="preserve"> view women </w:t>
      </w:r>
      <w:r w:rsidR="004F0015">
        <w:rPr>
          <w:rFonts w:ascii="Times New Roman" w:hAnsi="Times New Roman" w:cs="Times New Roman"/>
          <w:sz w:val="24"/>
          <w:szCs w:val="24"/>
          <w:lang w:val="en-US"/>
        </w:rPr>
        <w:t>at one and the same time as</w:t>
      </w:r>
      <w:r w:rsidR="00D242D7">
        <w:rPr>
          <w:rFonts w:ascii="Times New Roman" w:hAnsi="Times New Roman" w:cs="Times New Roman"/>
          <w:sz w:val="24"/>
          <w:szCs w:val="24"/>
          <w:lang w:val="en-US"/>
        </w:rPr>
        <w:t xml:space="preserve"> autonomous and empowered</w:t>
      </w:r>
      <w:r w:rsidR="004F0015">
        <w:rPr>
          <w:rFonts w:ascii="Times New Roman" w:hAnsi="Times New Roman" w:cs="Times New Roman"/>
          <w:sz w:val="24"/>
          <w:szCs w:val="24"/>
          <w:lang w:val="en-US"/>
        </w:rPr>
        <w:t xml:space="preserve"> at and outside work, and, in more traditional roles,</w:t>
      </w:r>
      <w:r w:rsidR="00D242D7">
        <w:rPr>
          <w:rFonts w:ascii="Times New Roman" w:hAnsi="Times New Roman" w:cs="Times New Roman"/>
          <w:sz w:val="24"/>
          <w:szCs w:val="24"/>
          <w:lang w:val="en-US"/>
        </w:rPr>
        <w:t xml:space="preserve"> as wives and mothers. </w:t>
      </w:r>
      <w:r w:rsidR="00CD4861">
        <w:rPr>
          <w:rFonts w:ascii="Times New Roman" w:hAnsi="Times New Roman" w:cs="Times New Roman"/>
          <w:sz w:val="24"/>
          <w:szCs w:val="24"/>
          <w:lang w:val="en-US"/>
        </w:rPr>
        <w:t xml:space="preserve">To illustrate, it is useful to refer to Gann’s (2016) research on the </w:t>
      </w:r>
      <w:r w:rsidR="009B6AAE">
        <w:rPr>
          <w:rFonts w:ascii="Times New Roman" w:hAnsi="Times New Roman" w:cs="Times New Roman"/>
          <w:sz w:val="24"/>
          <w:szCs w:val="24"/>
          <w:lang w:val="en-US"/>
        </w:rPr>
        <w:t xml:space="preserve">popular US television series </w:t>
      </w:r>
      <w:r w:rsidR="009B6AAE" w:rsidRPr="00C1181B">
        <w:rPr>
          <w:rFonts w:ascii="Times New Roman" w:hAnsi="Times New Roman" w:cs="Times New Roman"/>
          <w:i/>
          <w:sz w:val="24"/>
          <w:szCs w:val="24"/>
          <w:lang w:val="en-US"/>
        </w:rPr>
        <w:t>Fra</w:t>
      </w:r>
      <w:r w:rsidR="00C1181B" w:rsidRPr="00C1181B">
        <w:rPr>
          <w:rFonts w:ascii="Times New Roman" w:hAnsi="Times New Roman" w:cs="Times New Roman"/>
          <w:i/>
          <w:sz w:val="24"/>
          <w:szCs w:val="24"/>
          <w:lang w:val="en-US"/>
        </w:rPr>
        <w:t>sier</w:t>
      </w:r>
      <w:r w:rsidR="00C1181B">
        <w:rPr>
          <w:rFonts w:ascii="Times New Roman" w:hAnsi="Times New Roman" w:cs="Times New Roman"/>
          <w:sz w:val="24"/>
          <w:szCs w:val="24"/>
          <w:lang w:val="en-US"/>
        </w:rPr>
        <w:t xml:space="preserve"> (1993-2004)</w:t>
      </w:r>
      <w:r w:rsidR="00CD4861">
        <w:rPr>
          <w:rFonts w:ascii="Times New Roman" w:hAnsi="Times New Roman" w:cs="Times New Roman"/>
          <w:sz w:val="24"/>
          <w:szCs w:val="24"/>
          <w:lang w:val="en-US"/>
        </w:rPr>
        <w:t>.</w:t>
      </w:r>
      <w:r w:rsidR="009B6AAE">
        <w:rPr>
          <w:rFonts w:ascii="Times New Roman" w:hAnsi="Times New Roman" w:cs="Times New Roman"/>
          <w:sz w:val="24"/>
          <w:szCs w:val="24"/>
          <w:lang w:val="en-US"/>
        </w:rPr>
        <w:t xml:space="preserve"> </w:t>
      </w:r>
      <w:r w:rsidR="00CD4861">
        <w:rPr>
          <w:rFonts w:ascii="Times New Roman" w:hAnsi="Times New Roman" w:cs="Times New Roman"/>
          <w:sz w:val="24"/>
          <w:szCs w:val="24"/>
          <w:lang w:val="en-US"/>
        </w:rPr>
        <w:t xml:space="preserve">Using the character of Frasier Crane as a main focal point of analysis, </w:t>
      </w:r>
      <w:r w:rsidR="009B6AAE">
        <w:rPr>
          <w:rFonts w:ascii="Times New Roman" w:hAnsi="Times New Roman" w:cs="Times New Roman"/>
          <w:sz w:val="24"/>
          <w:szCs w:val="24"/>
          <w:lang w:val="en-US"/>
        </w:rPr>
        <w:t xml:space="preserve">Gann </w:t>
      </w:r>
      <w:r w:rsidR="00D90DEE">
        <w:rPr>
          <w:rFonts w:ascii="Times New Roman" w:hAnsi="Times New Roman" w:cs="Times New Roman"/>
          <w:sz w:val="24"/>
          <w:szCs w:val="24"/>
          <w:lang w:val="en-US"/>
        </w:rPr>
        <w:t>(201</w:t>
      </w:r>
      <w:r w:rsidR="00E674E8">
        <w:rPr>
          <w:rFonts w:ascii="Times New Roman" w:hAnsi="Times New Roman" w:cs="Times New Roman"/>
          <w:sz w:val="24"/>
          <w:szCs w:val="24"/>
          <w:lang w:val="en-US"/>
        </w:rPr>
        <w:t>6</w:t>
      </w:r>
      <w:r w:rsidR="00D90DEE">
        <w:rPr>
          <w:rFonts w:ascii="Times New Roman" w:hAnsi="Times New Roman" w:cs="Times New Roman"/>
          <w:sz w:val="24"/>
          <w:szCs w:val="24"/>
          <w:lang w:val="en-US"/>
        </w:rPr>
        <w:t xml:space="preserve">) </w:t>
      </w:r>
      <w:r w:rsidR="009B6AAE">
        <w:rPr>
          <w:rFonts w:ascii="Times New Roman" w:hAnsi="Times New Roman" w:cs="Times New Roman"/>
          <w:sz w:val="24"/>
          <w:szCs w:val="24"/>
          <w:lang w:val="en-US"/>
        </w:rPr>
        <w:t xml:space="preserve">explores how </w:t>
      </w:r>
      <w:r w:rsidR="004C0467">
        <w:rPr>
          <w:rFonts w:ascii="Times New Roman" w:hAnsi="Times New Roman" w:cs="Times New Roman"/>
          <w:sz w:val="24"/>
          <w:szCs w:val="24"/>
          <w:lang w:val="en-US"/>
        </w:rPr>
        <w:t xml:space="preserve">fictional </w:t>
      </w:r>
      <w:r w:rsidR="00CD4861">
        <w:rPr>
          <w:rFonts w:ascii="Times New Roman" w:hAnsi="Times New Roman" w:cs="Times New Roman"/>
          <w:sz w:val="24"/>
          <w:szCs w:val="24"/>
          <w:lang w:val="en-US"/>
        </w:rPr>
        <w:t xml:space="preserve">postfeminist men respond to empowered and autonomous women at work, focusing on </w:t>
      </w:r>
      <w:r w:rsidR="006D6D52">
        <w:rPr>
          <w:rFonts w:ascii="Times New Roman" w:hAnsi="Times New Roman" w:cs="Times New Roman"/>
          <w:sz w:val="24"/>
          <w:szCs w:val="24"/>
          <w:lang w:val="en-US"/>
        </w:rPr>
        <w:t>how</w:t>
      </w:r>
      <w:r w:rsidR="00CD4861">
        <w:rPr>
          <w:rFonts w:ascii="Times New Roman" w:hAnsi="Times New Roman" w:cs="Times New Roman"/>
          <w:sz w:val="24"/>
          <w:szCs w:val="24"/>
          <w:lang w:val="en-US"/>
        </w:rPr>
        <w:t xml:space="preserve"> </w:t>
      </w:r>
      <w:r w:rsidR="009B6AAE">
        <w:rPr>
          <w:rFonts w:ascii="Times New Roman" w:hAnsi="Times New Roman" w:cs="Times New Roman"/>
          <w:sz w:val="24"/>
          <w:szCs w:val="24"/>
          <w:lang w:val="en-US"/>
        </w:rPr>
        <w:t xml:space="preserve">these tensions are </w:t>
      </w:r>
      <w:r w:rsidR="00C1181B">
        <w:rPr>
          <w:rFonts w:ascii="Times New Roman" w:hAnsi="Times New Roman" w:cs="Times New Roman"/>
          <w:sz w:val="24"/>
          <w:szCs w:val="24"/>
          <w:lang w:val="en-US"/>
        </w:rPr>
        <w:t>manifest</w:t>
      </w:r>
      <w:r w:rsidR="009B6AAE">
        <w:rPr>
          <w:rFonts w:ascii="Times New Roman" w:hAnsi="Times New Roman" w:cs="Times New Roman"/>
          <w:sz w:val="24"/>
          <w:szCs w:val="24"/>
          <w:lang w:val="en-US"/>
        </w:rPr>
        <w:t xml:space="preserve"> in the work and home life of the show’s male protagonist Fra</w:t>
      </w:r>
      <w:r w:rsidR="00C1181B">
        <w:rPr>
          <w:rFonts w:ascii="Times New Roman" w:hAnsi="Times New Roman" w:cs="Times New Roman"/>
          <w:sz w:val="24"/>
          <w:szCs w:val="24"/>
          <w:lang w:val="en-US"/>
        </w:rPr>
        <w:t>sier</w:t>
      </w:r>
      <w:r w:rsidR="009B6AAE">
        <w:rPr>
          <w:rFonts w:ascii="Times New Roman" w:hAnsi="Times New Roman" w:cs="Times New Roman"/>
          <w:sz w:val="24"/>
          <w:szCs w:val="24"/>
          <w:lang w:val="en-US"/>
        </w:rPr>
        <w:t xml:space="preserve"> Crane, a </w:t>
      </w:r>
      <w:r w:rsidR="00C1181B">
        <w:rPr>
          <w:rFonts w:ascii="Times New Roman" w:hAnsi="Times New Roman" w:cs="Times New Roman"/>
          <w:sz w:val="24"/>
          <w:szCs w:val="24"/>
          <w:lang w:val="en-US"/>
        </w:rPr>
        <w:t xml:space="preserve">well-educated, white, middle-class psychiatrist who hosts a radio </w:t>
      </w:r>
      <w:r w:rsidR="00E674E8">
        <w:rPr>
          <w:rFonts w:ascii="Times New Roman" w:hAnsi="Times New Roman" w:cs="Times New Roman"/>
          <w:sz w:val="24"/>
          <w:szCs w:val="24"/>
          <w:lang w:val="en-US"/>
        </w:rPr>
        <w:t xml:space="preserve">call-in </w:t>
      </w:r>
      <w:r w:rsidR="00C1181B">
        <w:rPr>
          <w:rFonts w:ascii="Times New Roman" w:hAnsi="Times New Roman" w:cs="Times New Roman"/>
          <w:sz w:val="24"/>
          <w:szCs w:val="24"/>
          <w:lang w:val="en-US"/>
        </w:rPr>
        <w:t>show</w:t>
      </w:r>
      <w:r w:rsidR="009B6AAE">
        <w:rPr>
          <w:rFonts w:ascii="Times New Roman" w:hAnsi="Times New Roman" w:cs="Times New Roman"/>
          <w:sz w:val="24"/>
          <w:szCs w:val="24"/>
          <w:lang w:val="en-US"/>
        </w:rPr>
        <w:t xml:space="preserve">. </w:t>
      </w:r>
      <w:r w:rsidR="00E674E8">
        <w:rPr>
          <w:rFonts w:ascii="Times New Roman" w:hAnsi="Times New Roman" w:cs="Times New Roman"/>
          <w:sz w:val="24"/>
          <w:szCs w:val="24"/>
          <w:lang w:val="en-US"/>
        </w:rPr>
        <w:lastRenderedPageBreak/>
        <w:t xml:space="preserve">Based on analysis of episodes drawn from the </w:t>
      </w:r>
      <w:r w:rsidR="009B6AAE">
        <w:rPr>
          <w:rFonts w:ascii="Times New Roman" w:hAnsi="Times New Roman" w:cs="Times New Roman"/>
          <w:sz w:val="24"/>
          <w:szCs w:val="24"/>
          <w:lang w:val="en-US"/>
        </w:rPr>
        <w:t>eleven series</w:t>
      </w:r>
      <w:r w:rsidR="00C1181B">
        <w:rPr>
          <w:rFonts w:ascii="Times New Roman" w:hAnsi="Times New Roman" w:cs="Times New Roman"/>
          <w:sz w:val="24"/>
          <w:szCs w:val="24"/>
          <w:lang w:val="en-US"/>
        </w:rPr>
        <w:t xml:space="preserve"> of </w:t>
      </w:r>
      <w:r w:rsidR="00C1181B" w:rsidRPr="00C1181B">
        <w:rPr>
          <w:rFonts w:ascii="Times New Roman" w:hAnsi="Times New Roman" w:cs="Times New Roman"/>
          <w:i/>
          <w:sz w:val="24"/>
          <w:szCs w:val="24"/>
          <w:lang w:val="en-US"/>
        </w:rPr>
        <w:t>Frasier</w:t>
      </w:r>
      <w:r w:rsidR="009B6AAE">
        <w:rPr>
          <w:rFonts w:ascii="Times New Roman" w:hAnsi="Times New Roman" w:cs="Times New Roman"/>
          <w:sz w:val="24"/>
          <w:szCs w:val="24"/>
          <w:lang w:val="en-US"/>
        </w:rPr>
        <w:t>, Gann</w:t>
      </w:r>
      <w:r w:rsidR="00E674E8">
        <w:rPr>
          <w:rFonts w:ascii="Times New Roman" w:hAnsi="Times New Roman" w:cs="Times New Roman"/>
          <w:sz w:val="24"/>
          <w:szCs w:val="24"/>
          <w:lang w:val="en-US"/>
        </w:rPr>
        <w:t xml:space="preserve"> (2016)</w:t>
      </w:r>
      <w:r w:rsidR="009B6AAE">
        <w:rPr>
          <w:rFonts w:ascii="Times New Roman" w:hAnsi="Times New Roman" w:cs="Times New Roman"/>
          <w:sz w:val="24"/>
          <w:szCs w:val="24"/>
          <w:lang w:val="en-US"/>
        </w:rPr>
        <w:t xml:space="preserve"> </w:t>
      </w:r>
      <w:r w:rsidR="00E674E8">
        <w:rPr>
          <w:rFonts w:ascii="Times New Roman" w:hAnsi="Times New Roman" w:cs="Times New Roman"/>
          <w:sz w:val="24"/>
          <w:szCs w:val="24"/>
          <w:lang w:val="en-US"/>
        </w:rPr>
        <w:t>demonstrates</w:t>
      </w:r>
      <w:r w:rsidR="009B6AAE">
        <w:rPr>
          <w:rFonts w:ascii="Times New Roman" w:hAnsi="Times New Roman" w:cs="Times New Roman"/>
          <w:sz w:val="24"/>
          <w:szCs w:val="24"/>
          <w:lang w:val="en-US"/>
        </w:rPr>
        <w:t xml:space="preserve"> </w:t>
      </w:r>
      <w:r w:rsidR="00E674E8">
        <w:rPr>
          <w:rFonts w:ascii="Times New Roman" w:hAnsi="Times New Roman" w:cs="Times New Roman"/>
          <w:sz w:val="24"/>
          <w:szCs w:val="24"/>
          <w:lang w:val="en-US"/>
        </w:rPr>
        <w:t>how</w:t>
      </w:r>
      <w:r w:rsidR="009B6AAE">
        <w:rPr>
          <w:rFonts w:ascii="Times New Roman" w:hAnsi="Times New Roman" w:cs="Times New Roman"/>
          <w:sz w:val="24"/>
          <w:szCs w:val="24"/>
          <w:lang w:val="en-US"/>
        </w:rPr>
        <w:t xml:space="preserve"> </w:t>
      </w:r>
      <w:r w:rsidR="00C1181B">
        <w:rPr>
          <w:rFonts w:ascii="Times New Roman" w:hAnsi="Times New Roman" w:cs="Times New Roman"/>
          <w:sz w:val="24"/>
          <w:szCs w:val="24"/>
          <w:lang w:val="en-US"/>
        </w:rPr>
        <w:t>Frasier Crane</w:t>
      </w:r>
      <w:r w:rsidR="009B6AAE">
        <w:rPr>
          <w:rFonts w:ascii="Times New Roman" w:hAnsi="Times New Roman" w:cs="Times New Roman"/>
          <w:sz w:val="24"/>
          <w:szCs w:val="24"/>
          <w:lang w:val="en-US"/>
        </w:rPr>
        <w:t xml:space="preserve"> embodies aspects of postfeminist masculinities</w:t>
      </w:r>
      <w:r w:rsidR="00E674E8">
        <w:rPr>
          <w:rFonts w:ascii="Times New Roman" w:hAnsi="Times New Roman" w:cs="Times New Roman"/>
          <w:sz w:val="24"/>
          <w:szCs w:val="24"/>
          <w:lang w:val="en-US"/>
        </w:rPr>
        <w:t>, in particular Frasier’s negotiation of his relationship with the women in his life who are presented as autonomous and empowered. For example, in one episode, noting Roz’s (</w:t>
      </w:r>
      <w:r w:rsidR="00830941">
        <w:rPr>
          <w:rFonts w:ascii="Times New Roman" w:hAnsi="Times New Roman" w:cs="Times New Roman"/>
          <w:sz w:val="24"/>
          <w:szCs w:val="24"/>
          <w:lang w:val="en-US"/>
        </w:rPr>
        <w:t>Frasier’s</w:t>
      </w:r>
      <w:r w:rsidR="00E674E8">
        <w:rPr>
          <w:rFonts w:ascii="Times New Roman" w:hAnsi="Times New Roman" w:cs="Times New Roman"/>
          <w:sz w:val="24"/>
          <w:szCs w:val="24"/>
          <w:lang w:val="en-US"/>
        </w:rPr>
        <w:t xml:space="preserve"> female </w:t>
      </w:r>
      <w:r w:rsidR="00830941">
        <w:rPr>
          <w:rFonts w:ascii="Times New Roman" w:hAnsi="Times New Roman" w:cs="Times New Roman"/>
          <w:sz w:val="24"/>
          <w:szCs w:val="24"/>
          <w:lang w:val="en-US"/>
        </w:rPr>
        <w:t xml:space="preserve">radio show </w:t>
      </w:r>
      <w:r w:rsidR="00E674E8">
        <w:rPr>
          <w:rFonts w:ascii="Times New Roman" w:hAnsi="Times New Roman" w:cs="Times New Roman"/>
          <w:sz w:val="24"/>
          <w:szCs w:val="24"/>
          <w:lang w:val="en-US"/>
        </w:rPr>
        <w:t xml:space="preserve">producer) despair with her career and home life, Frasier commends Roz for her career success but then suggests she wants ‘too much from her job’, and should focus more on fulfilment in her personal life, perhaps through dating and a ‘serious relationship’ (2016: 106). </w:t>
      </w:r>
      <w:r w:rsidR="006D6D52">
        <w:rPr>
          <w:rFonts w:ascii="Times New Roman" w:hAnsi="Times New Roman" w:cs="Times New Roman"/>
          <w:sz w:val="24"/>
          <w:szCs w:val="24"/>
          <w:lang w:val="en-US"/>
        </w:rPr>
        <w:t xml:space="preserve">Here Frasier confers responsibility onto Roz for engineering her own fulfilment, which negates any consideration of how structural gender inequalities might impinge on Roz’s life, and locates her potential happiness within </w:t>
      </w:r>
      <w:r w:rsidR="001E2831">
        <w:rPr>
          <w:rFonts w:ascii="Times New Roman" w:hAnsi="Times New Roman" w:cs="Times New Roman"/>
          <w:sz w:val="24"/>
          <w:szCs w:val="24"/>
          <w:lang w:val="en-US"/>
        </w:rPr>
        <w:t>stereotypical female-</w:t>
      </w:r>
      <w:proofErr w:type="spellStart"/>
      <w:r w:rsidR="001E2831">
        <w:rPr>
          <w:rFonts w:ascii="Times New Roman" w:hAnsi="Times New Roman" w:cs="Times New Roman"/>
          <w:sz w:val="24"/>
          <w:szCs w:val="24"/>
          <w:lang w:val="en-US"/>
        </w:rPr>
        <w:t>centred</w:t>
      </w:r>
      <w:proofErr w:type="spellEnd"/>
      <w:r w:rsidR="001E2831">
        <w:rPr>
          <w:rFonts w:ascii="Times New Roman" w:hAnsi="Times New Roman" w:cs="Times New Roman"/>
          <w:sz w:val="24"/>
          <w:szCs w:val="24"/>
          <w:lang w:val="en-US"/>
        </w:rPr>
        <w:t xml:space="preserve"> activities such as home making and</w:t>
      </w:r>
      <w:r w:rsidR="006D6D52">
        <w:rPr>
          <w:rFonts w:ascii="Times New Roman" w:hAnsi="Times New Roman" w:cs="Times New Roman"/>
          <w:sz w:val="24"/>
          <w:szCs w:val="24"/>
          <w:lang w:val="en-US"/>
        </w:rPr>
        <w:t xml:space="preserve"> dating. </w:t>
      </w:r>
      <w:r w:rsidR="00830941">
        <w:rPr>
          <w:rFonts w:ascii="Times New Roman" w:hAnsi="Times New Roman" w:cs="Times New Roman"/>
          <w:sz w:val="24"/>
          <w:szCs w:val="24"/>
          <w:lang w:val="en-US"/>
        </w:rPr>
        <w:t xml:space="preserve">Yet when Roz becomes a single mother in another episode, Frasier is supportive and does not stigmatize her as a single parent. </w:t>
      </w:r>
    </w:p>
    <w:p w:rsidR="006D6D52" w:rsidRDefault="00DD36FD"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E5E2D">
        <w:rPr>
          <w:rFonts w:ascii="Times New Roman" w:hAnsi="Times New Roman" w:cs="Times New Roman"/>
          <w:sz w:val="24"/>
          <w:szCs w:val="24"/>
          <w:lang w:val="en-US"/>
        </w:rPr>
        <w:t>Considering th</w:t>
      </w:r>
      <w:r>
        <w:rPr>
          <w:rFonts w:ascii="Times New Roman" w:hAnsi="Times New Roman" w:cs="Times New Roman"/>
          <w:sz w:val="24"/>
          <w:szCs w:val="24"/>
          <w:lang w:val="en-US"/>
        </w:rPr>
        <w:t>ese contradictions</w:t>
      </w:r>
      <w:r w:rsidR="00830941">
        <w:rPr>
          <w:rFonts w:ascii="Times New Roman" w:hAnsi="Times New Roman" w:cs="Times New Roman"/>
          <w:sz w:val="24"/>
          <w:szCs w:val="24"/>
          <w:lang w:val="en-US"/>
        </w:rPr>
        <w:t xml:space="preserve">, Gann (2016) argues that Frasier distances himself from traditional male stereotypes, evident also in his commitment to finding a lasting relationship and emotionally embracing fatherhood. </w:t>
      </w:r>
      <w:r w:rsidR="00E674E8">
        <w:rPr>
          <w:rFonts w:ascii="Times New Roman" w:hAnsi="Times New Roman" w:cs="Times New Roman"/>
          <w:sz w:val="24"/>
          <w:szCs w:val="24"/>
          <w:lang w:val="en-US"/>
        </w:rPr>
        <w:t xml:space="preserve">Through examples of this kind, Gann (2016) </w:t>
      </w:r>
      <w:r w:rsidR="00830941">
        <w:rPr>
          <w:rFonts w:ascii="Times New Roman" w:hAnsi="Times New Roman" w:cs="Times New Roman"/>
          <w:sz w:val="24"/>
          <w:szCs w:val="24"/>
          <w:lang w:val="en-US"/>
        </w:rPr>
        <w:t>shows</w:t>
      </w:r>
      <w:r w:rsidR="00E674E8">
        <w:rPr>
          <w:rFonts w:ascii="Times New Roman" w:hAnsi="Times New Roman" w:cs="Times New Roman"/>
          <w:sz w:val="24"/>
          <w:szCs w:val="24"/>
          <w:lang w:val="en-US"/>
        </w:rPr>
        <w:t xml:space="preserve"> that while postfeminist masculinities allow </w:t>
      </w:r>
      <w:r w:rsidR="00830941">
        <w:rPr>
          <w:rFonts w:ascii="Times New Roman" w:hAnsi="Times New Roman" w:cs="Times New Roman"/>
          <w:sz w:val="24"/>
          <w:szCs w:val="24"/>
          <w:lang w:val="en-US"/>
        </w:rPr>
        <w:t>characters</w:t>
      </w:r>
      <w:r w:rsidR="00E674E8">
        <w:rPr>
          <w:rFonts w:ascii="Times New Roman" w:hAnsi="Times New Roman" w:cs="Times New Roman"/>
          <w:sz w:val="24"/>
          <w:szCs w:val="24"/>
          <w:lang w:val="en-US"/>
        </w:rPr>
        <w:t xml:space="preserve"> like </w:t>
      </w:r>
      <w:r w:rsidR="00830941">
        <w:rPr>
          <w:rFonts w:ascii="Times New Roman" w:hAnsi="Times New Roman" w:cs="Times New Roman"/>
          <w:sz w:val="24"/>
          <w:szCs w:val="24"/>
          <w:lang w:val="en-US"/>
        </w:rPr>
        <w:t>Frasier</w:t>
      </w:r>
      <w:r w:rsidR="00E674E8">
        <w:rPr>
          <w:rFonts w:ascii="Times New Roman" w:hAnsi="Times New Roman" w:cs="Times New Roman"/>
          <w:sz w:val="24"/>
          <w:szCs w:val="24"/>
          <w:lang w:val="en-US"/>
        </w:rPr>
        <w:t xml:space="preserve"> a ‘</w:t>
      </w:r>
      <w:r w:rsidR="00D242D7">
        <w:rPr>
          <w:rFonts w:ascii="Times New Roman" w:hAnsi="Times New Roman" w:cs="Times New Roman"/>
          <w:sz w:val="24"/>
          <w:szCs w:val="24"/>
          <w:lang w:val="en-US"/>
        </w:rPr>
        <w:t xml:space="preserve">wider </w:t>
      </w:r>
      <w:r w:rsidR="004A3037">
        <w:rPr>
          <w:rFonts w:ascii="Times New Roman" w:hAnsi="Times New Roman" w:cs="Times New Roman"/>
          <w:sz w:val="24"/>
          <w:szCs w:val="24"/>
          <w:lang w:val="en-US"/>
        </w:rPr>
        <w:t>range</w:t>
      </w:r>
      <w:r w:rsidR="00D242D7">
        <w:rPr>
          <w:rFonts w:ascii="Times New Roman" w:hAnsi="Times New Roman" w:cs="Times New Roman"/>
          <w:sz w:val="24"/>
          <w:szCs w:val="24"/>
          <w:lang w:val="en-US"/>
        </w:rPr>
        <w:t xml:space="preserve"> of acceptable </w:t>
      </w:r>
      <w:proofErr w:type="spellStart"/>
      <w:r w:rsidR="00D242D7">
        <w:rPr>
          <w:rFonts w:ascii="Times New Roman" w:hAnsi="Times New Roman" w:cs="Times New Roman"/>
          <w:sz w:val="24"/>
          <w:szCs w:val="24"/>
          <w:lang w:val="en-US"/>
        </w:rPr>
        <w:t>behaviours</w:t>
      </w:r>
      <w:r w:rsidR="00830941">
        <w:rPr>
          <w:rFonts w:ascii="Times New Roman" w:hAnsi="Times New Roman" w:cs="Times New Roman"/>
          <w:sz w:val="24"/>
          <w:szCs w:val="24"/>
          <w:lang w:val="en-US"/>
        </w:rPr>
        <w:t>’</w:t>
      </w:r>
      <w:proofErr w:type="spellEnd"/>
      <w:r w:rsidR="00830941">
        <w:rPr>
          <w:rFonts w:ascii="Times New Roman" w:hAnsi="Times New Roman" w:cs="Times New Roman"/>
          <w:sz w:val="24"/>
          <w:szCs w:val="24"/>
          <w:lang w:val="en-US"/>
        </w:rPr>
        <w:t xml:space="preserve"> as an American man working within a postfeminist workplace, ‘</w:t>
      </w:r>
      <w:r w:rsidR="00D242D7">
        <w:rPr>
          <w:rFonts w:ascii="Times New Roman" w:hAnsi="Times New Roman" w:cs="Times New Roman"/>
          <w:sz w:val="24"/>
          <w:szCs w:val="24"/>
          <w:lang w:val="en-US"/>
        </w:rPr>
        <w:t xml:space="preserve">this variation exacerbates competition </w:t>
      </w:r>
      <w:r w:rsidR="004A3037">
        <w:rPr>
          <w:rFonts w:ascii="Times New Roman" w:hAnsi="Times New Roman" w:cs="Times New Roman"/>
          <w:sz w:val="24"/>
          <w:szCs w:val="24"/>
          <w:lang w:val="en-US"/>
        </w:rPr>
        <w:t>a</w:t>
      </w:r>
      <w:r w:rsidR="00D242D7">
        <w:rPr>
          <w:rFonts w:ascii="Times New Roman" w:hAnsi="Times New Roman" w:cs="Times New Roman"/>
          <w:sz w:val="24"/>
          <w:szCs w:val="24"/>
          <w:lang w:val="en-US"/>
        </w:rPr>
        <w:t xml:space="preserve">nd </w:t>
      </w:r>
      <w:r w:rsidR="004A3037">
        <w:rPr>
          <w:rFonts w:ascii="Times New Roman" w:hAnsi="Times New Roman" w:cs="Times New Roman"/>
          <w:sz w:val="24"/>
          <w:szCs w:val="24"/>
          <w:lang w:val="en-US"/>
        </w:rPr>
        <w:t xml:space="preserve">leads to insecurity as men judge </w:t>
      </w:r>
      <w:r w:rsidR="008D28E5">
        <w:rPr>
          <w:rFonts w:ascii="Times New Roman" w:hAnsi="Times New Roman" w:cs="Times New Roman"/>
          <w:sz w:val="24"/>
          <w:szCs w:val="24"/>
          <w:lang w:val="en-US"/>
        </w:rPr>
        <w:t>themselves</w:t>
      </w:r>
      <w:r w:rsidR="00D242D7">
        <w:rPr>
          <w:rFonts w:ascii="Times New Roman" w:hAnsi="Times New Roman" w:cs="Times New Roman"/>
          <w:sz w:val="24"/>
          <w:szCs w:val="24"/>
          <w:lang w:val="en-US"/>
        </w:rPr>
        <w:t xml:space="preserve"> alongside other men and prior notions of idealized manhood’ (</w:t>
      </w:r>
      <w:r w:rsidR="004A3037">
        <w:rPr>
          <w:rFonts w:ascii="Times New Roman" w:hAnsi="Times New Roman" w:cs="Times New Roman"/>
          <w:sz w:val="24"/>
          <w:szCs w:val="24"/>
          <w:lang w:val="en-US"/>
        </w:rPr>
        <w:t>201</w:t>
      </w:r>
      <w:r w:rsidR="008D28E5">
        <w:rPr>
          <w:rFonts w:ascii="Times New Roman" w:hAnsi="Times New Roman" w:cs="Times New Roman"/>
          <w:sz w:val="24"/>
          <w:szCs w:val="24"/>
          <w:lang w:val="en-US"/>
        </w:rPr>
        <w:t>6</w:t>
      </w:r>
      <w:r w:rsidR="004A3037">
        <w:rPr>
          <w:rFonts w:ascii="Times New Roman" w:hAnsi="Times New Roman" w:cs="Times New Roman"/>
          <w:sz w:val="24"/>
          <w:szCs w:val="24"/>
          <w:lang w:val="en-US"/>
        </w:rPr>
        <w:t xml:space="preserve">: </w:t>
      </w:r>
      <w:r w:rsidR="00D242D7">
        <w:rPr>
          <w:rFonts w:ascii="Times New Roman" w:hAnsi="Times New Roman" w:cs="Times New Roman"/>
          <w:sz w:val="24"/>
          <w:szCs w:val="24"/>
          <w:lang w:val="en-US"/>
        </w:rPr>
        <w:t xml:space="preserve">114). </w:t>
      </w:r>
      <w:r w:rsidR="00830941">
        <w:rPr>
          <w:rFonts w:ascii="Times New Roman" w:hAnsi="Times New Roman" w:cs="Times New Roman"/>
          <w:sz w:val="24"/>
          <w:szCs w:val="24"/>
          <w:lang w:val="en-US"/>
        </w:rPr>
        <w:t xml:space="preserve">Some episodes serve as vehicles for Frasier to explore his own postfeminist masculinity, in particular how it falls short </w:t>
      </w:r>
      <w:r w:rsidR="00CD4861">
        <w:rPr>
          <w:rFonts w:ascii="Times New Roman" w:hAnsi="Times New Roman" w:cs="Times New Roman"/>
          <w:sz w:val="24"/>
          <w:szCs w:val="24"/>
          <w:lang w:val="en-US"/>
        </w:rPr>
        <w:t>meeting the archetypal ideal of</w:t>
      </w:r>
      <w:r w:rsidR="00830941">
        <w:rPr>
          <w:rFonts w:ascii="Times New Roman" w:hAnsi="Times New Roman" w:cs="Times New Roman"/>
          <w:sz w:val="24"/>
          <w:szCs w:val="24"/>
          <w:lang w:val="en-US"/>
        </w:rPr>
        <w:t xml:space="preserve"> American masculinity embodied by other characters in the show. </w:t>
      </w:r>
      <w:r w:rsidR="006D6D52">
        <w:rPr>
          <w:rFonts w:ascii="Times New Roman" w:hAnsi="Times New Roman" w:cs="Times New Roman"/>
          <w:sz w:val="24"/>
          <w:szCs w:val="24"/>
          <w:lang w:val="en-US"/>
        </w:rPr>
        <w:t xml:space="preserve">Organization and gender scholars can build on analyses of postfeminist media culture by </w:t>
      </w:r>
      <w:r w:rsidR="004C0467">
        <w:rPr>
          <w:rFonts w:ascii="Times New Roman" w:hAnsi="Times New Roman" w:cs="Times New Roman"/>
          <w:sz w:val="24"/>
          <w:szCs w:val="24"/>
          <w:lang w:val="en-US"/>
        </w:rPr>
        <w:t>problematizing</w:t>
      </w:r>
      <w:r w:rsidR="006D6D52">
        <w:rPr>
          <w:rFonts w:ascii="Times New Roman" w:hAnsi="Times New Roman" w:cs="Times New Roman"/>
          <w:sz w:val="24"/>
          <w:szCs w:val="24"/>
          <w:lang w:val="en-US"/>
        </w:rPr>
        <w:t xml:space="preserve"> </w:t>
      </w:r>
      <w:r w:rsidR="004C0467">
        <w:rPr>
          <w:rFonts w:ascii="Times New Roman" w:hAnsi="Times New Roman" w:cs="Times New Roman"/>
          <w:sz w:val="24"/>
          <w:szCs w:val="24"/>
          <w:lang w:val="en-US"/>
        </w:rPr>
        <w:t>fictitious representations of</w:t>
      </w:r>
      <w:r w:rsidR="006D6D52">
        <w:rPr>
          <w:rFonts w:ascii="Times New Roman" w:hAnsi="Times New Roman" w:cs="Times New Roman"/>
          <w:sz w:val="24"/>
          <w:szCs w:val="24"/>
          <w:lang w:val="en-US"/>
        </w:rPr>
        <w:t xml:space="preserve"> the postfeminist workplace </w:t>
      </w:r>
      <w:r w:rsidR="004C0467">
        <w:rPr>
          <w:rFonts w:ascii="Times New Roman" w:hAnsi="Times New Roman" w:cs="Times New Roman"/>
          <w:sz w:val="24"/>
          <w:szCs w:val="24"/>
          <w:lang w:val="en-US"/>
        </w:rPr>
        <w:t>as</w:t>
      </w:r>
      <w:r w:rsidR="006D6D52">
        <w:rPr>
          <w:rFonts w:ascii="Times New Roman" w:hAnsi="Times New Roman" w:cs="Times New Roman"/>
          <w:sz w:val="24"/>
          <w:szCs w:val="24"/>
          <w:lang w:val="en-US"/>
        </w:rPr>
        <w:t xml:space="preserve"> a </w:t>
      </w:r>
      <w:r w:rsidR="006D6D52" w:rsidRPr="006D6D52">
        <w:rPr>
          <w:rFonts w:ascii="Times New Roman" w:hAnsi="Times New Roman" w:cs="Times New Roman"/>
          <w:sz w:val="24"/>
          <w:szCs w:val="24"/>
          <w:lang w:val="en-US"/>
        </w:rPr>
        <w:t xml:space="preserve">level playing field for </w:t>
      </w:r>
      <w:r w:rsidR="006D6D52">
        <w:rPr>
          <w:rFonts w:ascii="Times New Roman" w:hAnsi="Times New Roman" w:cs="Times New Roman"/>
          <w:sz w:val="24"/>
          <w:szCs w:val="24"/>
          <w:lang w:val="en-US"/>
        </w:rPr>
        <w:t>the organization of gender power relations</w:t>
      </w:r>
      <w:r w:rsidR="001E2831">
        <w:rPr>
          <w:rFonts w:ascii="Times New Roman" w:hAnsi="Times New Roman" w:cs="Times New Roman"/>
          <w:sz w:val="24"/>
          <w:szCs w:val="24"/>
          <w:lang w:val="en-US"/>
        </w:rPr>
        <w:t xml:space="preserve"> between men and women</w:t>
      </w:r>
      <w:r w:rsidR="006D6D52" w:rsidRPr="006D6D52">
        <w:rPr>
          <w:rFonts w:ascii="Times New Roman" w:hAnsi="Times New Roman" w:cs="Times New Roman"/>
          <w:sz w:val="24"/>
          <w:szCs w:val="24"/>
          <w:lang w:val="en-US"/>
        </w:rPr>
        <w:t>.</w:t>
      </w:r>
    </w:p>
    <w:p w:rsidR="00994616" w:rsidRDefault="00FE5BAA"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 sense in which postfeminist masculinities </w:t>
      </w:r>
      <w:r w:rsidR="00BD6F90">
        <w:rPr>
          <w:rFonts w:ascii="Times New Roman" w:hAnsi="Times New Roman" w:cs="Times New Roman"/>
          <w:sz w:val="24"/>
          <w:szCs w:val="24"/>
          <w:lang w:val="en-US"/>
        </w:rPr>
        <w:t>might</w:t>
      </w:r>
      <w:r w:rsidR="002E4A41">
        <w:rPr>
          <w:rFonts w:ascii="Times New Roman" w:hAnsi="Times New Roman" w:cs="Times New Roman"/>
          <w:sz w:val="24"/>
          <w:szCs w:val="24"/>
          <w:lang w:val="en-US"/>
        </w:rPr>
        <w:t xml:space="preserve"> be understood in terms of contradiction and ambivalence</w:t>
      </w:r>
      <w:r w:rsidR="00BD6F90">
        <w:rPr>
          <w:rFonts w:ascii="Times New Roman" w:hAnsi="Times New Roman" w:cs="Times New Roman"/>
          <w:sz w:val="24"/>
          <w:szCs w:val="24"/>
          <w:lang w:val="en-US"/>
        </w:rPr>
        <w:t xml:space="preserve"> is also apparent in how they are variously interpreted in everyday life. One illustration of this concerns the </w:t>
      </w:r>
      <w:r>
        <w:rPr>
          <w:rFonts w:ascii="Times New Roman" w:hAnsi="Times New Roman" w:cs="Times New Roman"/>
          <w:sz w:val="24"/>
          <w:szCs w:val="24"/>
          <w:lang w:val="en-US"/>
        </w:rPr>
        <w:t xml:space="preserve">media accounts of former Australian Prime Minister Julia Gillard’s male partner, Tim </w:t>
      </w:r>
      <w:r w:rsidRPr="00FE5BAA">
        <w:rPr>
          <w:rFonts w:ascii="Times New Roman" w:hAnsi="Times New Roman" w:cs="Times New Roman"/>
          <w:sz w:val="24"/>
          <w:szCs w:val="24"/>
          <w:lang w:val="en-US"/>
        </w:rPr>
        <w:t>Mathieson</w:t>
      </w:r>
      <w:r>
        <w:rPr>
          <w:rFonts w:ascii="Times New Roman" w:hAnsi="Times New Roman" w:cs="Times New Roman"/>
          <w:sz w:val="24"/>
          <w:szCs w:val="24"/>
          <w:lang w:val="en-US"/>
        </w:rPr>
        <w:t>.</w:t>
      </w:r>
      <w:r w:rsidRPr="00FE5BA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Donaghue</w:t>
      </w:r>
      <w:proofErr w:type="spellEnd"/>
      <w:r>
        <w:rPr>
          <w:rFonts w:ascii="Times New Roman" w:hAnsi="Times New Roman" w:cs="Times New Roman"/>
          <w:sz w:val="24"/>
          <w:szCs w:val="24"/>
          <w:lang w:val="en-US"/>
        </w:rPr>
        <w:t xml:space="preserve"> (2015) </w:t>
      </w:r>
      <w:r w:rsidR="008A15BF">
        <w:rPr>
          <w:rFonts w:ascii="Times New Roman" w:hAnsi="Times New Roman" w:cs="Times New Roman"/>
          <w:sz w:val="24"/>
          <w:szCs w:val="24"/>
          <w:lang w:val="en-US"/>
        </w:rPr>
        <w:t xml:space="preserve">analyses how </w:t>
      </w:r>
      <w:r w:rsidR="00431EB3">
        <w:rPr>
          <w:rFonts w:ascii="Times New Roman" w:hAnsi="Times New Roman" w:cs="Times New Roman"/>
          <w:sz w:val="24"/>
          <w:szCs w:val="24"/>
          <w:lang w:val="en-US"/>
        </w:rPr>
        <w:t xml:space="preserve">journalistic discourses have constructed </w:t>
      </w:r>
      <w:r w:rsidR="008A15BF">
        <w:rPr>
          <w:rFonts w:ascii="Times New Roman" w:hAnsi="Times New Roman" w:cs="Times New Roman"/>
          <w:sz w:val="24"/>
          <w:szCs w:val="24"/>
          <w:lang w:val="en-US"/>
        </w:rPr>
        <w:t xml:space="preserve">Mathieson as the ‘First bloke’, a man who is happy to cook and care for his wife while still performing practices of traditional masculinity that make him a ‘man’s man’. For </w:t>
      </w:r>
      <w:proofErr w:type="spellStart"/>
      <w:r w:rsidR="008A15BF">
        <w:rPr>
          <w:rFonts w:ascii="Times New Roman" w:hAnsi="Times New Roman" w:cs="Times New Roman"/>
          <w:sz w:val="24"/>
          <w:szCs w:val="24"/>
          <w:lang w:val="en-US"/>
        </w:rPr>
        <w:t>Donaghue</w:t>
      </w:r>
      <w:proofErr w:type="spellEnd"/>
      <w:r w:rsidR="00BD6F90">
        <w:rPr>
          <w:rFonts w:ascii="Times New Roman" w:hAnsi="Times New Roman" w:cs="Times New Roman"/>
          <w:sz w:val="24"/>
          <w:szCs w:val="24"/>
          <w:lang w:val="en-US"/>
        </w:rPr>
        <w:t xml:space="preserve"> (2015)</w:t>
      </w:r>
      <w:r w:rsidR="008A15BF">
        <w:rPr>
          <w:rFonts w:ascii="Times New Roman" w:hAnsi="Times New Roman" w:cs="Times New Roman"/>
          <w:sz w:val="24"/>
          <w:szCs w:val="24"/>
          <w:lang w:val="en-US"/>
        </w:rPr>
        <w:t xml:space="preserve">, </w:t>
      </w:r>
      <w:r w:rsidR="00431EB3">
        <w:rPr>
          <w:rFonts w:ascii="Times New Roman" w:hAnsi="Times New Roman" w:cs="Times New Roman"/>
          <w:sz w:val="24"/>
          <w:szCs w:val="24"/>
          <w:lang w:val="en-US"/>
        </w:rPr>
        <w:t xml:space="preserve">even </w:t>
      </w:r>
      <w:r w:rsidR="008A15BF">
        <w:rPr>
          <w:rFonts w:ascii="Times New Roman" w:hAnsi="Times New Roman" w:cs="Times New Roman"/>
          <w:sz w:val="24"/>
          <w:szCs w:val="24"/>
          <w:lang w:val="en-US"/>
        </w:rPr>
        <w:t>the journalistic accounts of Mathieson that try to bust gender stereotypes of Australian masculinity</w:t>
      </w:r>
      <w:r w:rsidR="00431EB3">
        <w:rPr>
          <w:rFonts w:ascii="Times New Roman" w:hAnsi="Times New Roman" w:cs="Times New Roman"/>
          <w:sz w:val="24"/>
          <w:szCs w:val="24"/>
          <w:lang w:val="en-US"/>
        </w:rPr>
        <w:t xml:space="preserve"> by promoting Mathieson as a man who embodies a postfeminist masculinity</w:t>
      </w:r>
      <w:r w:rsidR="008A15BF">
        <w:rPr>
          <w:rFonts w:ascii="Times New Roman" w:hAnsi="Times New Roman" w:cs="Times New Roman"/>
          <w:sz w:val="24"/>
          <w:szCs w:val="24"/>
          <w:lang w:val="en-US"/>
        </w:rPr>
        <w:t xml:space="preserve">, reproduce a gender binary </w:t>
      </w:r>
      <w:r w:rsidR="00431EB3">
        <w:rPr>
          <w:rFonts w:ascii="Times New Roman" w:hAnsi="Times New Roman" w:cs="Times New Roman"/>
          <w:sz w:val="24"/>
          <w:szCs w:val="24"/>
          <w:lang w:val="en-US"/>
        </w:rPr>
        <w:t>by</w:t>
      </w:r>
      <w:r w:rsidR="008A15BF">
        <w:rPr>
          <w:rFonts w:ascii="Times New Roman" w:hAnsi="Times New Roman" w:cs="Times New Roman"/>
          <w:sz w:val="24"/>
          <w:szCs w:val="24"/>
          <w:lang w:val="en-US"/>
        </w:rPr>
        <w:t xml:space="preserve"> </w:t>
      </w:r>
      <w:r w:rsidR="00431EB3">
        <w:rPr>
          <w:rFonts w:ascii="Times New Roman" w:hAnsi="Times New Roman" w:cs="Times New Roman"/>
          <w:sz w:val="24"/>
          <w:szCs w:val="24"/>
          <w:lang w:val="en-US"/>
        </w:rPr>
        <w:t>repeatedly</w:t>
      </w:r>
      <w:r w:rsidR="008A15BF">
        <w:rPr>
          <w:rFonts w:ascii="Times New Roman" w:hAnsi="Times New Roman" w:cs="Times New Roman"/>
          <w:sz w:val="24"/>
          <w:szCs w:val="24"/>
          <w:lang w:val="en-US"/>
        </w:rPr>
        <w:t xml:space="preserve"> </w:t>
      </w:r>
      <w:r w:rsidR="00431EB3">
        <w:rPr>
          <w:rFonts w:ascii="Times New Roman" w:hAnsi="Times New Roman" w:cs="Times New Roman"/>
          <w:sz w:val="24"/>
          <w:szCs w:val="24"/>
          <w:lang w:val="en-US"/>
        </w:rPr>
        <w:lastRenderedPageBreak/>
        <w:t>positioning</w:t>
      </w:r>
      <w:r w:rsidR="008A15BF">
        <w:rPr>
          <w:rFonts w:ascii="Times New Roman" w:hAnsi="Times New Roman" w:cs="Times New Roman"/>
          <w:sz w:val="24"/>
          <w:szCs w:val="24"/>
          <w:lang w:val="en-US"/>
        </w:rPr>
        <w:t xml:space="preserve"> him as a ‘former </w:t>
      </w:r>
      <w:r w:rsidR="00431EB3">
        <w:rPr>
          <w:rFonts w:ascii="Times New Roman" w:hAnsi="Times New Roman" w:cs="Times New Roman"/>
          <w:sz w:val="24"/>
          <w:szCs w:val="24"/>
          <w:lang w:val="en-US"/>
        </w:rPr>
        <w:t>hairdresser</w:t>
      </w:r>
      <w:r w:rsidR="008A15BF">
        <w:rPr>
          <w:rFonts w:ascii="Times New Roman" w:hAnsi="Times New Roman" w:cs="Times New Roman"/>
          <w:sz w:val="24"/>
          <w:szCs w:val="24"/>
          <w:lang w:val="en-US"/>
        </w:rPr>
        <w:t>’</w:t>
      </w:r>
      <w:r w:rsidR="00B9599F">
        <w:rPr>
          <w:rFonts w:ascii="Times New Roman" w:hAnsi="Times New Roman" w:cs="Times New Roman"/>
          <w:sz w:val="24"/>
          <w:szCs w:val="24"/>
          <w:lang w:val="en-US"/>
        </w:rPr>
        <w:t xml:space="preserve">, </w:t>
      </w:r>
      <w:r w:rsidR="00755FA7">
        <w:rPr>
          <w:rFonts w:ascii="Times New Roman" w:hAnsi="Times New Roman" w:cs="Times New Roman"/>
          <w:sz w:val="24"/>
          <w:szCs w:val="24"/>
          <w:lang w:val="en-US"/>
        </w:rPr>
        <w:t>understood within journalistic discourse</w:t>
      </w:r>
      <w:r w:rsidR="00B9599F">
        <w:rPr>
          <w:rFonts w:ascii="Times New Roman" w:hAnsi="Times New Roman" w:cs="Times New Roman"/>
          <w:sz w:val="24"/>
          <w:szCs w:val="24"/>
          <w:lang w:val="en-US"/>
        </w:rPr>
        <w:t xml:space="preserve"> as an atypical occupation for a heterosexual man,</w:t>
      </w:r>
      <w:r w:rsidR="008A15BF">
        <w:rPr>
          <w:rFonts w:ascii="Times New Roman" w:hAnsi="Times New Roman" w:cs="Times New Roman"/>
          <w:sz w:val="24"/>
          <w:szCs w:val="24"/>
          <w:lang w:val="en-US"/>
        </w:rPr>
        <w:t xml:space="preserve"> and </w:t>
      </w:r>
      <w:r w:rsidR="00431EB3">
        <w:rPr>
          <w:rFonts w:ascii="Times New Roman" w:hAnsi="Times New Roman" w:cs="Times New Roman"/>
          <w:sz w:val="24"/>
          <w:szCs w:val="24"/>
          <w:lang w:val="en-US"/>
        </w:rPr>
        <w:t>gendering</w:t>
      </w:r>
      <w:r w:rsidR="008A15BF">
        <w:rPr>
          <w:rFonts w:ascii="Times New Roman" w:hAnsi="Times New Roman" w:cs="Times New Roman"/>
          <w:sz w:val="24"/>
          <w:szCs w:val="24"/>
          <w:lang w:val="en-US"/>
        </w:rPr>
        <w:t xml:space="preserve"> activities such as cooking and caring as unconventional male pursuits</w:t>
      </w:r>
      <w:r w:rsidR="00431EB3">
        <w:rPr>
          <w:rFonts w:ascii="Times New Roman" w:hAnsi="Times New Roman" w:cs="Times New Roman"/>
          <w:sz w:val="24"/>
          <w:szCs w:val="24"/>
          <w:lang w:val="en-US"/>
        </w:rPr>
        <w:t>.</w:t>
      </w:r>
      <w:r w:rsidR="00BD6F90">
        <w:rPr>
          <w:rFonts w:ascii="Times New Roman" w:hAnsi="Times New Roman" w:cs="Times New Roman"/>
          <w:sz w:val="24"/>
          <w:szCs w:val="24"/>
          <w:lang w:val="en-US"/>
        </w:rPr>
        <w:t xml:space="preserve"> Organization and gender scholars might follow the type of research trajectory marked out by </w:t>
      </w:r>
      <w:proofErr w:type="spellStart"/>
      <w:r w:rsidR="00BD6F90">
        <w:rPr>
          <w:rFonts w:ascii="Times New Roman" w:hAnsi="Times New Roman" w:cs="Times New Roman"/>
          <w:sz w:val="24"/>
          <w:szCs w:val="24"/>
          <w:lang w:val="en-US"/>
        </w:rPr>
        <w:t>Donaghue</w:t>
      </w:r>
      <w:proofErr w:type="spellEnd"/>
      <w:r w:rsidR="00BD6F90">
        <w:rPr>
          <w:rFonts w:ascii="Times New Roman" w:hAnsi="Times New Roman" w:cs="Times New Roman"/>
          <w:sz w:val="24"/>
          <w:szCs w:val="24"/>
          <w:lang w:val="en-US"/>
        </w:rPr>
        <w:t xml:space="preserve"> (2015), analyzing how postfeminist media discourse constructs the male partners and husbands of powerful women, noting the tensions and contradictions in how these men are portrayed and understood</w:t>
      </w:r>
      <w:r w:rsidR="00FF4672">
        <w:rPr>
          <w:rFonts w:ascii="Times New Roman" w:hAnsi="Times New Roman" w:cs="Times New Roman"/>
          <w:sz w:val="24"/>
          <w:szCs w:val="24"/>
          <w:lang w:val="en-US"/>
        </w:rPr>
        <w:t xml:space="preserve"> as inclusive and caring while not sacrificing characteristics associated with traditional forms of masculinity</w:t>
      </w:r>
      <w:r w:rsidR="00BD6F90">
        <w:rPr>
          <w:rFonts w:ascii="Times New Roman" w:hAnsi="Times New Roman" w:cs="Times New Roman"/>
          <w:sz w:val="24"/>
          <w:szCs w:val="24"/>
          <w:lang w:val="en-US"/>
        </w:rPr>
        <w:t xml:space="preserve">. Alternatively, organization and gender scholars might turn their attention to </w:t>
      </w:r>
      <w:r w:rsidR="00FF4672">
        <w:rPr>
          <w:rFonts w:ascii="Times New Roman" w:hAnsi="Times New Roman" w:cs="Times New Roman"/>
          <w:sz w:val="24"/>
          <w:szCs w:val="24"/>
          <w:lang w:val="en-US"/>
        </w:rPr>
        <w:t xml:space="preserve">investigating the conditions of possibility for </w:t>
      </w:r>
      <w:r w:rsidR="00295890">
        <w:rPr>
          <w:rFonts w:ascii="Times New Roman" w:hAnsi="Times New Roman" w:cs="Times New Roman"/>
          <w:sz w:val="24"/>
          <w:szCs w:val="24"/>
          <w:lang w:val="en-US"/>
        </w:rPr>
        <w:t xml:space="preserve">inclusive </w:t>
      </w:r>
      <w:r w:rsidR="00FF4672">
        <w:rPr>
          <w:rFonts w:ascii="Times New Roman" w:hAnsi="Times New Roman" w:cs="Times New Roman"/>
          <w:sz w:val="24"/>
          <w:szCs w:val="24"/>
          <w:lang w:val="en-US"/>
        </w:rPr>
        <w:t>postfeminist masculinities within specific economic and work contexts. For example, important research is yet to be undertaken on how</w:t>
      </w:r>
      <w:r w:rsidR="00637C0C">
        <w:rPr>
          <w:rFonts w:ascii="Times New Roman" w:hAnsi="Times New Roman" w:cs="Times New Roman"/>
          <w:sz w:val="24"/>
          <w:szCs w:val="24"/>
          <w:lang w:val="en-US"/>
        </w:rPr>
        <w:t xml:space="preserve"> inclusive </w:t>
      </w:r>
      <w:r w:rsidR="00FF4672">
        <w:rPr>
          <w:rFonts w:ascii="Times New Roman" w:hAnsi="Times New Roman" w:cs="Times New Roman"/>
          <w:sz w:val="24"/>
          <w:szCs w:val="24"/>
          <w:lang w:val="en-US"/>
        </w:rPr>
        <w:t xml:space="preserve">postfeminist </w:t>
      </w:r>
      <w:r w:rsidR="00637C0C">
        <w:rPr>
          <w:rFonts w:ascii="Times New Roman" w:hAnsi="Times New Roman" w:cs="Times New Roman"/>
          <w:sz w:val="24"/>
          <w:szCs w:val="24"/>
          <w:lang w:val="en-US"/>
        </w:rPr>
        <w:t>masculinities might flourish and</w:t>
      </w:r>
      <w:r w:rsidR="00FF4672">
        <w:rPr>
          <w:rFonts w:ascii="Times New Roman" w:hAnsi="Times New Roman" w:cs="Times New Roman"/>
          <w:sz w:val="24"/>
          <w:szCs w:val="24"/>
          <w:lang w:val="en-US"/>
        </w:rPr>
        <w:t>/or</w:t>
      </w:r>
      <w:r w:rsidR="00637C0C">
        <w:rPr>
          <w:rFonts w:ascii="Times New Roman" w:hAnsi="Times New Roman" w:cs="Times New Roman"/>
          <w:sz w:val="24"/>
          <w:szCs w:val="24"/>
          <w:lang w:val="en-US"/>
        </w:rPr>
        <w:t xml:space="preserve"> revert to traditional patterns of doing masculinity</w:t>
      </w:r>
      <w:r w:rsidR="00FF4672">
        <w:rPr>
          <w:rFonts w:ascii="Times New Roman" w:hAnsi="Times New Roman" w:cs="Times New Roman"/>
          <w:sz w:val="24"/>
          <w:szCs w:val="24"/>
          <w:lang w:val="en-US"/>
        </w:rPr>
        <w:t xml:space="preserve"> under specific economic conditions of employment</w:t>
      </w:r>
      <w:r w:rsidR="00637C0C">
        <w:rPr>
          <w:rFonts w:ascii="Times New Roman" w:hAnsi="Times New Roman" w:cs="Times New Roman"/>
          <w:sz w:val="24"/>
          <w:szCs w:val="24"/>
          <w:lang w:val="en-US"/>
        </w:rPr>
        <w:t xml:space="preserve">. </w:t>
      </w:r>
    </w:p>
    <w:p w:rsidR="00295890" w:rsidRDefault="00637C0C"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F4672">
        <w:rPr>
          <w:rFonts w:ascii="Times New Roman" w:hAnsi="Times New Roman" w:cs="Times New Roman"/>
          <w:sz w:val="24"/>
          <w:szCs w:val="24"/>
          <w:lang w:val="en-US"/>
        </w:rPr>
        <w:t xml:space="preserve">To illustrate, </w:t>
      </w:r>
      <w:r w:rsidRPr="00637C0C">
        <w:rPr>
          <w:rFonts w:ascii="Times New Roman" w:hAnsi="Times New Roman" w:cs="Times New Roman"/>
          <w:sz w:val="24"/>
          <w:szCs w:val="24"/>
          <w:lang w:val="en-US"/>
        </w:rPr>
        <w:t xml:space="preserve">Knights and </w:t>
      </w:r>
      <w:proofErr w:type="spellStart"/>
      <w:r w:rsidRPr="00637C0C">
        <w:rPr>
          <w:rFonts w:ascii="Times New Roman" w:hAnsi="Times New Roman" w:cs="Times New Roman"/>
          <w:sz w:val="24"/>
          <w:szCs w:val="24"/>
          <w:lang w:val="en-US"/>
        </w:rPr>
        <w:t>Tullberg</w:t>
      </w:r>
      <w:proofErr w:type="spellEnd"/>
      <w:r w:rsidRPr="00637C0C">
        <w:rPr>
          <w:rFonts w:ascii="Times New Roman" w:hAnsi="Times New Roman" w:cs="Times New Roman"/>
          <w:sz w:val="24"/>
          <w:szCs w:val="24"/>
          <w:lang w:val="en-US"/>
        </w:rPr>
        <w:t xml:space="preserve"> (2012) investigate the link between managing masculinity and mismanaging the corporation which resulted in </w:t>
      </w:r>
      <w:r w:rsidR="00FF4672">
        <w:rPr>
          <w:rFonts w:ascii="Times New Roman" w:hAnsi="Times New Roman" w:cs="Times New Roman"/>
          <w:sz w:val="24"/>
          <w:szCs w:val="24"/>
          <w:lang w:val="en-US"/>
        </w:rPr>
        <w:t xml:space="preserve">the financial crisis and </w:t>
      </w:r>
      <w:r w:rsidRPr="00637C0C">
        <w:rPr>
          <w:rFonts w:ascii="Times New Roman" w:hAnsi="Times New Roman" w:cs="Times New Roman"/>
          <w:sz w:val="24"/>
          <w:szCs w:val="24"/>
          <w:lang w:val="en-US"/>
        </w:rPr>
        <w:t xml:space="preserve">government bailouts for the banks and a near collapse of Western economies. Knights and </w:t>
      </w:r>
      <w:proofErr w:type="spellStart"/>
      <w:r w:rsidRPr="00637C0C">
        <w:rPr>
          <w:rFonts w:ascii="Times New Roman" w:hAnsi="Times New Roman" w:cs="Times New Roman"/>
          <w:sz w:val="24"/>
          <w:szCs w:val="24"/>
          <w:lang w:val="en-US"/>
        </w:rPr>
        <w:t>Tullberg</w:t>
      </w:r>
      <w:proofErr w:type="spellEnd"/>
      <w:r w:rsidRPr="00637C0C">
        <w:rPr>
          <w:rFonts w:ascii="Times New Roman" w:hAnsi="Times New Roman" w:cs="Times New Roman"/>
          <w:sz w:val="24"/>
          <w:szCs w:val="24"/>
          <w:lang w:val="en-US"/>
        </w:rPr>
        <w:t xml:space="preserve"> explore how self-interest, often represented as an influencing factor in the mismanagement of corporations, is not just a reflection of the neo-liberal economic consensus, but also of masculine discourses within the business class elite that make the pursuit of ever spiraling remuneration almost obligatory.</w:t>
      </w:r>
      <w:r>
        <w:rPr>
          <w:rFonts w:ascii="Times New Roman" w:hAnsi="Times New Roman" w:cs="Times New Roman"/>
          <w:sz w:val="24"/>
          <w:szCs w:val="24"/>
          <w:lang w:val="en-US"/>
        </w:rPr>
        <w:t xml:space="preserve"> As such</w:t>
      </w:r>
      <w:r w:rsidR="00570D58">
        <w:rPr>
          <w:rFonts w:ascii="Times New Roman" w:hAnsi="Times New Roman" w:cs="Times New Roman"/>
          <w:sz w:val="24"/>
          <w:szCs w:val="24"/>
          <w:lang w:val="en-US"/>
        </w:rPr>
        <w:t xml:space="preserve">, </w:t>
      </w:r>
      <w:r w:rsidR="00570D58" w:rsidRPr="00637C0C">
        <w:rPr>
          <w:rFonts w:ascii="Times New Roman" w:hAnsi="Times New Roman" w:cs="Times New Roman"/>
          <w:sz w:val="24"/>
          <w:szCs w:val="24"/>
          <w:lang w:val="en-US"/>
        </w:rPr>
        <w:t>hypercompetitive</w:t>
      </w:r>
      <w:r w:rsidRPr="00637C0C">
        <w:rPr>
          <w:rFonts w:ascii="Times New Roman" w:hAnsi="Times New Roman" w:cs="Times New Roman"/>
          <w:sz w:val="24"/>
          <w:szCs w:val="24"/>
          <w:lang w:val="en-US"/>
        </w:rPr>
        <w:t xml:space="preserve"> masculin</w:t>
      </w:r>
      <w:r w:rsidR="00570D58">
        <w:rPr>
          <w:rFonts w:ascii="Times New Roman" w:hAnsi="Times New Roman" w:cs="Times New Roman"/>
          <w:sz w:val="24"/>
          <w:szCs w:val="24"/>
          <w:lang w:val="en-US"/>
        </w:rPr>
        <w:t>ity</w:t>
      </w:r>
      <w:r w:rsidRPr="00637C0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within this sector of employment has </w:t>
      </w:r>
      <w:r w:rsidR="00570D58">
        <w:rPr>
          <w:rFonts w:ascii="Times New Roman" w:hAnsi="Times New Roman" w:cs="Times New Roman"/>
          <w:sz w:val="24"/>
          <w:szCs w:val="24"/>
          <w:lang w:val="en-US"/>
        </w:rPr>
        <w:t>been subject to scorching</w:t>
      </w:r>
      <w:r>
        <w:rPr>
          <w:rFonts w:ascii="Times New Roman" w:hAnsi="Times New Roman" w:cs="Times New Roman"/>
          <w:sz w:val="24"/>
          <w:szCs w:val="24"/>
          <w:lang w:val="en-US"/>
        </w:rPr>
        <w:t xml:space="preserve"> criticism, with social discourses circulating views that such masculine work practices </w:t>
      </w:r>
      <w:r w:rsidRPr="00637C0C">
        <w:rPr>
          <w:rFonts w:ascii="Times New Roman" w:hAnsi="Times New Roman" w:cs="Times New Roman"/>
          <w:sz w:val="24"/>
          <w:szCs w:val="24"/>
          <w:lang w:val="en-US"/>
        </w:rPr>
        <w:t>will no longer be welcome in post-recession economies</w:t>
      </w:r>
      <w:r>
        <w:rPr>
          <w:rFonts w:ascii="Times New Roman" w:hAnsi="Times New Roman" w:cs="Times New Roman"/>
          <w:sz w:val="24"/>
          <w:szCs w:val="24"/>
          <w:lang w:val="en-US"/>
        </w:rPr>
        <w:t xml:space="preserve"> (Knights and </w:t>
      </w:r>
      <w:proofErr w:type="spellStart"/>
      <w:r>
        <w:rPr>
          <w:rFonts w:ascii="Times New Roman" w:hAnsi="Times New Roman" w:cs="Times New Roman"/>
          <w:sz w:val="24"/>
          <w:szCs w:val="24"/>
          <w:lang w:val="en-US"/>
        </w:rPr>
        <w:t>Tullberg</w:t>
      </w:r>
      <w:proofErr w:type="spellEnd"/>
      <w:r>
        <w:rPr>
          <w:rFonts w:ascii="Times New Roman" w:hAnsi="Times New Roman" w:cs="Times New Roman"/>
          <w:sz w:val="24"/>
          <w:szCs w:val="24"/>
          <w:lang w:val="en-US"/>
        </w:rPr>
        <w:t xml:space="preserve">, 2012). </w:t>
      </w:r>
      <w:r w:rsidR="00FF4672">
        <w:rPr>
          <w:rFonts w:ascii="Times New Roman" w:hAnsi="Times New Roman" w:cs="Times New Roman"/>
          <w:sz w:val="24"/>
          <w:szCs w:val="24"/>
          <w:lang w:val="en-US"/>
        </w:rPr>
        <w:t>Although a welcome proposition, the possibilities for this outcome require</w:t>
      </w:r>
      <w:r w:rsidR="00570D58">
        <w:rPr>
          <w:rFonts w:ascii="Times New Roman" w:hAnsi="Times New Roman" w:cs="Times New Roman"/>
          <w:sz w:val="24"/>
          <w:szCs w:val="24"/>
          <w:lang w:val="en-US"/>
        </w:rPr>
        <w:t xml:space="preserve"> empirical investigation</w:t>
      </w:r>
      <w:r w:rsidR="00FF4672">
        <w:rPr>
          <w:rFonts w:ascii="Times New Roman" w:hAnsi="Times New Roman" w:cs="Times New Roman"/>
          <w:sz w:val="24"/>
          <w:szCs w:val="24"/>
          <w:lang w:val="en-US"/>
        </w:rPr>
        <w:t xml:space="preserve">, not least because the crisis in professional white-collar masculinity within some sectors of work </w:t>
      </w:r>
      <w:r w:rsidR="00E65AD6">
        <w:rPr>
          <w:rFonts w:ascii="Times New Roman" w:hAnsi="Times New Roman" w:cs="Times New Roman"/>
          <w:sz w:val="24"/>
          <w:szCs w:val="24"/>
          <w:lang w:val="en-US"/>
        </w:rPr>
        <w:t>might</w:t>
      </w:r>
      <w:r w:rsidR="00FF4672">
        <w:rPr>
          <w:rFonts w:ascii="Times New Roman" w:hAnsi="Times New Roman" w:cs="Times New Roman"/>
          <w:sz w:val="24"/>
          <w:szCs w:val="24"/>
          <w:lang w:val="en-US"/>
        </w:rPr>
        <w:t xml:space="preserve"> facilitate the revivification of a nostalgic, hard-boiled mode of doing masculinity (Ashcraft and Flores, 2003). </w:t>
      </w:r>
    </w:p>
    <w:p w:rsidR="00637C0C" w:rsidRDefault="00295890" w:rsidP="0077456F">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Illustrating this</w:t>
      </w:r>
      <w:r w:rsidR="00FF4672">
        <w:rPr>
          <w:rFonts w:ascii="Times New Roman" w:hAnsi="Times New Roman" w:cs="Times New Roman"/>
          <w:sz w:val="24"/>
          <w:szCs w:val="24"/>
          <w:lang w:val="en-US"/>
        </w:rPr>
        <w:t xml:space="preserve">, </w:t>
      </w:r>
      <w:r w:rsidR="00FF4672" w:rsidRPr="00FF4672">
        <w:rPr>
          <w:rFonts w:ascii="Times New Roman" w:hAnsi="Times New Roman" w:cs="Times New Roman"/>
          <w:sz w:val="24"/>
          <w:szCs w:val="24"/>
          <w:lang w:val="en-US"/>
        </w:rPr>
        <w:t>Banet-Weiser’s (2014) analysis of Levi’s ‘Go Forth’ 2010-11 US advertising campaign</w:t>
      </w:r>
      <w:r w:rsidR="00FA15C5">
        <w:rPr>
          <w:rFonts w:ascii="Times New Roman" w:hAnsi="Times New Roman" w:cs="Times New Roman"/>
          <w:sz w:val="24"/>
          <w:szCs w:val="24"/>
          <w:lang w:val="en-US"/>
        </w:rPr>
        <w:t xml:space="preserve"> reveals how a blue-collar masculinity is discursively constructed as a solution to the economic crisis</w:t>
      </w:r>
      <w:r w:rsidR="00FF4672" w:rsidRPr="00FF4672">
        <w:rPr>
          <w:rFonts w:ascii="Times New Roman" w:hAnsi="Times New Roman" w:cs="Times New Roman"/>
          <w:sz w:val="24"/>
          <w:szCs w:val="24"/>
          <w:lang w:val="en-US"/>
        </w:rPr>
        <w:t xml:space="preserve">. In a series of adverts and videos featuring the inhabitants of a steel mill town in Pennsylvania ravaged by the economic recession, Levi’s set out to tell ‘stories of the new American worker’ who wants to make real change in the face of economic crisis. Banet-Weiser’s analysis exposes how the advertising campaign promulgates a message that ‘rebuilding the nation after economic crisis is a man’s job’ in which masculine work activities are organized around a ‘hegemonic set of normative values, such as </w:t>
      </w:r>
      <w:r w:rsidR="00FF4672" w:rsidRPr="00FF4672">
        <w:rPr>
          <w:rFonts w:ascii="Times New Roman" w:hAnsi="Times New Roman" w:cs="Times New Roman"/>
          <w:sz w:val="24"/>
          <w:szCs w:val="24"/>
          <w:lang w:val="en-US"/>
        </w:rPr>
        <w:lastRenderedPageBreak/>
        <w:t>competitiveness, adventurousness, stoicism, willpower, independence, honor, authenticity, and persistence’ (2014: 91). In this instance, the male blue-collar worker</w:t>
      </w:r>
      <w:r>
        <w:rPr>
          <w:rFonts w:ascii="Times New Roman" w:hAnsi="Times New Roman" w:cs="Times New Roman"/>
          <w:sz w:val="24"/>
          <w:szCs w:val="24"/>
          <w:lang w:val="en-US"/>
        </w:rPr>
        <w:t>, rather than the empowered and autonomous woman</w:t>
      </w:r>
      <w:r w:rsidR="00B9599F">
        <w:rPr>
          <w:rFonts w:ascii="Times New Roman" w:hAnsi="Times New Roman" w:cs="Times New Roman"/>
          <w:sz w:val="24"/>
          <w:szCs w:val="24"/>
          <w:lang w:val="en-US"/>
        </w:rPr>
        <w:t xml:space="preserve"> constructed within a postfeminist sensibility (Gill, 2007; </w:t>
      </w:r>
      <w:proofErr w:type="spellStart"/>
      <w:r w:rsidR="00B9599F">
        <w:rPr>
          <w:rFonts w:ascii="Times New Roman" w:hAnsi="Times New Roman" w:cs="Times New Roman"/>
          <w:sz w:val="24"/>
          <w:szCs w:val="24"/>
          <w:lang w:val="en-US"/>
        </w:rPr>
        <w:t>Negra</w:t>
      </w:r>
      <w:proofErr w:type="spellEnd"/>
      <w:r w:rsidR="00B9599F">
        <w:rPr>
          <w:rFonts w:ascii="Times New Roman" w:hAnsi="Times New Roman" w:cs="Times New Roman"/>
          <w:sz w:val="24"/>
          <w:szCs w:val="24"/>
          <w:lang w:val="en-US"/>
        </w:rPr>
        <w:t>, 2009)</w:t>
      </w:r>
      <w:r>
        <w:rPr>
          <w:rFonts w:ascii="Times New Roman" w:hAnsi="Times New Roman" w:cs="Times New Roman"/>
          <w:sz w:val="24"/>
          <w:szCs w:val="24"/>
          <w:lang w:val="en-US"/>
        </w:rPr>
        <w:t>,</w:t>
      </w:r>
      <w:r w:rsidR="00FF4672" w:rsidRPr="00FF4672">
        <w:rPr>
          <w:rFonts w:ascii="Times New Roman" w:hAnsi="Times New Roman" w:cs="Times New Roman"/>
          <w:sz w:val="24"/>
          <w:szCs w:val="24"/>
          <w:lang w:val="en-US"/>
        </w:rPr>
        <w:t xml:space="preserve"> is </w:t>
      </w:r>
      <w:r w:rsidR="00B9599F">
        <w:rPr>
          <w:rFonts w:ascii="Times New Roman" w:hAnsi="Times New Roman" w:cs="Times New Roman"/>
          <w:sz w:val="24"/>
          <w:szCs w:val="24"/>
          <w:lang w:val="en-US"/>
        </w:rPr>
        <w:t>positioned</w:t>
      </w:r>
      <w:r w:rsidR="00FF4672" w:rsidRPr="00FF4672">
        <w:rPr>
          <w:rFonts w:ascii="Times New Roman" w:hAnsi="Times New Roman" w:cs="Times New Roman"/>
          <w:sz w:val="24"/>
          <w:szCs w:val="24"/>
          <w:lang w:val="en-US"/>
        </w:rPr>
        <w:t xml:space="preserve"> as a recuperative hero through a nostalgic re-invocation of heterosexual hegemonic masculinity. </w:t>
      </w:r>
      <w:r w:rsidR="00E5495A">
        <w:rPr>
          <w:rFonts w:ascii="Times New Roman" w:hAnsi="Times New Roman" w:cs="Times New Roman"/>
          <w:sz w:val="24"/>
          <w:szCs w:val="24"/>
          <w:lang w:val="en-US"/>
        </w:rPr>
        <w:t xml:space="preserve">However, </w:t>
      </w:r>
      <w:r w:rsidR="002267E3">
        <w:rPr>
          <w:rFonts w:ascii="Times New Roman" w:hAnsi="Times New Roman" w:cs="Times New Roman"/>
          <w:sz w:val="24"/>
          <w:szCs w:val="24"/>
          <w:lang w:val="en-US"/>
        </w:rPr>
        <w:t xml:space="preserve">postfeminist masculinities are not reducible to a specific mode or set of performances, </w:t>
      </w:r>
      <w:r w:rsidR="00E5495A">
        <w:rPr>
          <w:rFonts w:ascii="Times New Roman" w:hAnsi="Times New Roman" w:cs="Times New Roman"/>
          <w:sz w:val="24"/>
          <w:szCs w:val="24"/>
          <w:lang w:val="en-US"/>
        </w:rPr>
        <w:t xml:space="preserve">so </w:t>
      </w:r>
      <w:r w:rsidR="002267E3">
        <w:rPr>
          <w:rFonts w:ascii="Times New Roman" w:hAnsi="Times New Roman" w:cs="Times New Roman"/>
          <w:sz w:val="24"/>
          <w:szCs w:val="24"/>
          <w:lang w:val="en-US"/>
        </w:rPr>
        <w:t>i</w:t>
      </w:r>
      <w:r w:rsidR="00FF4672">
        <w:rPr>
          <w:rFonts w:ascii="Times New Roman" w:hAnsi="Times New Roman" w:cs="Times New Roman"/>
          <w:sz w:val="24"/>
          <w:szCs w:val="24"/>
          <w:lang w:val="en-US"/>
        </w:rPr>
        <w:t>t is</w:t>
      </w:r>
      <w:r w:rsidR="00570D58">
        <w:rPr>
          <w:rFonts w:ascii="Times New Roman" w:hAnsi="Times New Roman" w:cs="Times New Roman"/>
          <w:sz w:val="24"/>
          <w:szCs w:val="24"/>
          <w:lang w:val="en-US"/>
        </w:rPr>
        <w:t xml:space="preserve"> unwise </w:t>
      </w:r>
      <w:r w:rsidR="00CD1236">
        <w:rPr>
          <w:rFonts w:ascii="Times New Roman" w:hAnsi="Times New Roman" w:cs="Times New Roman"/>
          <w:sz w:val="24"/>
          <w:szCs w:val="24"/>
          <w:lang w:val="en-US"/>
        </w:rPr>
        <w:t xml:space="preserve">for organization and gender scholars </w:t>
      </w:r>
      <w:r w:rsidR="00570D58">
        <w:rPr>
          <w:rFonts w:ascii="Times New Roman" w:hAnsi="Times New Roman" w:cs="Times New Roman"/>
          <w:sz w:val="24"/>
          <w:szCs w:val="24"/>
          <w:lang w:val="en-US"/>
        </w:rPr>
        <w:t>to rule out completely the possibility that postfeminist masculinities</w:t>
      </w:r>
      <w:r w:rsidR="0043445D">
        <w:rPr>
          <w:rFonts w:ascii="Times New Roman" w:hAnsi="Times New Roman" w:cs="Times New Roman"/>
          <w:sz w:val="24"/>
          <w:szCs w:val="24"/>
          <w:lang w:val="en-US"/>
        </w:rPr>
        <w:t xml:space="preserve"> understood and experienced as inclusive</w:t>
      </w:r>
      <w:r w:rsidR="00570D58">
        <w:rPr>
          <w:rFonts w:ascii="Times New Roman" w:hAnsi="Times New Roman" w:cs="Times New Roman"/>
          <w:sz w:val="24"/>
          <w:szCs w:val="24"/>
          <w:lang w:val="en-US"/>
        </w:rPr>
        <w:t xml:space="preserve"> might emerge in some post-recession work contexts. </w:t>
      </w:r>
      <w:r w:rsidR="00B9599F">
        <w:rPr>
          <w:rFonts w:ascii="Times New Roman" w:hAnsi="Times New Roman" w:cs="Times New Roman"/>
          <w:sz w:val="24"/>
          <w:szCs w:val="24"/>
          <w:lang w:val="en-US"/>
        </w:rPr>
        <w:t>This demands closer attention to the types of men that perform postfeminist masculinities.</w:t>
      </w:r>
    </w:p>
    <w:p w:rsidR="005B1284" w:rsidRDefault="00570D58"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8A3AC3" w:rsidRPr="00295890" w:rsidRDefault="008A3AC3" w:rsidP="0077456F">
      <w:pPr>
        <w:pStyle w:val="NoSpacing"/>
        <w:spacing w:line="360" w:lineRule="auto"/>
        <w:jc w:val="both"/>
        <w:rPr>
          <w:rFonts w:ascii="Times New Roman" w:hAnsi="Times New Roman" w:cs="Times New Roman"/>
          <w:b/>
          <w:sz w:val="24"/>
          <w:szCs w:val="24"/>
          <w:lang w:val="en-US"/>
        </w:rPr>
      </w:pPr>
      <w:r w:rsidRPr="00B9599F">
        <w:rPr>
          <w:rFonts w:ascii="Times New Roman" w:hAnsi="Times New Roman" w:cs="Times New Roman"/>
          <w:b/>
          <w:sz w:val="24"/>
          <w:szCs w:val="24"/>
          <w:lang w:val="en-US"/>
        </w:rPr>
        <w:t>W</w:t>
      </w:r>
      <w:r w:rsidRPr="00295890">
        <w:rPr>
          <w:rFonts w:ascii="Times New Roman" w:hAnsi="Times New Roman" w:cs="Times New Roman"/>
          <w:b/>
          <w:sz w:val="24"/>
          <w:szCs w:val="24"/>
          <w:lang w:val="en-US"/>
        </w:rPr>
        <w:t>hich men, which masculinities?</w:t>
      </w:r>
    </w:p>
    <w:p w:rsidR="008A3AC3" w:rsidRDefault="008A3AC3" w:rsidP="0077456F">
      <w:pPr>
        <w:pStyle w:val="NoSpacing"/>
        <w:spacing w:line="360" w:lineRule="auto"/>
        <w:jc w:val="both"/>
        <w:rPr>
          <w:rFonts w:ascii="Times New Roman" w:hAnsi="Times New Roman" w:cs="Times New Roman"/>
          <w:b/>
          <w:sz w:val="24"/>
          <w:szCs w:val="24"/>
          <w:lang w:val="en-US"/>
        </w:rPr>
      </w:pPr>
    </w:p>
    <w:p w:rsidR="001371DA" w:rsidRDefault="002267E3"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section outlines a research trajectory </w:t>
      </w:r>
      <w:r w:rsidR="005F57C0">
        <w:rPr>
          <w:rFonts w:ascii="Times New Roman" w:hAnsi="Times New Roman" w:cs="Times New Roman"/>
          <w:sz w:val="24"/>
          <w:szCs w:val="24"/>
          <w:lang w:val="en-US"/>
        </w:rPr>
        <w:t xml:space="preserve">structured around several key questions: which </w:t>
      </w:r>
      <w:r>
        <w:rPr>
          <w:rFonts w:ascii="Times New Roman" w:hAnsi="Times New Roman" w:cs="Times New Roman"/>
          <w:sz w:val="24"/>
          <w:szCs w:val="24"/>
          <w:lang w:val="en-US"/>
        </w:rPr>
        <w:t xml:space="preserve">types of men </w:t>
      </w:r>
      <w:r w:rsidR="005F57C0">
        <w:rPr>
          <w:rFonts w:ascii="Times New Roman" w:hAnsi="Times New Roman" w:cs="Times New Roman"/>
          <w:sz w:val="24"/>
          <w:szCs w:val="24"/>
          <w:lang w:val="en-US"/>
        </w:rPr>
        <w:t xml:space="preserve">are performing postfeminist masculinities and </w:t>
      </w:r>
      <w:r w:rsidR="001371DA">
        <w:rPr>
          <w:rFonts w:ascii="Times New Roman" w:hAnsi="Times New Roman" w:cs="Times New Roman"/>
          <w:sz w:val="24"/>
          <w:szCs w:val="24"/>
          <w:lang w:val="en-US"/>
        </w:rPr>
        <w:t xml:space="preserve">how formations of difference </w:t>
      </w:r>
      <w:r w:rsidR="00E5495A">
        <w:rPr>
          <w:rFonts w:ascii="Times New Roman" w:hAnsi="Times New Roman" w:cs="Times New Roman"/>
          <w:sz w:val="24"/>
          <w:szCs w:val="24"/>
          <w:lang w:val="en-US"/>
        </w:rPr>
        <w:t>shape</w:t>
      </w:r>
      <w:r w:rsidR="001371DA">
        <w:rPr>
          <w:rFonts w:ascii="Times New Roman" w:hAnsi="Times New Roman" w:cs="Times New Roman"/>
          <w:sz w:val="24"/>
          <w:szCs w:val="24"/>
          <w:lang w:val="en-US"/>
        </w:rPr>
        <w:t xml:space="preserve"> a postfeminist sensibility</w:t>
      </w:r>
      <w:r w:rsidR="005F57C0">
        <w:rPr>
          <w:rFonts w:ascii="Times New Roman" w:hAnsi="Times New Roman" w:cs="Times New Roman"/>
          <w:sz w:val="24"/>
          <w:szCs w:val="24"/>
          <w:lang w:val="en-US"/>
        </w:rPr>
        <w:t>? These questions are inspired by the observation</w:t>
      </w:r>
      <w:r w:rsidR="00845C40">
        <w:rPr>
          <w:rFonts w:ascii="Times New Roman" w:hAnsi="Times New Roman" w:cs="Times New Roman"/>
          <w:sz w:val="24"/>
          <w:szCs w:val="24"/>
          <w:lang w:val="en-US"/>
        </w:rPr>
        <w:t>s</w:t>
      </w:r>
      <w:r w:rsidR="005F57C0">
        <w:rPr>
          <w:rFonts w:ascii="Times New Roman" w:hAnsi="Times New Roman" w:cs="Times New Roman"/>
          <w:sz w:val="24"/>
          <w:szCs w:val="24"/>
          <w:lang w:val="en-US"/>
        </w:rPr>
        <w:t xml:space="preserve"> of Gill (2007) and </w:t>
      </w:r>
      <w:proofErr w:type="spellStart"/>
      <w:r w:rsidR="005F57C0">
        <w:rPr>
          <w:rFonts w:ascii="Times New Roman" w:hAnsi="Times New Roman" w:cs="Times New Roman"/>
          <w:sz w:val="24"/>
          <w:szCs w:val="24"/>
          <w:lang w:val="en-US"/>
        </w:rPr>
        <w:t>Projansky</w:t>
      </w:r>
      <w:proofErr w:type="spellEnd"/>
      <w:r w:rsidR="00845C40">
        <w:rPr>
          <w:rFonts w:ascii="Times New Roman" w:hAnsi="Times New Roman" w:cs="Times New Roman"/>
          <w:sz w:val="24"/>
          <w:szCs w:val="24"/>
          <w:lang w:val="en-US"/>
        </w:rPr>
        <w:t xml:space="preserve"> (</w:t>
      </w:r>
      <w:r w:rsidR="005F57C0">
        <w:rPr>
          <w:rFonts w:ascii="Times New Roman" w:hAnsi="Times New Roman" w:cs="Times New Roman"/>
          <w:sz w:val="24"/>
          <w:szCs w:val="24"/>
          <w:lang w:val="en-US"/>
        </w:rPr>
        <w:t>2001)</w:t>
      </w:r>
      <w:r w:rsidR="00845C40">
        <w:rPr>
          <w:rFonts w:ascii="Times New Roman" w:hAnsi="Times New Roman" w:cs="Times New Roman"/>
          <w:sz w:val="24"/>
          <w:szCs w:val="24"/>
          <w:lang w:val="en-US"/>
        </w:rPr>
        <w:t>, both of whom point out</w:t>
      </w:r>
      <w:r w:rsidR="005F57C0">
        <w:rPr>
          <w:rFonts w:ascii="Times New Roman" w:hAnsi="Times New Roman" w:cs="Times New Roman"/>
          <w:sz w:val="24"/>
          <w:szCs w:val="24"/>
          <w:lang w:val="en-US"/>
        </w:rPr>
        <w:t xml:space="preserve"> that the category of woman who is typically constructed as empowered, autonomous and whose life is driven by choice is young, white, heterosexual and middle-class. </w:t>
      </w:r>
      <w:r w:rsidR="00E5495A">
        <w:rPr>
          <w:rFonts w:ascii="Times New Roman" w:hAnsi="Times New Roman" w:cs="Times New Roman"/>
          <w:sz w:val="24"/>
          <w:szCs w:val="24"/>
          <w:lang w:val="en-US"/>
        </w:rPr>
        <w:t>Such female subjects and the types of</w:t>
      </w:r>
      <w:r w:rsidR="005F57C0">
        <w:rPr>
          <w:rFonts w:ascii="Times New Roman" w:hAnsi="Times New Roman" w:cs="Times New Roman"/>
          <w:sz w:val="24"/>
          <w:szCs w:val="24"/>
          <w:lang w:val="en-US"/>
        </w:rPr>
        <w:t xml:space="preserve"> postfeminist femininities </w:t>
      </w:r>
      <w:r w:rsidR="00E5495A">
        <w:rPr>
          <w:rFonts w:ascii="Times New Roman" w:hAnsi="Times New Roman" w:cs="Times New Roman"/>
          <w:sz w:val="24"/>
          <w:szCs w:val="24"/>
          <w:lang w:val="en-US"/>
        </w:rPr>
        <w:t xml:space="preserve">they perform </w:t>
      </w:r>
      <w:r w:rsidR="00E5071D">
        <w:rPr>
          <w:rFonts w:ascii="Times New Roman" w:hAnsi="Times New Roman" w:cs="Times New Roman"/>
          <w:sz w:val="24"/>
          <w:szCs w:val="24"/>
          <w:lang w:val="en-US"/>
        </w:rPr>
        <w:t xml:space="preserve">are </w:t>
      </w:r>
      <w:r w:rsidR="00E5495A">
        <w:rPr>
          <w:rFonts w:ascii="Times New Roman" w:hAnsi="Times New Roman" w:cs="Times New Roman"/>
          <w:sz w:val="24"/>
          <w:szCs w:val="24"/>
          <w:lang w:val="en-US"/>
        </w:rPr>
        <w:t xml:space="preserve">likely to be </w:t>
      </w:r>
      <w:r w:rsidR="00E5071D">
        <w:rPr>
          <w:rFonts w:ascii="Times New Roman" w:hAnsi="Times New Roman" w:cs="Times New Roman"/>
          <w:sz w:val="24"/>
          <w:szCs w:val="24"/>
          <w:lang w:val="en-US"/>
        </w:rPr>
        <w:t xml:space="preserve">problematized by </w:t>
      </w:r>
      <w:r w:rsidR="00E5495A">
        <w:rPr>
          <w:rFonts w:ascii="Times New Roman" w:hAnsi="Times New Roman" w:cs="Times New Roman"/>
          <w:sz w:val="24"/>
          <w:szCs w:val="24"/>
          <w:lang w:val="en-US"/>
        </w:rPr>
        <w:t>women</w:t>
      </w:r>
      <w:r w:rsidR="00E5071D">
        <w:rPr>
          <w:rFonts w:ascii="Times New Roman" w:hAnsi="Times New Roman" w:cs="Times New Roman"/>
          <w:sz w:val="24"/>
          <w:szCs w:val="24"/>
          <w:lang w:val="en-US"/>
        </w:rPr>
        <w:t xml:space="preserve"> who are located within different </w:t>
      </w:r>
      <w:r w:rsidR="001371DA">
        <w:rPr>
          <w:rFonts w:ascii="Times New Roman" w:hAnsi="Times New Roman" w:cs="Times New Roman"/>
          <w:sz w:val="24"/>
          <w:szCs w:val="24"/>
          <w:lang w:val="en-US"/>
        </w:rPr>
        <w:t xml:space="preserve">subject </w:t>
      </w:r>
      <w:r w:rsidR="00E5071D">
        <w:rPr>
          <w:rFonts w:ascii="Times New Roman" w:hAnsi="Times New Roman" w:cs="Times New Roman"/>
          <w:sz w:val="24"/>
          <w:szCs w:val="24"/>
          <w:lang w:val="en-US"/>
        </w:rPr>
        <w:t xml:space="preserve">positions </w:t>
      </w:r>
      <w:r w:rsidR="001371DA">
        <w:rPr>
          <w:rFonts w:ascii="Times New Roman" w:hAnsi="Times New Roman" w:cs="Times New Roman"/>
          <w:sz w:val="24"/>
          <w:szCs w:val="24"/>
          <w:lang w:val="en-US"/>
        </w:rPr>
        <w:t xml:space="preserve">marked by, for example, </w:t>
      </w:r>
      <w:r w:rsidR="00E5071D">
        <w:rPr>
          <w:rFonts w:ascii="Times New Roman" w:hAnsi="Times New Roman" w:cs="Times New Roman"/>
          <w:sz w:val="24"/>
          <w:szCs w:val="24"/>
          <w:lang w:val="en-US"/>
        </w:rPr>
        <w:t>sexuality, class, age, race</w:t>
      </w:r>
      <w:r w:rsidR="001371DA">
        <w:rPr>
          <w:rFonts w:ascii="Times New Roman" w:hAnsi="Times New Roman" w:cs="Times New Roman"/>
          <w:sz w:val="24"/>
          <w:szCs w:val="24"/>
          <w:lang w:val="en-US"/>
        </w:rPr>
        <w:t xml:space="preserve"> and</w:t>
      </w:r>
      <w:r w:rsidR="00E5071D">
        <w:rPr>
          <w:rFonts w:ascii="Times New Roman" w:hAnsi="Times New Roman" w:cs="Times New Roman"/>
          <w:sz w:val="24"/>
          <w:szCs w:val="24"/>
          <w:lang w:val="en-US"/>
        </w:rPr>
        <w:t xml:space="preserve"> ethnicity. </w:t>
      </w:r>
      <w:r w:rsidR="001371DA">
        <w:rPr>
          <w:rFonts w:ascii="Times New Roman" w:hAnsi="Times New Roman" w:cs="Times New Roman"/>
          <w:sz w:val="24"/>
          <w:szCs w:val="24"/>
          <w:lang w:val="en-US"/>
        </w:rPr>
        <w:t>E</w:t>
      </w:r>
      <w:r w:rsidR="005F57C0">
        <w:rPr>
          <w:rFonts w:ascii="Times New Roman" w:hAnsi="Times New Roman" w:cs="Times New Roman"/>
          <w:sz w:val="24"/>
          <w:szCs w:val="24"/>
          <w:lang w:val="en-US"/>
        </w:rPr>
        <w:t xml:space="preserve">xtending this </w:t>
      </w:r>
      <w:r w:rsidR="001371DA">
        <w:rPr>
          <w:rFonts w:ascii="Times New Roman" w:hAnsi="Times New Roman" w:cs="Times New Roman"/>
          <w:sz w:val="24"/>
          <w:szCs w:val="24"/>
          <w:lang w:val="en-US"/>
        </w:rPr>
        <w:t xml:space="preserve">line of questioning to </w:t>
      </w:r>
      <w:r w:rsidR="005F57C0">
        <w:rPr>
          <w:rFonts w:ascii="Times New Roman" w:hAnsi="Times New Roman" w:cs="Times New Roman"/>
          <w:sz w:val="24"/>
          <w:szCs w:val="24"/>
          <w:lang w:val="en-US"/>
        </w:rPr>
        <w:t xml:space="preserve">men and masculinities, it is </w:t>
      </w:r>
      <w:r w:rsidR="001371DA">
        <w:rPr>
          <w:rFonts w:ascii="Times New Roman" w:hAnsi="Times New Roman" w:cs="Times New Roman"/>
          <w:sz w:val="24"/>
          <w:szCs w:val="24"/>
          <w:lang w:val="en-US"/>
        </w:rPr>
        <w:t>vital</w:t>
      </w:r>
      <w:r w:rsidR="005F57C0">
        <w:rPr>
          <w:rFonts w:ascii="Times New Roman" w:hAnsi="Times New Roman" w:cs="Times New Roman"/>
          <w:sz w:val="24"/>
          <w:szCs w:val="24"/>
          <w:lang w:val="en-US"/>
        </w:rPr>
        <w:t xml:space="preserve"> to substantively discern how postfeminist men and masculinities a</w:t>
      </w:r>
      <w:r w:rsidR="00E5071D">
        <w:rPr>
          <w:rFonts w:ascii="Times New Roman" w:hAnsi="Times New Roman" w:cs="Times New Roman"/>
          <w:sz w:val="24"/>
          <w:szCs w:val="24"/>
          <w:lang w:val="en-US"/>
        </w:rPr>
        <w:t>re</w:t>
      </w:r>
      <w:r w:rsidR="005F57C0">
        <w:rPr>
          <w:rFonts w:ascii="Times New Roman" w:hAnsi="Times New Roman" w:cs="Times New Roman"/>
          <w:sz w:val="24"/>
          <w:szCs w:val="24"/>
          <w:lang w:val="en-US"/>
        </w:rPr>
        <w:t xml:space="preserve"> understood </w:t>
      </w:r>
      <w:r w:rsidR="00E5071D">
        <w:rPr>
          <w:rFonts w:ascii="Times New Roman" w:hAnsi="Times New Roman" w:cs="Times New Roman"/>
          <w:sz w:val="24"/>
          <w:szCs w:val="24"/>
          <w:lang w:val="en-US"/>
        </w:rPr>
        <w:t xml:space="preserve">and performed </w:t>
      </w:r>
      <w:r w:rsidR="005F57C0">
        <w:rPr>
          <w:rFonts w:ascii="Times New Roman" w:hAnsi="Times New Roman" w:cs="Times New Roman"/>
          <w:sz w:val="24"/>
          <w:szCs w:val="24"/>
          <w:lang w:val="en-US"/>
        </w:rPr>
        <w:t>by different types of men.</w:t>
      </w:r>
      <w:r w:rsidR="00E5071D">
        <w:rPr>
          <w:rFonts w:ascii="Times New Roman" w:hAnsi="Times New Roman" w:cs="Times New Roman"/>
          <w:sz w:val="24"/>
          <w:szCs w:val="24"/>
          <w:lang w:val="en-US"/>
        </w:rPr>
        <w:t xml:space="preserve"> </w:t>
      </w:r>
      <w:r w:rsidR="00F44207">
        <w:rPr>
          <w:rFonts w:ascii="Times New Roman" w:hAnsi="Times New Roman" w:cs="Times New Roman"/>
          <w:sz w:val="24"/>
          <w:szCs w:val="24"/>
          <w:lang w:val="en-US"/>
        </w:rPr>
        <w:t xml:space="preserve">Two illustrative examples are provided. </w:t>
      </w:r>
    </w:p>
    <w:p w:rsidR="00F44207" w:rsidRPr="00F44207" w:rsidRDefault="00F44207" w:rsidP="0077456F">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8E0E7B">
        <w:rPr>
          <w:rFonts w:ascii="Times New Roman" w:hAnsi="Times New Roman" w:cs="Times New Roman"/>
          <w:sz w:val="24"/>
          <w:szCs w:val="24"/>
          <w:lang w:val="en-US"/>
        </w:rPr>
        <w:t>first</w:t>
      </w:r>
      <w:r>
        <w:rPr>
          <w:rFonts w:ascii="Times New Roman" w:hAnsi="Times New Roman" w:cs="Times New Roman"/>
          <w:sz w:val="24"/>
          <w:szCs w:val="24"/>
          <w:lang w:val="en-US"/>
        </w:rPr>
        <w:t xml:space="preserve"> </w:t>
      </w:r>
      <w:r w:rsidR="008E0E7B">
        <w:rPr>
          <w:rFonts w:ascii="Times New Roman" w:hAnsi="Times New Roman" w:cs="Times New Roman"/>
          <w:sz w:val="24"/>
          <w:szCs w:val="24"/>
          <w:lang w:val="en-US"/>
        </w:rPr>
        <w:t>concerns</w:t>
      </w:r>
      <w:r>
        <w:rPr>
          <w:rFonts w:ascii="Times New Roman" w:hAnsi="Times New Roman" w:cs="Times New Roman"/>
          <w:sz w:val="24"/>
          <w:szCs w:val="24"/>
          <w:lang w:val="en-US"/>
        </w:rPr>
        <w:t xml:space="preserve"> </w:t>
      </w:r>
      <w:r w:rsidR="008E0E7B">
        <w:rPr>
          <w:rFonts w:ascii="Times New Roman" w:hAnsi="Times New Roman" w:cs="Times New Roman"/>
          <w:sz w:val="24"/>
          <w:szCs w:val="24"/>
          <w:lang w:val="en-US"/>
        </w:rPr>
        <w:t xml:space="preserve">how </w:t>
      </w:r>
      <w:r w:rsidR="006B7805">
        <w:rPr>
          <w:rFonts w:ascii="Times New Roman" w:hAnsi="Times New Roman" w:cs="Times New Roman"/>
          <w:sz w:val="24"/>
          <w:szCs w:val="24"/>
          <w:lang w:val="en-US"/>
        </w:rPr>
        <w:t xml:space="preserve">discourses of </w:t>
      </w:r>
      <w:r w:rsidR="008E0E7B">
        <w:rPr>
          <w:rFonts w:ascii="Times New Roman" w:hAnsi="Times New Roman" w:cs="Times New Roman"/>
          <w:sz w:val="24"/>
          <w:szCs w:val="24"/>
          <w:lang w:val="en-US"/>
        </w:rPr>
        <w:t xml:space="preserve">class </w:t>
      </w:r>
      <w:r w:rsidR="006B7805">
        <w:rPr>
          <w:rFonts w:ascii="Times New Roman" w:hAnsi="Times New Roman" w:cs="Times New Roman"/>
          <w:sz w:val="24"/>
          <w:szCs w:val="24"/>
          <w:lang w:val="en-US"/>
        </w:rPr>
        <w:t xml:space="preserve">intermingle with </w:t>
      </w:r>
      <w:r w:rsidR="00660413">
        <w:rPr>
          <w:rFonts w:ascii="Times New Roman" w:hAnsi="Times New Roman" w:cs="Times New Roman"/>
          <w:sz w:val="24"/>
          <w:szCs w:val="24"/>
          <w:lang w:val="en-US"/>
        </w:rPr>
        <w:t>discourses on postfeminist masculinities</w:t>
      </w:r>
      <w:r w:rsidR="006B7805">
        <w:rPr>
          <w:rFonts w:ascii="Times New Roman" w:hAnsi="Times New Roman" w:cs="Times New Roman"/>
          <w:sz w:val="24"/>
          <w:szCs w:val="24"/>
          <w:lang w:val="en-US"/>
        </w:rPr>
        <w:t xml:space="preserve"> and</w:t>
      </w:r>
      <w:r w:rsidR="00660413">
        <w:rPr>
          <w:rFonts w:ascii="Times New Roman" w:hAnsi="Times New Roman" w:cs="Times New Roman"/>
          <w:sz w:val="24"/>
          <w:szCs w:val="24"/>
          <w:lang w:val="en-US"/>
        </w:rPr>
        <w:t xml:space="preserve"> work. </w:t>
      </w:r>
      <w:r w:rsidR="006B7805">
        <w:rPr>
          <w:rFonts w:ascii="Times New Roman" w:hAnsi="Times New Roman" w:cs="Times New Roman"/>
          <w:sz w:val="24"/>
          <w:szCs w:val="24"/>
          <w:lang w:val="en-US"/>
        </w:rPr>
        <w:t>For example, d</w:t>
      </w:r>
      <w:r w:rsidRPr="00F44207">
        <w:rPr>
          <w:rFonts w:ascii="Times New Roman" w:hAnsi="Times New Roman" w:cs="Times New Roman"/>
          <w:sz w:val="24"/>
          <w:szCs w:val="24"/>
          <w:lang w:val="en-US"/>
        </w:rPr>
        <w:t xml:space="preserve">rawing on qualitative interviews with 24 young men employed in the </w:t>
      </w:r>
      <w:r w:rsidR="006B7805">
        <w:rPr>
          <w:rFonts w:ascii="Times New Roman" w:hAnsi="Times New Roman" w:cs="Times New Roman"/>
          <w:sz w:val="24"/>
          <w:szCs w:val="24"/>
          <w:lang w:val="en-US"/>
        </w:rPr>
        <w:t xml:space="preserve">UK </w:t>
      </w:r>
      <w:r w:rsidRPr="00F44207">
        <w:rPr>
          <w:rFonts w:ascii="Times New Roman" w:hAnsi="Times New Roman" w:cs="Times New Roman"/>
          <w:sz w:val="24"/>
          <w:szCs w:val="24"/>
          <w:lang w:val="en-US"/>
        </w:rPr>
        <w:t>retail sector, Roberts (2013) found that, contrary to much prior research on masculinities, young working-class men are able to resist dominant and hegemonic cultural ideals</w:t>
      </w:r>
      <w:r w:rsidR="00660413">
        <w:rPr>
          <w:rFonts w:ascii="Times New Roman" w:hAnsi="Times New Roman" w:cs="Times New Roman"/>
          <w:sz w:val="24"/>
          <w:szCs w:val="24"/>
          <w:lang w:val="en-US"/>
        </w:rPr>
        <w:t xml:space="preserve"> about how young, working-class men perform masculinity </w:t>
      </w:r>
      <w:r w:rsidR="00F63D74">
        <w:rPr>
          <w:rFonts w:ascii="Times New Roman" w:hAnsi="Times New Roman" w:cs="Times New Roman"/>
          <w:sz w:val="24"/>
          <w:szCs w:val="24"/>
          <w:lang w:val="en-US"/>
        </w:rPr>
        <w:t>that emphasizes</w:t>
      </w:r>
      <w:r w:rsidR="00660413">
        <w:rPr>
          <w:rFonts w:ascii="Times New Roman" w:hAnsi="Times New Roman" w:cs="Times New Roman"/>
          <w:sz w:val="24"/>
          <w:szCs w:val="24"/>
          <w:lang w:val="en-US"/>
        </w:rPr>
        <w:t xml:space="preserve"> sexism, brute strength and </w:t>
      </w:r>
      <w:r w:rsidR="00F63D74">
        <w:rPr>
          <w:rFonts w:ascii="Times New Roman" w:hAnsi="Times New Roman" w:cs="Times New Roman"/>
          <w:sz w:val="24"/>
          <w:szCs w:val="24"/>
          <w:lang w:val="en-US"/>
        </w:rPr>
        <w:t>aggression</w:t>
      </w:r>
      <w:r w:rsidRPr="00F44207">
        <w:rPr>
          <w:rFonts w:ascii="Times New Roman" w:hAnsi="Times New Roman" w:cs="Times New Roman"/>
          <w:sz w:val="24"/>
          <w:szCs w:val="24"/>
          <w:lang w:val="en-US"/>
        </w:rPr>
        <w:t xml:space="preserve">. </w:t>
      </w:r>
      <w:r w:rsidR="00F63D74">
        <w:rPr>
          <w:rFonts w:ascii="Times New Roman" w:hAnsi="Times New Roman" w:cs="Times New Roman"/>
          <w:sz w:val="24"/>
          <w:szCs w:val="24"/>
          <w:lang w:val="en-US"/>
        </w:rPr>
        <w:t>Robert</w:t>
      </w:r>
      <w:r w:rsidR="006B7805">
        <w:rPr>
          <w:rFonts w:ascii="Times New Roman" w:hAnsi="Times New Roman" w:cs="Times New Roman"/>
          <w:sz w:val="24"/>
          <w:szCs w:val="24"/>
          <w:lang w:val="en-US"/>
        </w:rPr>
        <w:t>s</w:t>
      </w:r>
      <w:r w:rsidR="00F63D74">
        <w:rPr>
          <w:rFonts w:ascii="Times New Roman" w:hAnsi="Times New Roman" w:cs="Times New Roman"/>
          <w:sz w:val="24"/>
          <w:szCs w:val="24"/>
          <w:lang w:val="en-US"/>
        </w:rPr>
        <w:t>’s (2013) working-class men were e</w:t>
      </w:r>
      <w:r w:rsidRPr="00F44207">
        <w:rPr>
          <w:rFonts w:ascii="Times New Roman" w:hAnsi="Times New Roman" w:cs="Times New Roman"/>
          <w:sz w:val="24"/>
          <w:szCs w:val="24"/>
          <w:lang w:val="en-US"/>
        </w:rPr>
        <w:t xml:space="preserve">mployed in the service sector, a sphere of employment </w:t>
      </w:r>
      <w:r w:rsidR="00F63D74">
        <w:rPr>
          <w:rFonts w:ascii="Times New Roman" w:hAnsi="Times New Roman" w:cs="Times New Roman"/>
          <w:sz w:val="24"/>
          <w:szCs w:val="24"/>
          <w:lang w:val="en-US"/>
        </w:rPr>
        <w:t xml:space="preserve">dominated by women and </w:t>
      </w:r>
      <w:r w:rsidRPr="00F44207">
        <w:rPr>
          <w:rFonts w:ascii="Times New Roman" w:hAnsi="Times New Roman" w:cs="Times New Roman"/>
          <w:sz w:val="24"/>
          <w:szCs w:val="24"/>
          <w:lang w:val="en-US"/>
        </w:rPr>
        <w:t>often seen to be incongruous with traditional notions of working class masculinity (Nixon, 2009)</w:t>
      </w:r>
      <w:r w:rsidR="00F63D74">
        <w:rPr>
          <w:rFonts w:ascii="Times New Roman" w:hAnsi="Times New Roman" w:cs="Times New Roman"/>
          <w:sz w:val="24"/>
          <w:szCs w:val="24"/>
          <w:lang w:val="en-US"/>
        </w:rPr>
        <w:t>. Yet</w:t>
      </w:r>
      <w:r w:rsidRPr="00F44207">
        <w:rPr>
          <w:rFonts w:ascii="Times New Roman" w:hAnsi="Times New Roman" w:cs="Times New Roman"/>
          <w:sz w:val="24"/>
          <w:szCs w:val="24"/>
          <w:lang w:val="en-US"/>
        </w:rPr>
        <w:t xml:space="preserve"> the young men in Roberts’s (2013) </w:t>
      </w:r>
      <w:r w:rsidR="00F63D74">
        <w:rPr>
          <w:rFonts w:ascii="Times New Roman" w:hAnsi="Times New Roman" w:cs="Times New Roman"/>
          <w:sz w:val="24"/>
          <w:szCs w:val="24"/>
          <w:lang w:val="en-US"/>
        </w:rPr>
        <w:t xml:space="preserve">study </w:t>
      </w:r>
      <w:r w:rsidRPr="00F44207">
        <w:rPr>
          <w:rFonts w:ascii="Times New Roman" w:hAnsi="Times New Roman" w:cs="Times New Roman"/>
          <w:sz w:val="24"/>
          <w:szCs w:val="24"/>
          <w:lang w:val="en-US"/>
        </w:rPr>
        <w:t>appeared to accentuate the pleasures of performing shop-floor customer interaction.</w:t>
      </w:r>
      <w:r w:rsidR="006B7805">
        <w:rPr>
          <w:rFonts w:ascii="Times New Roman" w:hAnsi="Times New Roman" w:cs="Times New Roman"/>
          <w:sz w:val="24"/>
          <w:szCs w:val="24"/>
          <w:lang w:val="en-US"/>
        </w:rPr>
        <w:t xml:space="preserve"> </w:t>
      </w:r>
      <w:r w:rsidRPr="00F44207">
        <w:rPr>
          <w:rFonts w:ascii="Times New Roman" w:hAnsi="Times New Roman" w:cs="Times New Roman"/>
          <w:sz w:val="24"/>
          <w:szCs w:val="24"/>
          <w:lang w:val="en-US"/>
        </w:rPr>
        <w:t>Extended</w:t>
      </w:r>
      <w:r w:rsidR="006B7805">
        <w:rPr>
          <w:rFonts w:ascii="Times New Roman" w:hAnsi="Times New Roman" w:cs="Times New Roman"/>
          <w:sz w:val="24"/>
          <w:szCs w:val="24"/>
          <w:lang w:val="en-US"/>
        </w:rPr>
        <w:t xml:space="preserve"> and</w:t>
      </w:r>
      <w:r w:rsidRPr="00F44207">
        <w:rPr>
          <w:rFonts w:ascii="Times New Roman" w:hAnsi="Times New Roman" w:cs="Times New Roman"/>
          <w:sz w:val="24"/>
          <w:szCs w:val="24"/>
          <w:lang w:val="en-US"/>
        </w:rPr>
        <w:t xml:space="preserve"> </w:t>
      </w:r>
      <w:r w:rsidR="00F63D74" w:rsidRPr="00F44207">
        <w:rPr>
          <w:rFonts w:ascii="Times New Roman" w:hAnsi="Times New Roman" w:cs="Times New Roman"/>
          <w:sz w:val="24"/>
          <w:szCs w:val="24"/>
          <w:lang w:val="en-US"/>
        </w:rPr>
        <w:t>personalized</w:t>
      </w:r>
      <w:r w:rsidRPr="00F44207">
        <w:rPr>
          <w:rFonts w:ascii="Times New Roman" w:hAnsi="Times New Roman" w:cs="Times New Roman"/>
          <w:sz w:val="24"/>
          <w:szCs w:val="24"/>
          <w:lang w:val="en-US"/>
        </w:rPr>
        <w:t xml:space="preserve"> shop floor interactions with customers were </w:t>
      </w:r>
      <w:proofErr w:type="spellStart"/>
      <w:r w:rsidRPr="00F44207">
        <w:rPr>
          <w:rFonts w:ascii="Times New Roman" w:hAnsi="Times New Roman" w:cs="Times New Roman"/>
          <w:sz w:val="24"/>
          <w:szCs w:val="24"/>
          <w:lang w:val="en-US"/>
        </w:rPr>
        <w:t>favoured</w:t>
      </w:r>
      <w:proofErr w:type="spellEnd"/>
      <w:r w:rsidRPr="00F44207">
        <w:rPr>
          <w:rFonts w:ascii="Times New Roman" w:hAnsi="Times New Roman" w:cs="Times New Roman"/>
          <w:sz w:val="24"/>
          <w:szCs w:val="24"/>
          <w:lang w:val="en-US"/>
        </w:rPr>
        <w:t xml:space="preserve"> over short</w:t>
      </w:r>
      <w:r w:rsidR="006B7805">
        <w:rPr>
          <w:rFonts w:ascii="Times New Roman" w:hAnsi="Times New Roman" w:cs="Times New Roman"/>
          <w:sz w:val="24"/>
          <w:szCs w:val="24"/>
          <w:lang w:val="en-US"/>
        </w:rPr>
        <w:t xml:space="preserve"> and instrumental</w:t>
      </w:r>
      <w:r w:rsidRPr="00F44207">
        <w:rPr>
          <w:rFonts w:ascii="Times New Roman" w:hAnsi="Times New Roman" w:cs="Times New Roman"/>
          <w:sz w:val="24"/>
          <w:szCs w:val="24"/>
          <w:lang w:val="en-US"/>
        </w:rPr>
        <w:t xml:space="preserve"> transactions based at the </w:t>
      </w:r>
      <w:proofErr w:type="spellStart"/>
      <w:r w:rsidRPr="00F44207">
        <w:rPr>
          <w:rFonts w:ascii="Times New Roman" w:hAnsi="Times New Roman" w:cs="Times New Roman"/>
          <w:sz w:val="24"/>
          <w:szCs w:val="24"/>
          <w:lang w:val="en-US"/>
        </w:rPr>
        <w:t>til</w:t>
      </w:r>
      <w:proofErr w:type="spellEnd"/>
      <w:r w:rsidRPr="00F44207">
        <w:rPr>
          <w:rFonts w:ascii="Times New Roman" w:hAnsi="Times New Roman" w:cs="Times New Roman"/>
          <w:sz w:val="24"/>
          <w:szCs w:val="24"/>
          <w:lang w:val="en-US"/>
        </w:rPr>
        <w:t xml:space="preserve">/check out, </w:t>
      </w:r>
      <w:r w:rsidR="006B7805">
        <w:rPr>
          <w:rFonts w:ascii="Times New Roman" w:hAnsi="Times New Roman" w:cs="Times New Roman"/>
          <w:sz w:val="24"/>
          <w:szCs w:val="24"/>
          <w:lang w:val="en-US"/>
        </w:rPr>
        <w:lastRenderedPageBreak/>
        <w:t xml:space="preserve">as they could demonstrate their skills as effective communicators and relationship builders. Striking then is that in a postfeminist workplace where men are entering into feminized sectors of employment, </w:t>
      </w:r>
      <w:r w:rsidRPr="00F44207">
        <w:rPr>
          <w:rFonts w:ascii="Times New Roman" w:hAnsi="Times New Roman" w:cs="Times New Roman"/>
          <w:sz w:val="24"/>
          <w:szCs w:val="24"/>
          <w:lang w:val="en-US"/>
        </w:rPr>
        <w:t>front-line service sector jobs may provide occasions for young working class men to do softer forms of working class masculinity. It is of particular relevance to this article that the working class men in Robert</w:t>
      </w:r>
      <w:r w:rsidR="00683FB9">
        <w:rPr>
          <w:rFonts w:ascii="Times New Roman" w:hAnsi="Times New Roman" w:cs="Times New Roman"/>
          <w:sz w:val="24"/>
          <w:szCs w:val="24"/>
          <w:lang w:val="en-US"/>
        </w:rPr>
        <w:t>s</w:t>
      </w:r>
      <w:r w:rsidRPr="00F44207">
        <w:rPr>
          <w:rFonts w:ascii="Times New Roman" w:hAnsi="Times New Roman" w:cs="Times New Roman"/>
          <w:sz w:val="24"/>
          <w:szCs w:val="24"/>
          <w:lang w:val="en-US"/>
        </w:rPr>
        <w:t xml:space="preserve">’s study did not feel that their retail sector based performances of working class masculinity were inferior to traditional notions of embodied working class masculinity associated with manual </w:t>
      </w:r>
      <w:proofErr w:type="spellStart"/>
      <w:r w:rsidRPr="00F44207">
        <w:rPr>
          <w:rFonts w:ascii="Times New Roman" w:hAnsi="Times New Roman" w:cs="Times New Roman"/>
          <w:sz w:val="24"/>
          <w:szCs w:val="24"/>
          <w:lang w:val="en-US"/>
        </w:rPr>
        <w:t>labour</w:t>
      </w:r>
      <w:proofErr w:type="spellEnd"/>
      <w:r w:rsidRPr="00F44207">
        <w:rPr>
          <w:rFonts w:ascii="Times New Roman" w:hAnsi="Times New Roman" w:cs="Times New Roman"/>
          <w:sz w:val="24"/>
          <w:szCs w:val="24"/>
          <w:lang w:val="en-US"/>
        </w:rPr>
        <w:t xml:space="preserve">. Furthermore, </w:t>
      </w:r>
      <w:r w:rsidR="006B7805">
        <w:rPr>
          <w:rFonts w:ascii="Times New Roman" w:hAnsi="Times New Roman" w:cs="Times New Roman"/>
          <w:sz w:val="24"/>
          <w:szCs w:val="24"/>
          <w:lang w:val="en-US"/>
        </w:rPr>
        <w:t xml:space="preserve">acknowledging </w:t>
      </w:r>
      <w:r w:rsidR="00683FB9">
        <w:rPr>
          <w:rFonts w:ascii="Times New Roman" w:hAnsi="Times New Roman" w:cs="Times New Roman"/>
          <w:sz w:val="24"/>
          <w:szCs w:val="24"/>
          <w:lang w:val="en-US"/>
        </w:rPr>
        <w:t xml:space="preserve">progressive </w:t>
      </w:r>
      <w:r w:rsidR="006B7805">
        <w:rPr>
          <w:rFonts w:ascii="Times New Roman" w:hAnsi="Times New Roman" w:cs="Times New Roman"/>
          <w:sz w:val="24"/>
          <w:szCs w:val="24"/>
          <w:lang w:val="en-US"/>
        </w:rPr>
        <w:t xml:space="preserve">shifts toward gender equality in a wider cultural landscape, </w:t>
      </w:r>
      <w:r w:rsidRPr="00F44207">
        <w:rPr>
          <w:rFonts w:ascii="Times New Roman" w:hAnsi="Times New Roman" w:cs="Times New Roman"/>
          <w:sz w:val="24"/>
          <w:szCs w:val="24"/>
          <w:lang w:val="en-US"/>
        </w:rPr>
        <w:t xml:space="preserve">many of the men Roberts interviewed were scornful of sexist attitudes toward women and excessive alcohol consumption, deriding them as flawed strategies for crafting working class masculinities in and outside work. </w:t>
      </w:r>
    </w:p>
    <w:p w:rsidR="00F63D74" w:rsidRPr="00A261B0" w:rsidRDefault="00F44207" w:rsidP="0077456F">
      <w:pPr>
        <w:pStyle w:val="NoSpacing"/>
        <w:spacing w:line="360" w:lineRule="auto"/>
        <w:jc w:val="both"/>
        <w:rPr>
          <w:rFonts w:ascii="Times New Roman" w:hAnsi="Times New Roman" w:cs="Times New Roman"/>
          <w:sz w:val="24"/>
          <w:szCs w:val="24"/>
          <w:lang w:val="en-US"/>
        </w:rPr>
      </w:pPr>
      <w:r w:rsidRPr="00F44207">
        <w:rPr>
          <w:rFonts w:ascii="Times New Roman" w:hAnsi="Times New Roman" w:cs="Times New Roman"/>
          <w:sz w:val="24"/>
          <w:szCs w:val="24"/>
          <w:lang w:val="en-US"/>
        </w:rPr>
        <w:tab/>
        <w:t xml:space="preserve">Notably, </w:t>
      </w:r>
      <w:r w:rsidR="00F63D74">
        <w:rPr>
          <w:rFonts w:ascii="Times New Roman" w:hAnsi="Times New Roman" w:cs="Times New Roman"/>
          <w:sz w:val="24"/>
          <w:szCs w:val="24"/>
          <w:lang w:val="en-US"/>
        </w:rPr>
        <w:t>Robert</w:t>
      </w:r>
      <w:r w:rsidR="00683FB9">
        <w:rPr>
          <w:rFonts w:ascii="Times New Roman" w:hAnsi="Times New Roman" w:cs="Times New Roman"/>
          <w:sz w:val="24"/>
          <w:szCs w:val="24"/>
          <w:lang w:val="en-US"/>
        </w:rPr>
        <w:t>s</w:t>
      </w:r>
      <w:r w:rsidR="00F63D74">
        <w:rPr>
          <w:rFonts w:ascii="Times New Roman" w:hAnsi="Times New Roman" w:cs="Times New Roman"/>
          <w:sz w:val="24"/>
          <w:szCs w:val="24"/>
          <w:lang w:val="en-US"/>
        </w:rPr>
        <w:t>’s (2013)</w:t>
      </w:r>
      <w:r w:rsidRPr="00F44207">
        <w:rPr>
          <w:rFonts w:ascii="Times New Roman" w:hAnsi="Times New Roman" w:cs="Times New Roman"/>
          <w:sz w:val="24"/>
          <w:szCs w:val="24"/>
          <w:lang w:val="en-US"/>
        </w:rPr>
        <w:t xml:space="preserve"> study problematizes a discourse of masculinity in crisis </w:t>
      </w:r>
      <w:r w:rsidR="00F63D74" w:rsidRPr="00F44207">
        <w:rPr>
          <w:rFonts w:ascii="Times New Roman" w:hAnsi="Times New Roman" w:cs="Times New Roman"/>
          <w:sz w:val="24"/>
          <w:szCs w:val="24"/>
          <w:lang w:val="en-US"/>
        </w:rPr>
        <w:t>mobilized</w:t>
      </w:r>
      <w:r w:rsidRPr="00F44207">
        <w:rPr>
          <w:rFonts w:ascii="Times New Roman" w:hAnsi="Times New Roman" w:cs="Times New Roman"/>
          <w:sz w:val="24"/>
          <w:szCs w:val="24"/>
          <w:lang w:val="en-US"/>
        </w:rPr>
        <w:t xml:space="preserve"> by political figures such as Diane Abbott, </w:t>
      </w:r>
      <w:r w:rsidR="00F63D74">
        <w:rPr>
          <w:rFonts w:ascii="Times New Roman" w:hAnsi="Times New Roman" w:cs="Times New Roman"/>
          <w:sz w:val="24"/>
          <w:szCs w:val="24"/>
          <w:lang w:val="en-US"/>
        </w:rPr>
        <w:t>discussed</w:t>
      </w:r>
      <w:r w:rsidRPr="00F44207">
        <w:rPr>
          <w:rFonts w:ascii="Times New Roman" w:hAnsi="Times New Roman" w:cs="Times New Roman"/>
          <w:sz w:val="24"/>
          <w:szCs w:val="24"/>
          <w:lang w:val="en-US"/>
        </w:rPr>
        <w:t xml:space="preserve"> earlier, to sound a pessimistic warning about the employment futures of young men within a postfeminist</w:t>
      </w:r>
      <w:r w:rsidR="00F63D74">
        <w:rPr>
          <w:rFonts w:ascii="Times New Roman" w:hAnsi="Times New Roman" w:cs="Times New Roman"/>
          <w:sz w:val="24"/>
          <w:szCs w:val="24"/>
          <w:lang w:val="en-US"/>
        </w:rPr>
        <w:t xml:space="preserve"> culture</w:t>
      </w:r>
      <w:r w:rsidRPr="00F44207">
        <w:rPr>
          <w:rFonts w:ascii="Times New Roman" w:hAnsi="Times New Roman" w:cs="Times New Roman"/>
          <w:sz w:val="24"/>
          <w:szCs w:val="24"/>
          <w:lang w:val="en-US"/>
        </w:rPr>
        <w:t xml:space="preserve">. </w:t>
      </w:r>
      <w:r w:rsidR="009764D2">
        <w:rPr>
          <w:rFonts w:ascii="Times New Roman" w:hAnsi="Times New Roman" w:cs="Times New Roman"/>
          <w:sz w:val="24"/>
          <w:szCs w:val="24"/>
          <w:lang w:val="en-US"/>
        </w:rPr>
        <w:t>It also complicates representations of men within postfeminist media culture who are seen to be outpaced by women in a postfeminist workplace (</w:t>
      </w:r>
      <w:proofErr w:type="spellStart"/>
      <w:r w:rsidR="009764D2">
        <w:rPr>
          <w:rFonts w:ascii="Times New Roman" w:hAnsi="Times New Roman" w:cs="Times New Roman"/>
          <w:sz w:val="24"/>
          <w:szCs w:val="24"/>
          <w:lang w:val="en-US"/>
        </w:rPr>
        <w:t>Negra</w:t>
      </w:r>
      <w:proofErr w:type="spellEnd"/>
      <w:r w:rsidR="009764D2">
        <w:rPr>
          <w:rFonts w:ascii="Times New Roman" w:hAnsi="Times New Roman" w:cs="Times New Roman"/>
          <w:sz w:val="24"/>
          <w:szCs w:val="24"/>
          <w:lang w:val="en-US"/>
        </w:rPr>
        <w:t xml:space="preserve">, 2009), by suggesting that men may also experience a sense of empowerment through engaging with discourses of postfeminist masculinities. </w:t>
      </w:r>
      <w:r w:rsidR="00A24A04">
        <w:rPr>
          <w:rFonts w:ascii="Times New Roman" w:hAnsi="Times New Roman" w:cs="Times New Roman"/>
          <w:sz w:val="24"/>
          <w:szCs w:val="24"/>
          <w:lang w:val="en-US"/>
        </w:rPr>
        <w:t xml:space="preserve">However, it would be </w:t>
      </w:r>
      <w:r w:rsidR="00F63D74">
        <w:rPr>
          <w:rFonts w:ascii="Times New Roman" w:hAnsi="Times New Roman" w:cs="Times New Roman"/>
          <w:sz w:val="24"/>
          <w:szCs w:val="24"/>
          <w:lang w:val="en-US"/>
        </w:rPr>
        <w:t>rash to</w:t>
      </w:r>
      <w:r w:rsidRPr="00F44207">
        <w:rPr>
          <w:rFonts w:ascii="Times New Roman" w:hAnsi="Times New Roman" w:cs="Times New Roman"/>
          <w:sz w:val="24"/>
          <w:szCs w:val="24"/>
          <w:lang w:val="en-US"/>
        </w:rPr>
        <w:t xml:space="preserve"> </w:t>
      </w:r>
      <w:r w:rsidR="00A24A04">
        <w:rPr>
          <w:rFonts w:ascii="Times New Roman" w:hAnsi="Times New Roman" w:cs="Times New Roman"/>
          <w:sz w:val="24"/>
          <w:szCs w:val="24"/>
          <w:lang w:val="en-US"/>
        </w:rPr>
        <w:t>simply</w:t>
      </w:r>
      <w:r w:rsidRPr="00F44207">
        <w:rPr>
          <w:rFonts w:ascii="Times New Roman" w:hAnsi="Times New Roman" w:cs="Times New Roman"/>
          <w:sz w:val="24"/>
          <w:szCs w:val="24"/>
          <w:lang w:val="en-US"/>
        </w:rPr>
        <w:t xml:space="preserve"> accept that instances of more inclusive working class masculinities are </w:t>
      </w:r>
      <w:r w:rsidR="00A24A04">
        <w:rPr>
          <w:rFonts w:ascii="Times New Roman" w:hAnsi="Times New Roman" w:cs="Times New Roman"/>
          <w:sz w:val="24"/>
          <w:szCs w:val="24"/>
          <w:lang w:val="en-US"/>
        </w:rPr>
        <w:t>singularly</w:t>
      </w:r>
      <w:r w:rsidRPr="00F44207">
        <w:rPr>
          <w:rFonts w:ascii="Times New Roman" w:hAnsi="Times New Roman" w:cs="Times New Roman"/>
          <w:sz w:val="24"/>
          <w:szCs w:val="24"/>
          <w:lang w:val="en-US"/>
        </w:rPr>
        <w:t xml:space="preserve"> indicative of progressive shifts in gender politics, as men have long adopted strategies to ensure their masculinity is not compromised in </w:t>
      </w:r>
      <w:r w:rsidR="00E65AD6" w:rsidRPr="00F44207">
        <w:rPr>
          <w:rFonts w:ascii="Times New Roman" w:hAnsi="Times New Roman" w:cs="Times New Roman"/>
          <w:sz w:val="24"/>
          <w:szCs w:val="24"/>
          <w:lang w:val="en-US"/>
        </w:rPr>
        <w:t>feminized</w:t>
      </w:r>
      <w:r w:rsidRPr="00F44207">
        <w:rPr>
          <w:rFonts w:ascii="Times New Roman" w:hAnsi="Times New Roman" w:cs="Times New Roman"/>
          <w:sz w:val="24"/>
          <w:szCs w:val="24"/>
          <w:lang w:val="en-US"/>
        </w:rPr>
        <w:t xml:space="preserve"> work contexts</w:t>
      </w:r>
      <w:r w:rsidR="009601A9">
        <w:rPr>
          <w:rFonts w:ascii="Times New Roman" w:hAnsi="Times New Roman" w:cs="Times New Roman"/>
          <w:sz w:val="24"/>
          <w:szCs w:val="24"/>
          <w:lang w:val="en-US"/>
        </w:rPr>
        <w:t>,</w:t>
      </w:r>
      <w:r w:rsidRPr="00F44207">
        <w:rPr>
          <w:rFonts w:ascii="Times New Roman" w:hAnsi="Times New Roman" w:cs="Times New Roman"/>
          <w:sz w:val="24"/>
          <w:szCs w:val="24"/>
          <w:lang w:val="en-US"/>
        </w:rPr>
        <w:t xml:space="preserve"> with the effect of sustaining </w:t>
      </w:r>
      <w:r w:rsidR="00A24A04">
        <w:rPr>
          <w:rFonts w:ascii="Times New Roman" w:hAnsi="Times New Roman" w:cs="Times New Roman"/>
          <w:sz w:val="24"/>
          <w:szCs w:val="24"/>
          <w:lang w:val="en-US"/>
        </w:rPr>
        <w:t xml:space="preserve">harmful </w:t>
      </w:r>
      <w:r w:rsidRPr="00F44207">
        <w:rPr>
          <w:rFonts w:ascii="Times New Roman" w:hAnsi="Times New Roman" w:cs="Times New Roman"/>
          <w:sz w:val="24"/>
          <w:szCs w:val="24"/>
          <w:lang w:val="en-US"/>
        </w:rPr>
        <w:t xml:space="preserve">gender binaries (Simpson, 2004; Lupton, 2006). </w:t>
      </w:r>
      <w:r w:rsidR="00E5495A">
        <w:rPr>
          <w:rFonts w:ascii="Times New Roman" w:hAnsi="Times New Roman" w:cs="Times New Roman"/>
          <w:sz w:val="24"/>
          <w:szCs w:val="24"/>
          <w:lang w:val="en-US"/>
        </w:rPr>
        <w:t>As such</w:t>
      </w:r>
      <w:r w:rsidR="007E5E2D">
        <w:rPr>
          <w:rFonts w:ascii="Times New Roman" w:hAnsi="Times New Roman" w:cs="Times New Roman"/>
          <w:sz w:val="24"/>
          <w:szCs w:val="24"/>
          <w:lang w:val="en-US"/>
        </w:rPr>
        <w:t xml:space="preserve">, </w:t>
      </w:r>
      <w:r w:rsidR="00E5495A">
        <w:rPr>
          <w:rFonts w:ascii="Times New Roman" w:hAnsi="Times New Roman" w:cs="Times New Roman"/>
          <w:sz w:val="24"/>
          <w:szCs w:val="24"/>
          <w:lang w:val="en-US"/>
        </w:rPr>
        <w:t xml:space="preserve">performances of </w:t>
      </w:r>
      <w:r w:rsidR="007E5E2D">
        <w:rPr>
          <w:rFonts w:ascii="Times New Roman" w:hAnsi="Times New Roman" w:cs="Times New Roman"/>
          <w:sz w:val="24"/>
          <w:szCs w:val="24"/>
          <w:lang w:val="en-US"/>
        </w:rPr>
        <w:t>postfeminist masculinities in the workplace may renegotiate rather than relinquish m</w:t>
      </w:r>
      <w:r w:rsidR="00E5495A">
        <w:rPr>
          <w:rFonts w:ascii="Times New Roman" w:hAnsi="Times New Roman" w:cs="Times New Roman"/>
          <w:sz w:val="24"/>
          <w:szCs w:val="24"/>
          <w:lang w:val="en-US"/>
        </w:rPr>
        <w:t>en’s</w:t>
      </w:r>
      <w:r w:rsidR="007E5E2D">
        <w:rPr>
          <w:rFonts w:ascii="Times New Roman" w:hAnsi="Times New Roman" w:cs="Times New Roman"/>
          <w:sz w:val="24"/>
          <w:szCs w:val="24"/>
          <w:lang w:val="en-US"/>
        </w:rPr>
        <w:t xml:space="preserve"> power. O</w:t>
      </w:r>
      <w:r w:rsidR="009764D2">
        <w:rPr>
          <w:rFonts w:ascii="Times New Roman" w:hAnsi="Times New Roman" w:cs="Times New Roman"/>
          <w:sz w:val="24"/>
          <w:szCs w:val="24"/>
          <w:lang w:val="en-US"/>
        </w:rPr>
        <w:t>rganization and gender scholars</w:t>
      </w:r>
      <w:r w:rsidR="00A24A04">
        <w:rPr>
          <w:rFonts w:ascii="Times New Roman" w:hAnsi="Times New Roman" w:cs="Times New Roman"/>
          <w:sz w:val="24"/>
          <w:szCs w:val="24"/>
          <w:lang w:val="en-US"/>
        </w:rPr>
        <w:t xml:space="preserve"> might consider how </w:t>
      </w:r>
      <w:r w:rsidR="00682DA2">
        <w:rPr>
          <w:rFonts w:ascii="Times New Roman" w:hAnsi="Times New Roman" w:cs="Times New Roman"/>
          <w:sz w:val="24"/>
          <w:szCs w:val="24"/>
          <w:lang w:val="en-US"/>
        </w:rPr>
        <w:t xml:space="preserve">working class men are rewarded for </w:t>
      </w:r>
      <w:r w:rsidR="00A24A04">
        <w:rPr>
          <w:rFonts w:ascii="Times New Roman" w:hAnsi="Times New Roman" w:cs="Times New Roman"/>
          <w:sz w:val="24"/>
          <w:szCs w:val="24"/>
          <w:lang w:val="en-US"/>
        </w:rPr>
        <w:t>performing</w:t>
      </w:r>
      <w:r w:rsidR="00682DA2">
        <w:rPr>
          <w:rFonts w:ascii="Times New Roman" w:hAnsi="Times New Roman" w:cs="Times New Roman"/>
          <w:sz w:val="24"/>
          <w:szCs w:val="24"/>
          <w:lang w:val="en-US"/>
        </w:rPr>
        <w:t xml:space="preserve"> </w:t>
      </w:r>
      <w:r w:rsidR="0055323A">
        <w:rPr>
          <w:rFonts w:ascii="Times New Roman" w:hAnsi="Times New Roman" w:cs="Times New Roman"/>
          <w:sz w:val="24"/>
          <w:szCs w:val="24"/>
          <w:lang w:val="en-US"/>
        </w:rPr>
        <w:t xml:space="preserve">unconventional </w:t>
      </w:r>
      <w:r w:rsidR="00682DA2">
        <w:rPr>
          <w:rFonts w:ascii="Times New Roman" w:hAnsi="Times New Roman" w:cs="Times New Roman"/>
          <w:sz w:val="24"/>
          <w:szCs w:val="24"/>
          <w:lang w:val="en-US"/>
        </w:rPr>
        <w:t xml:space="preserve">softer versions of masculinity </w:t>
      </w:r>
      <w:r w:rsidR="009764D2">
        <w:rPr>
          <w:rFonts w:ascii="Times New Roman" w:hAnsi="Times New Roman" w:cs="Times New Roman"/>
          <w:sz w:val="24"/>
          <w:szCs w:val="24"/>
          <w:lang w:val="en-US"/>
        </w:rPr>
        <w:t>within the service sector</w:t>
      </w:r>
      <w:r w:rsidR="0055323A">
        <w:rPr>
          <w:rFonts w:ascii="Times New Roman" w:hAnsi="Times New Roman" w:cs="Times New Roman"/>
          <w:sz w:val="24"/>
          <w:szCs w:val="24"/>
          <w:lang w:val="en-US"/>
        </w:rPr>
        <w:t xml:space="preserve">, </w:t>
      </w:r>
      <w:r w:rsidR="00A24A04">
        <w:rPr>
          <w:rFonts w:ascii="Times New Roman" w:hAnsi="Times New Roman" w:cs="Times New Roman"/>
          <w:sz w:val="24"/>
          <w:szCs w:val="24"/>
          <w:lang w:val="en-US"/>
        </w:rPr>
        <w:t>in contrast to those women whose performances of femininities within the service sector are often unacknowledged and unrewarded</w:t>
      </w:r>
      <w:r w:rsidR="00C82BE2">
        <w:rPr>
          <w:rFonts w:ascii="Times New Roman" w:hAnsi="Times New Roman" w:cs="Times New Roman"/>
          <w:sz w:val="24"/>
          <w:szCs w:val="24"/>
          <w:lang w:val="en-US"/>
        </w:rPr>
        <w:t xml:space="preserve"> (Lupton, 2006)</w:t>
      </w:r>
      <w:r w:rsidRPr="00F44207">
        <w:rPr>
          <w:rFonts w:ascii="Times New Roman" w:hAnsi="Times New Roman" w:cs="Times New Roman"/>
          <w:sz w:val="24"/>
          <w:szCs w:val="24"/>
          <w:lang w:val="en-US"/>
        </w:rPr>
        <w:t xml:space="preserve">. </w:t>
      </w:r>
    </w:p>
    <w:p w:rsidR="00CB7E29" w:rsidRDefault="00F63D74"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 second example concerns sexuality. Discourses of postfeminist masculinities may provide opportunities for men to engage in more self-expressive, </w:t>
      </w:r>
      <w:r w:rsidR="007E5E2D">
        <w:rPr>
          <w:rFonts w:ascii="Times New Roman" w:hAnsi="Times New Roman" w:cs="Times New Roman"/>
          <w:sz w:val="24"/>
          <w:szCs w:val="24"/>
          <w:lang w:val="en-US"/>
        </w:rPr>
        <w:t>self-</w:t>
      </w:r>
      <w:r>
        <w:rPr>
          <w:rFonts w:ascii="Times New Roman" w:hAnsi="Times New Roman" w:cs="Times New Roman"/>
          <w:sz w:val="24"/>
          <w:szCs w:val="24"/>
          <w:lang w:val="en-US"/>
        </w:rPr>
        <w:t xml:space="preserve">reflexive ways of </w:t>
      </w:r>
      <w:r w:rsidR="00E95098">
        <w:rPr>
          <w:rFonts w:ascii="Times New Roman" w:hAnsi="Times New Roman" w:cs="Times New Roman"/>
          <w:sz w:val="24"/>
          <w:szCs w:val="24"/>
          <w:lang w:val="en-US"/>
        </w:rPr>
        <w:t>performing</w:t>
      </w:r>
      <w:r>
        <w:rPr>
          <w:rFonts w:ascii="Times New Roman" w:hAnsi="Times New Roman" w:cs="Times New Roman"/>
          <w:sz w:val="24"/>
          <w:szCs w:val="24"/>
          <w:lang w:val="en-US"/>
        </w:rPr>
        <w:t xml:space="preserve"> masculinity at work, influenced, in part, by </w:t>
      </w:r>
      <w:r w:rsidR="00E95098">
        <w:rPr>
          <w:rFonts w:ascii="Times New Roman" w:hAnsi="Times New Roman" w:cs="Times New Roman"/>
          <w:sz w:val="24"/>
          <w:szCs w:val="24"/>
          <w:lang w:val="en-US"/>
        </w:rPr>
        <w:t>openness, at in the least West, toward non-heterosexual sexualities</w:t>
      </w:r>
      <w:r w:rsidR="007E5E2D">
        <w:rPr>
          <w:rFonts w:ascii="Times New Roman" w:hAnsi="Times New Roman" w:cs="Times New Roman"/>
          <w:sz w:val="24"/>
          <w:szCs w:val="24"/>
          <w:lang w:val="en-US"/>
        </w:rPr>
        <w:t xml:space="preserve"> (Weeks, 2007)</w:t>
      </w:r>
      <w:r w:rsidR="00E95098">
        <w:rPr>
          <w:rFonts w:ascii="Times New Roman" w:hAnsi="Times New Roman" w:cs="Times New Roman"/>
          <w:sz w:val="24"/>
          <w:szCs w:val="24"/>
          <w:lang w:val="en-US"/>
        </w:rPr>
        <w:t xml:space="preserve">. Organization and gender scholars might examine how </w:t>
      </w:r>
      <w:r w:rsidR="00CB7E29">
        <w:rPr>
          <w:rFonts w:ascii="Times New Roman" w:hAnsi="Times New Roman" w:cs="Times New Roman"/>
          <w:sz w:val="24"/>
          <w:szCs w:val="24"/>
          <w:lang w:val="en-US"/>
        </w:rPr>
        <w:t xml:space="preserve">discourses of </w:t>
      </w:r>
      <w:r w:rsidR="00E95098">
        <w:rPr>
          <w:rFonts w:ascii="Times New Roman" w:hAnsi="Times New Roman" w:cs="Times New Roman"/>
          <w:sz w:val="24"/>
          <w:szCs w:val="24"/>
          <w:lang w:val="en-US"/>
        </w:rPr>
        <w:t xml:space="preserve">postfeminist masculinities </w:t>
      </w:r>
      <w:r w:rsidR="00CB7E29">
        <w:rPr>
          <w:rFonts w:ascii="Times New Roman" w:hAnsi="Times New Roman" w:cs="Times New Roman"/>
          <w:sz w:val="24"/>
          <w:szCs w:val="24"/>
          <w:lang w:val="en-US"/>
        </w:rPr>
        <w:t>can</w:t>
      </w:r>
      <w:r w:rsidR="00E95098">
        <w:rPr>
          <w:rFonts w:ascii="Times New Roman" w:hAnsi="Times New Roman" w:cs="Times New Roman"/>
          <w:sz w:val="24"/>
          <w:szCs w:val="24"/>
          <w:lang w:val="en-US"/>
        </w:rPr>
        <w:t xml:space="preserve"> </w:t>
      </w:r>
      <w:r w:rsidR="00E456F4" w:rsidRPr="00A261B0">
        <w:rPr>
          <w:rFonts w:ascii="Times New Roman" w:hAnsi="Times New Roman" w:cs="Times New Roman"/>
          <w:sz w:val="24"/>
          <w:szCs w:val="24"/>
          <w:lang w:val="en-US"/>
        </w:rPr>
        <w:t>empower</w:t>
      </w:r>
      <w:r w:rsidR="00E95098">
        <w:rPr>
          <w:rFonts w:ascii="Times New Roman" w:hAnsi="Times New Roman" w:cs="Times New Roman"/>
          <w:sz w:val="24"/>
          <w:szCs w:val="24"/>
          <w:lang w:val="en-US"/>
        </w:rPr>
        <w:t xml:space="preserve"> some men to explore sexuality in ways previously considered taboo. </w:t>
      </w:r>
      <w:r w:rsidR="00E95098" w:rsidRPr="00E95098">
        <w:rPr>
          <w:rFonts w:ascii="Times New Roman" w:hAnsi="Times New Roman" w:cs="Times New Roman"/>
          <w:sz w:val="24"/>
          <w:szCs w:val="24"/>
          <w:lang w:val="en-US"/>
        </w:rPr>
        <w:t xml:space="preserve">For example, </w:t>
      </w:r>
      <w:r w:rsidR="00E95098">
        <w:rPr>
          <w:rFonts w:ascii="Times New Roman" w:hAnsi="Times New Roman" w:cs="Times New Roman"/>
          <w:sz w:val="24"/>
          <w:szCs w:val="24"/>
          <w:lang w:val="en-US"/>
        </w:rPr>
        <w:t xml:space="preserve">UK </w:t>
      </w:r>
      <w:r w:rsidR="00E95098" w:rsidRPr="00E95098">
        <w:rPr>
          <w:rFonts w:ascii="Times New Roman" w:hAnsi="Times New Roman" w:cs="Times New Roman"/>
          <w:sz w:val="24"/>
          <w:szCs w:val="24"/>
          <w:lang w:val="en-US"/>
        </w:rPr>
        <w:t>research on workplace friendships between gay and heterosexual men reveal</w:t>
      </w:r>
      <w:r w:rsidR="00E95098">
        <w:rPr>
          <w:rFonts w:ascii="Times New Roman" w:hAnsi="Times New Roman" w:cs="Times New Roman"/>
          <w:sz w:val="24"/>
          <w:szCs w:val="24"/>
          <w:lang w:val="en-US"/>
        </w:rPr>
        <w:t xml:space="preserve">s the possibilities for more inclusive </w:t>
      </w:r>
      <w:r w:rsidR="00E95098">
        <w:rPr>
          <w:rFonts w:ascii="Times New Roman" w:hAnsi="Times New Roman" w:cs="Times New Roman"/>
          <w:sz w:val="24"/>
          <w:szCs w:val="24"/>
          <w:lang w:val="en-US"/>
        </w:rPr>
        <w:lastRenderedPageBreak/>
        <w:t xml:space="preserve">masculinities to emerge </w:t>
      </w:r>
      <w:r w:rsidR="00E95098" w:rsidRPr="00E95098">
        <w:rPr>
          <w:rFonts w:ascii="Times New Roman" w:hAnsi="Times New Roman" w:cs="Times New Roman"/>
          <w:sz w:val="24"/>
          <w:szCs w:val="24"/>
          <w:lang w:val="en-US"/>
        </w:rPr>
        <w:t>(Rumens, 2010</w:t>
      </w:r>
      <w:r w:rsidR="00CB7E29">
        <w:rPr>
          <w:rFonts w:ascii="Times New Roman" w:hAnsi="Times New Roman" w:cs="Times New Roman"/>
          <w:sz w:val="24"/>
          <w:szCs w:val="24"/>
          <w:lang w:val="en-US"/>
        </w:rPr>
        <w:t>, 201</w:t>
      </w:r>
      <w:r w:rsidR="00CF0827">
        <w:rPr>
          <w:rFonts w:ascii="Times New Roman" w:hAnsi="Times New Roman" w:cs="Times New Roman"/>
          <w:sz w:val="24"/>
          <w:szCs w:val="24"/>
          <w:lang w:val="en-US"/>
        </w:rPr>
        <w:t>1</w:t>
      </w:r>
      <w:r w:rsidR="00E95098" w:rsidRPr="00E95098">
        <w:rPr>
          <w:rFonts w:ascii="Times New Roman" w:hAnsi="Times New Roman" w:cs="Times New Roman"/>
          <w:sz w:val="24"/>
          <w:szCs w:val="24"/>
          <w:lang w:val="en-US"/>
        </w:rPr>
        <w:t>).</w:t>
      </w:r>
      <w:r w:rsidR="00517BAD">
        <w:rPr>
          <w:rFonts w:ascii="Times New Roman" w:hAnsi="Times New Roman" w:cs="Times New Roman"/>
          <w:sz w:val="24"/>
          <w:szCs w:val="24"/>
          <w:lang w:val="en-US"/>
        </w:rPr>
        <w:t xml:space="preserve"> </w:t>
      </w:r>
      <w:r w:rsidR="00E95098">
        <w:rPr>
          <w:rFonts w:ascii="Times New Roman" w:hAnsi="Times New Roman" w:cs="Times New Roman"/>
          <w:sz w:val="24"/>
          <w:szCs w:val="24"/>
          <w:lang w:val="en-US"/>
        </w:rPr>
        <w:t xml:space="preserve">For instance, </w:t>
      </w:r>
      <w:r w:rsidR="00517BAD">
        <w:rPr>
          <w:rFonts w:ascii="Times New Roman" w:hAnsi="Times New Roman" w:cs="Times New Roman"/>
          <w:sz w:val="24"/>
          <w:szCs w:val="24"/>
          <w:lang w:val="en-US"/>
        </w:rPr>
        <w:t>heterosexual men were said to enjoy</w:t>
      </w:r>
      <w:r w:rsidR="00E95098">
        <w:rPr>
          <w:rFonts w:ascii="Times New Roman" w:hAnsi="Times New Roman" w:cs="Times New Roman"/>
          <w:sz w:val="24"/>
          <w:szCs w:val="24"/>
          <w:lang w:val="en-US"/>
        </w:rPr>
        <w:t xml:space="preserve"> opportunities </w:t>
      </w:r>
      <w:r w:rsidR="00517BAD">
        <w:rPr>
          <w:rFonts w:ascii="Times New Roman" w:hAnsi="Times New Roman" w:cs="Times New Roman"/>
          <w:sz w:val="24"/>
          <w:szCs w:val="24"/>
          <w:lang w:val="en-US"/>
        </w:rPr>
        <w:t xml:space="preserve">provided by gay men </w:t>
      </w:r>
      <w:r w:rsidR="00E95098">
        <w:rPr>
          <w:rFonts w:ascii="Times New Roman" w:hAnsi="Times New Roman" w:cs="Times New Roman"/>
          <w:sz w:val="24"/>
          <w:szCs w:val="24"/>
          <w:lang w:val="en-US"/>
        </w:rPr>
        <w:t>to</w:t>
      </w:r>
      <w:r w:rsidR="00E95098" w:rsidRPr="00E95098">
        <w:rPr>
          <w:rFonts w:ascii="Times New Roman" w:hAnsi="Times New Roman" w:cs="Times New Roman"/>
          <w:sz w:val="24"/>
          <w:szCs w:val="24"/>
          <w:lang w:val="en-US"/>
        </w:rPr>
        <w:t xml:space="preserve"> be emotionally </w:t>
      </w:r>
      <w:r w:rsidR="00E95098">
        <w:rPr>
          <w:rFonts w:ascii="Times New Roman" w:hAnsi="Times New Roman" w:cs="Times New Roman"/>
          <w:sz w:val="24"/>
          <w:szCs w:val="24"/>
          <w:lang w:val="en-US"/>
        </w:rPr>
        <w:t xml:space="preserve">open </w:t>
      </w:r>
      <w:r w:rsidR="00E95098" w:rsidRPr="00E95098">
        <w:rPr>
          <w:rFonts w:ascii="Times New Roman" w:hAnsi="Times New Roman" w:cs="Times New Roman"/>
          <w:sz w:val="24"/>
          <w:szCs w:val="24"/>
          <w:lang w:val="en-US"/>
        </w:rPr>
        <w:t xml:space="preserve">and </w:t>
      </w:r>
      <w:r w:rsidR="00CB7E29">
        <w:rPr>
          <w:rFonts w:ascii="Times New Roman" w:hAnsi="Times New Roman" w:cs="Times New Roman"/>
          <w:sz w:val="24"/>
          <w:szCs w:val="24"/>
          <w:lang w:val="en-US"/>
        </w:rPr>
        <w:t>engage with discourses of masculinity based on consumption by taking pleasure in exchanging</w:t>
      </w:r>
      <w:r w:rsidR="00383569">
        <w:rPr>
          <w:rFonts w:ascii="Times New Roman" w:hAnsi="Times New Roman" w:cs="Times New Roman"/>
          <w:sz w:val="24"/>
          <w:szCs w:val="24"/>
          <w:lang w:val="en-US"/>
        </w:rPr>
        <w:t xml:space="preserve"> fashion tips, discussing cosmetics and shopping together. S</w:t>
      </w:r>
      <w:r w:rsidR="00E95098">
        <w:rPr>
          <w:rFonts w:ascii="Times New Roman" w:hAnsi="Times New Roman" w:cs="Times New Roman"/>
          <w:sz w:val="24"/>
          <w:szCs w:val="24"/>
          <w:lang w:val="en-US"/>
        </w:rPr>
        <w:t xml:space="preserve">ome of these friendships served as relational contexts for </w:t>
      </w:r>
      <w:r w:rsidR="00CB7E29">
        <w:rPr>
          <w:rFonts w:ascii="Times New Roman" w:hAnsi="Times New Roman" w:cs="Times New Roman"/>
          <w:sz w:val="24"/>
          <w:szCs w:val="24"/>
          <w:lang w:val="en-US"/>
        </w:rPr>
        <w:t>generating</w:t>
      </w:r>
      <w:r w:rsidR="00E95098">
        <w:rPr>
          <w:rFonts w:ascii="Times New Roman" w:hAnsi="Times New Roman" w:cs="Times New Roman"/>
          <w:sz w:val="24"/>
          <w:szCs w:val="24"/>
          <w:lang w:val="en-US"/>
        </w:rPr>
        <w:t xml:space="preserve"> postfeminist</w:t>
      </w:r>
      <w:r w:rsidR="00C25D2E">
        <w:rPr>
          <w:rFonts w:ascii="Times New Roman" w:hAnsi="Times New Roman" w:cs="Times New Roman"/>
          <w:sz w:val="24"/>
          <w:szCs w:val="24"/>
          <w:lang w:val="en-US"/>
        </w:rPr>
        <w:t xml:space="preserve"> masculinities that allowed heterosexual and gay men to </w:t>
      </w:r>
      <w:r w:rsidR="002777B3">
        <w:rPr>
          <w:rFonts w:ascii="Times New Roman" w:hAnsi="Times New Roman" w:cs="Times New Roman"/>
          <w:sz w:val="24"/>
          <w:szCs w:val="24"/>
          <w:lang w:val="en-US"/>
        </w:rPr>
        <w:t>develop</w:t>
      </w:r>
      <w:r w:rsidR="00C25D2E">
        <w:rPr>
          <w:rFonts w:ascii="Times New Roman" w:hAnsi="Times New Roman" w:cs="Times New Roman"/>
          <w:sz w:val="24"/>
          <w:szCs w:val="24"/>
          <w:lang w:val="en-US"/>
        </w:rPr>
        <w:t xml:space="preserve"> </w:t>
      </w:r>
      <w:r w:rsidR="007E5E2D">
        <w:rPr>
          <w:rFonts w:ascii="Times New Roman" w:hAnsi="Times New Roman" w:cs="Times New Roman"/>
          <w:sz w:val="24"/>
          <w:szCs w:val="24"/>
          <w:lang w:val="en-US"/>
        </w:rPr>
        <w:t xml:space="preserve">unconventional </w:t>
      </w:r>
      <w:r w:rsidR="00C25D2E">
        <w:rPr>
          <w:rFonts w:ascii="Times New Roman" w:hAnsi="Times New Roman" w:cs="Times New Roman"/>
          <w:sz w:val="24"/>
          <w:szCs w:val="24"/>
          <w:lang w:val="en-US"/>
        </w:rPr>
        <w:t xml:space="preserve">forms of intimacy in the workplace, </w:t>
      </w:r>
      <w:r w:rsidR="00E95098" w:rsidRPr="00E95098">
        <w:rPr>
          <w:rFonts w:ascii="Times New Roman" w:hAnsi="Times New Roman" w:cs="Times New Roman"/>
          <w:sz w:val="24"/>
          <w:szCs w:val="24"/>
          <w:lang w:val="en-US"/>
        </w:rPr>
        <w:t>such as same-sex kissing and touching</w:t>
      </w:r>
      <w:r w:rsidR="00C25D2E">
        <w:rPr>
          <w:rFonts w:ascii="Times New Roman" w:hAnsi="Times New Roman" w:cs="Times New Roman"/>
          <w:sz w:val="24"/>
          <w:szCs w:val="24"/>
          <w:lang w:val="en-US"/>
        </w:rPr>
        <w:t xml:space="preserve">, considered by the men to </w:t>
      </w:r>
      <w:r w:rsidR="00E95098" w:rsidRPr="00E95098">
        <w:rPr>
          <w:rFonts w:ascii="Times New Roman" w:hAnsi="Times New Roman" w:cs="Times New Roman"/>
          <w:sz w:val="24"/>
          <w:szCs w:val="24"/>
          <w:lang w:val="en-US"/>
        </w:rPr>
        <w:t xml:space="preserve">undermine heterosexual male norms around which some work cultures and relations were </w:t>
      </w:r>
      <w:r w:rsidR="00C25D2E" w:rsidRPr="00E95098">
        <w:rPr>
          <w:rFonts w:ascii="Times New Roman" w:hAnsi="Times New Roman" w:cs="Times New Roman"/>
          <w:sz w:val="24"/>
          <w:szCs w:val="24"/>
          <w:lang w:val="en-US"/>
        </w:rPr>
        <w:t>organized</w:t>
      </w:r>
      <w:r w:rsidR="00E95098" w:rsidRPr="00E95098">
        <w:rPr>
          <w:rFonts w:ascii="Times New Roman" w:hAnsi="Times New Roman" w:cs="Times New Roman"/>
          <w:sz w:val="24"/>
          <w:szCs w:val="24"/>
          <w:lang w:val="en-US"/>
        </w:rPr>
        <w:t xml:space="preserve">. </w:t>
      </w:r>
    </w:p>
    <w:p w:rsidR="008F7F67" w:rsidRDefault="00CB7E29" w:rsidP="0077456F">
      <w:pPr>
        <w:pStyle w:val="NoSpacing"/>
        <w:spacing w:line="360" w:lineRule="auto"/>
        <w:ind w:firstLine="720"/>
        <w:jc w:val="both"/>
        <w:rPr>
          <w:rFonts w:ascii="Times New Roman" w:hAnsi="Times New Roman" w:cs="Times New Roman"/>
          <w:sz w:val="24"/>
          <w:szCs w:val="24"/>
          <w:lang w:val="en-US"/>
        </w:rPr>
      </w:pPr>
      <w:r w:rsidRPr="000D57BA">
        <w:rPr>
          <w:rFonts w:ascii="Times New Roman" w:hAnsi="Times New Roman" w:cs="Times New Roman"/>
          <w:sz w:val="24"/>
          <w:szCs w:val="24"/>
          <w:lang w:val="en-US"/>
        </w:rPr>
        <w:t>H</w:t>
      </w:r>
      <w:r>
        <w:rPr>
          <w:rFonts w:ascii="Times New Roman" w:hAnsi="Times New Roman" w:cs="Times New Roman"/>
          <w:sz w:val="24"/>
          <w:szCs w:val="24"/>
          <w:lang w:val="en-US"/>
        </w:rPr>
        <w:t xml:space="preserve">owever, </w:t>
      </w:r>
      <w:r w:rsidR="00C25D2E">
        <w:rPr>
          <w:rFonts w:ascii="Times New Roman" w:hAnsi="Times New Roman" w:cs="Times New Roman"/>
          <w:sz w:val="24"/>
          <w:szCs w:val="24"/>
          <w:lang w:val="en-US"/>
        </w:rPr>
        <w:t>s</w:t>
      </w:r>
      <w:r w:rsidR="00E95098" w:rsidRPr="00E95098">
        <w:rPr>
          <w:rFonts w:ascii="Times New Roman" w:hAnsi="Times New Roman" w:cs="Times New Roman"/>
          <w:sz w:val="24"/>
          <w:szCs w:val="24"/>
          <w:lang w:val="en-US"/>
        </w:rPr>
        <w:t xml:space="preserve">ome of the gay men interviewed by Rumens </w:t>
      </w:r>
      <w:r>
        <w:rPr>
          <w:rFonts w:ascii="Times New Roman" w:hAnsi="Times New Roman" w:cs="Times New Roman"/>
          <w:sz w:val="24"/>
          <w:szCs w:val="24"/>
          <w:lang w:val="en-US"/>
        </w:rPr>
        <w:t>(2010, 2011) c</w:t>
      </w:r>
      <w:r w:rsidR="00C25D2E">
        <w:rPr>
          <w:rFonts w:ascii="Times New Roman" w:hAnsi="Times New Roman" w:cs="Times New Roman"/>
          <w:sz w:val="24"/>
          <w:szCs w:val="24"/>
          <w:lang w:val="en-US"/>
        </w:rPr>
        <w:t>omplained how their heterosexual male work friends positioned them as knowing ‘experts’ on fashion and shopping</w:t>
      </w:r>
      <w:r w:rsidR="007E5E2D">
        <w:rPr>
          <w:rFonts w:ascii="Times New Roman" w:hAnsi="Times New Roman" w:cs="Times New Roman"/>
          <w:sz w:val="24"/>
          <w:szCs w:val="24"/>
          <w:lang w:val="en-US"/>
        </w:rPr>
        <w:t>; subject positions that ess</w:t>
      </w:r>
      <w:r w:rsidR="000D57BA">
        <w:rPr>
          <w:rFonts w:ascii="Times New Roman" w:hAnsi="Times New Roman" w:cs="Times New Roman"/>
          <w:sz w:val="24"/>
          <w:szCs w:val="24"/>
          <w:lang w:val="en-US"/>
        </w:rPr>
        <w:t>e</w:t>
      </w:r>
      <w:r w:rsidR="007E5E2D">
        <w:rPr>
          <w:rFonts w:ascii="Times New Roman" w:hAnsi="Times New Roman" w:cs="Times New Roman"/>
          <w:sz w:val="24"/>
          <w:szCs w:val="24"/>
          <w:lang w:val="en-US"/>
        </w:rPr>
        <w:t>ntialize</w:t>
      </w:r>
      <w:r w:rsidR="00C25D2E">
        <w:rPr>
          <w:rFonts w:ascii="Times New Roman" w:hAnsi="Times New Roman" w:cs="Times New Roman"/>
          <w:sz w:val="24"/>
          <w:szCs w:val="24"/>
          <w:lang w:val="en-US"/>
        </w:rPr>
        <w:t xml:space="preserve"> gay masculinity and </w:t>
      </w:r>
      <w:r w:rsidR="007E5E2D">
        <w:rPr>
          <w:rFonts w:ascii="Times New Roman" w:hAnsi="Times New Roman" w:cs="Times New Roman"/>
          <w:sz w:val="24"/>
          <w:szCs w:val="24"/>
          <w:lang w:val="en-US"/>
        </w:rPr>
        <w:t xml:space="preserve">reinforce </w:t>
      </w:r>
      <w:r w:rsidR="00C25D2E">
        <w:rPr>
          <w:rFonts w:ascii="Times New Roman" w:hAnsi="Times New Roman" w:cs="Times New Roman"/>
          <w:sz w:val="24"/>
          <w:szCs w:val="24"/>
          <w:lang w:val="en-US"/>
        </w:rPr>
        <w:t xml:space="preserve">gay male stereotypes within a postfeminist culture that celebrates the role of gay men in </w:t>
      </w:r>
      <w:r w:rsidR="001C631A">
        <w:rPr>
          <w:rFonts w:ascii="Times New Roman" w:hAnsi="Times New Roman" w:cs="Times New Roman"/>
          <w:sz w:val="24"/>
          <w:szCs w:val="24"/>
          <w:lang w:val="en-US"/>
        </w:rPr>
        <w:t>rehabilitating heterosexual</w:t>
      </w:r>
      <w:r w:rsidR="00C25D2E">
        <w:rPr>
          <w:rFonts w:ascii="Times New Roman" w:hAnsi="Times New Roman" w:cs="Times New Roman"/>
          <w:sz w:val="24"/>
          <w:szCs w:val="24"/>
          <w:lang w:val="en-US"/>
        </w:rPr>
        <w:t xml:space="preserve"> masculinity, </w:t>
      </w:r>
      <w:r w:rsidR="009B70B5">
        <w:rPr>
          <w:rFonts w:ascii="Times New Roman" w:hAnsi="Times New Roman" w:cs="Times New Roman"/>
          <w:sz w:val="24"/>
          <w:szCs w:val="24"/>
          <w:lang w:val="en-US"/>
        </w:rPr>
        <w:t>exemplified</w:t>
      </w:r>
      <w:r w:rsidR="00C25D2E">
        <w:rPr>
          <w:rFonts w:ascii="Times New Roman" w:hAnsi="Times New Roman" w:cs="Times New Roman"/>
          <w:sz w:val="24"/>
          <w:szCs w:val="24"/>
          <w:lang w:val="en-US"/>
        </w:rPr>
        <w:t xml:space="preserve"> in </w:t>
      </w:r>
      <w:r w:rsidR="009B70B5">
        <w:rPr>
          <w:rFonts w:ascii="Times New Roman" w:hAnsi="Times New Roman" w:cs="Times New Roman"/>
          <w:sz w:val="24"/>
          <w:szCs w:val="24"/>
          <w:lang w:val="en-US"/>
        </w:rPr>
        <w:t>t</w:t>
      </w:r>
      <w:r w:rsidR="00C25D2E">
        <w:rPr>
          <w:rFonts w:ascii="Times New Roman" w:hAnsi="Times New Roman" w:cs="Times New Roman"/>
          <w:sz w:val="24"/>
          <w:szCs w:val="24"/>
          <w:lang w:val="en-US"/>
        </w:rPr>
        <w:t xml:space="preserve">elevision shows such as </w:t>
      </w:r>
      <w:r w:rsidR="00C25D2E" w:rsidRPr="00C25D2E">
        <w:rPr>
          <w:rFonts w:ascii="Times New Roman" w:hAnsi="Times New Roman" w:cs="Times New Roman"/>
          <w:i/>
          <w:sz w:val="24"/>
          <w:szCs w:val="24"/>
          <w:lang w:val="en-US"/>
        </w:rPr>
        <w:t>Queer Eye for the Straight Guy</w:t>
      </w:r>
      <w:r w:rsidR="009B70B5">
        <w:rPr>
          <w:rFonts w:ascii="Times New Roman" w:hAnsi="Times New Roman" w:cs="Times New Roman"/>
          <w:sz w:val="24"/>
          <w:szCs w:val="24"/>
          <w:lang w:val="en-US"/>
        </w:rPr>
        <w:t xml:space="preserve"> (</w:t>
      </w:r>
      <w:r w:rsidR="002D2A20">
        <w:rPr>
          <w:rFonts w:ascii="Times New Roman" w:hAnsi="Times New Roman" w:cs="Times New Roman"/>
          <w:sz w:val="24"/>
          <w:szCs w:val="24"/>
          <w:lang w:val="en-US"/>
        </w:rPr>
        <w:t xml:space="preserve">Gill, 2007; </w:t>
      </w:r>
      <w:proofErr w:type="spellStart"/>
      <w:r w:rsidR="009B70B5">
        <w:rPr>
          <w:rFonts w:ascii="Times New Roman" w:hAnsi="Times New Roman" w:cs="Times New Roman"/>
          <w:sz w:val="24"/>
          <w:szCs w:val="24"/>
          <w:lang w:val="en-US"/>
        </w:rPr>
        <w:t>Negra</w:t>
      </w:r>
      <w:proofErr w:type="spellEnd"/>
      <w:r w:rsidR="009B70B5">
        <w:rPr>
          <w:rFonts w:ascii="Times New Roman" w:hAnsi="Times New Roman" w:cs="Times New Roman"/>
          <w:sz w:val="24"/>
          <w:szCs w:val="24"/>
          <w:lang w:val="en-US"/>
        </w:rPr>
        <w:t>, 2009</w:t>
      </w:r>
      <w:r w:rsidR="002D2A20">
        <w:rPr>
          <w:rFonts w:ascii="Times New Roman" w:hAnsi="Times New Roman" w:cs="Times New Roman"/>
          <w:sz w:val="24"/>
          <w:szCs w:val="24"/>
          <w:lang w:val="en-US"/>
        </w:rPr>
        <w:t xml:space="preserve">; </w:t>
      </w:r>
      <w:proofErr w:type="spellStart"/>
      <w:r w:rsidR="002D2A20">
        <w:rPr>
          <w:rFonts w:ascii="Times New Roman" w:hAnsi="Times New Roman" w:cs="Times New Roman"/>
          <w:sz w:val="24"/>
          <w:szCs w:val="24"/>
          <w:lang w:val="en-US"/>
        </w:rPr>
        <w:t>Kolehmainen</w:t>
      </w:r>
      <w:proofErr w:type="spellEnd"/>
      <w:r w:rsidR="002D2A20">
        <w:rPr>
          <w:rFonts w:ascii="Times New Roman" w:hAnsi="Times New Roman" w:cs="Times New Roman"/>
          <w:sz w:val="24"/>
          <w:szCs w:val="24"/>
          <w:lang w:val="en-US"/>
        </w:rPr>
        <w:t>, 2012</w:t>
      </w:r>
      <w:r w:rsidR="009B70B5">
        <w:rPr>
          <w:rFonts w:ascii="Times New Roman" w:hAnsi="Times New Roman" w:cs="Times New Roman"/>
          <w:sz w:val="24"/>
          <w:szCs w:val="24"/>
          <w:lang w:val="en-US"/>
        </w:rPr>
        <w:t>).</w:t>
      </w:r>
      <w:r w:rsidR="00C25D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Here, then, workplace friendships might reproduce a postfeminist sensibility that acknowledges a wider cultural tolerance and </w:t>
      </w:r>
      <w:r w:rsidR="00931BFB">
        <w:rPr>
          <w:rFonts w:ascii="Times New Roman" w:hAnsi="Times New Roman" w:cs="Times New Roman"/>
          <w:sz w:val="24"/>
          <w:szCs w:val="24"/>
          <w:lang w:val="en-US"/>
        </w:rPr>
        <w:t xml:space="preserve">openness towards </w:t>
      </w:r>
      <w:r w:rsidR="007E5E2D">
        <w:rPr>
          <w:rFonts w:ascii="Times New Roman" w:hAnsi="Times New Roman" w:cs="Times New Roman"/>
          <w:sz w:val="24"/>
          <w:szCs w:val="24"/>
          <w:lang w:val="en-US"/>
        </w:rPr>
        <w:t xml:space="preserve">male </w:t>
      </w:r>
      <w:r w:rsidR="00931BFB">
        <w:rPr>
          <w:rFonts w:ascii="Times New Roman" w:hAnsi="Times New Roman" w:cs="Times New Roman"/>
          <w:sz w:val="24"/>
          <w:szCs w:val="24"/>
          <w:lang w:val="en-US"/>
        </w:rPr>
        <w:t>homosexuality, but through recognizing the</w:t>
      </w:r>
      <w:r>
        <w:rPr>
          <w:rFonts w:ascii="Times New Roman" w:hAnsi="Times New Roman" w:cs="Times New Roman"/>
          <w:sz w:val="24"/>
          <w:szCs w:val="24"/>
          <w:lang w:val="en-US"/>
        </w:rPr>
        <w:t xml:space="preserve"> work of gay men as </w:t>
      </w:r>
      <w:r w:rsidR="00931BFB">
        <w:rPr>
          <w:rFonts w:ascii="Times New Roman" w:hAnsi="Times New Roman" w:cs="Times New Roman"/>
          <w:sz w:val="24"/>
          <w:szCs w:val="24"/>
          <w:lang w:val="en-US"/>
        </w:rPr>
        <w:t>‘</w:t>
      </w:r>
      <w:r>
        <w:rPr>
          <w:rFonts w:ascii="Times New Roman" w:hAnsi="Times New Roman" w:cs="Times New Roman"/>
          <w:sz w:val="24"/>
          <w:szCs w:val="24"/>
          <w:lang w:val="en-US"/>
        </w:rPr>
        <w:t>experts</w:t>
      </w:r>
      <w:r w:rsidR="00931BFB">
        <w:rPr>
          <w:rFonts w:ascii="Times New Roman" w:hAnsi="Times New Roman" w:cs="Times New Roman"/>
          <w:sz w:val="24"/>
          <w:szCs w:val="24"/>
          <w:lang w:val="en-US"/>
        </w:rPr>
        <w:t>’</w:t>
      </w:r>
      <w:r>
        <w:rPr>
          <w:rFonts w:ascii="Times New Roman" w:hAnsi="Times New Roman" w:cs="Times New Roman"/>
          <w:sz w:val="24"/>
          <w:szCs w:val="24"/>
          <w:lang w:val="en-US"/>
        </w:rPr>
        <w:t xml:space="preserve"> in personal grooming and styling, </w:t>
      </w:r>
      <w:r w:rsidR="002D2A20">
        <w:rPr>
          <w:rFonts w:ascii="Times New Roman" w:hAnsi="Times New Roman" w:cs="Times New Roman"/>
          <w:sz w:val="24"/>
          <w:szCs w:val="24"/>
          <w:lang w:val="en-US"/>
        </w:rPr>
        <w:t xml:space="preserve">alongside or </w:t>
      </w:r>
      <w:r>
        <w:rPr>
          <w:rFonts w:ascii="Times New Roman" w:hAnsi="Times New Roman" w:cs="Times New Roman"/>
          <w:sz w:val="24"/>
          <w:szCs w:val="24"/>
          <w:lang w:val="en-US"/>
        </w:rPr>
        <w:t xml:space="preserve">perhaps above the </w:t>
      </w:r>
      <w:r w:rsidR="00931BFB">
        <w:rPr>
          <w:rFonts w:ascii="Times New Roman" w:hAnsi="Times New Roman" w:cs="Times New Roman"/>
          <w:sz w:val="24"/>
          <w:szCs w:val="24"/>
          <w:lang w:val="en-US"/>
        </w:rPr>
        <w:t>work</w:t>
      </w:r>
      <w:r>
        <w:rPr>
          <w:rFonts w:ascii="Times New Roman" w:hAnsi="Times New Roman" w:cs="Times New Roman"/>
          <w:sz w:val="24"/>
          <w:szCs w:val="24"/>
          <w:lang w:val="en-US"/>
        </w:rPr>
        <w:t xml:space="preserve"> they perform as occupants of jobs. </w:t>
      </w:r>
      <w:r w:rsidR="00D85A29">
        <w:rPr>
          <w:rFonts w:ascii="Times New Roman" w:hAnsi="Times New Roman" w:cs="Times New Roman"/>
          <w:sz w:val="24"/>
          <w:szCs w:val="24"/>
          <w:lang w:val="en-US"/>
        </w:rPr>
        <w:t xml:space="preserve">This example </w:t>
      </w:r>
      <w:r w:rsidR="007E5E2D">
        <w:rPr>
          <w:rFonts w:ascii="Times New Roman" w:hAnsi="Times New Roman" w:cs="Times New Roman"/>
          <w:sz w:val="24"/>
          <w:szCs w:val="24"/>
          <w:lang w:val="en-US"/>
        </w:rPr>
        <w:t>invites</w:t>
      </w:r>
      <w:r w:rsidR="00D85A29">
        <w:rPr>
          <w:rFonts w:ascii="Times New Roman" w:hAnsi="Times New Roman" w:cs="Times New Roman"/>
          <w:sz w:val="24"/>
          <w:szCs w:val="24"/>
          <w:lang w:val="en-US"/>
        </w:rPr>
        <w:t xml:space="preserve"> organization and gender scholars </w:t>
      </w:r>
      <w:r w:rsidR="007E5E2D">
        <w:rPr>
          <w:rFonts w:ascii="Times New Roman" w:hAnsi="Times New Roman" w:cs="Times New Roman"/>
          <w:sz w:val="24"/>
          <w:szCs w:val="24"/>
          <w:lang w:val="en-US"/>
        </w:rPr>
        <w:t>to draw parallels betwee</w:t>
      </w:r>
      <w:r w:rsidR="002D2A20">
        <w:rPr>
          <w:rFonts w:ascii="Times New Roman" w:hAnsi="Times New Roman" w:cs="Times New Roman"/>
          <w:sz w:val="24"/>
          <w:szCs w:val="24"/>
          <w:lang w:val="en-US"/>
        </w:rPr>
        <w:t xml:space="preserve">n gay and </w:t>
      </w:r>
      <w:r w:rsidR="007E5E2D">
        <w:rPr>
          <w:rFonts w:ascii="Times New Roman" w:hAnsi="Times New Roman" w:cs="Times New Roman"/>
          <w:sz w:val="24"/>
          <w:szCs w:val="24"/>
          <w:lang w:val="en-US"/>
        </w:rPr>
        <w:t xml:space="preserve">heterosexual male postfeminist masculinities in the workplace and the media construction of these masculinities. </w:t>
      </w:r>
      <w:r w:rsidR="00517BAD">
        <w:rPr>
          <w:rFonts w:ascii="Times New Roman" w:hAnsi="Times New Roman" w:cs="Times New Roman"/>
          <w:sz w:val="24"/>
          <w:szCs w:val="24"/>
          <w:lang w:val="en-US"/>
        </w:rPr>
        <w:t>In doing so, attention is trained toward</w:t>
      </w:r>
      <w:r w:rsidR="002D2A20">
        <w:rPr>
          <w:rFonts w:ascii="Times New Roman" w:hAnsi="Times New Roman" w:cs="Times New Roman"/>
          <w:sz w:val="24"/>
          <w:szCs w:val="24"/>
          <w:lang w:val="en-US"/>
        </w:rPr>
        <w:t xml:space="preserve"> how gay men might be deployed by heterosexual men as agents in transforming heterosexual masculinities into more </w:t>
      </w:r>
      <w:r w:rsidR="00517BAD">
        <w:rPr>
          <w:rFonts w:ascii="Times New Roman" w:hAnsi="Times New Roman" w:cs="Times New Roman"/>
          <w:sz w:val="24"/>
          <w:szCs w:val="24"/>
          <w:lang w:val="en-US"/>
        </w:rPr>
        <w:t xml:space="preserve">socially and </w:t>
      </w:r>
      <w:r w:rsidR="002D2A20">
        <w:rPr>
          <w:rFonts w:ascii="Times New Roman" w:hAnsi="Times New Roman" w:cs="Times New Roman"/>
          <w:sz w:val="24"/>
          <w:szCs w:val="24"/>
          <w:lang w:val="en-US"/>
        </w:rPr>
        <w:t xml:space="preserve">organizationally desirable forms. As </w:t>
      </w:r>
      <w:proofErr w:type="spellStart"/>
      <w:r w:rsidR="002D2A20">
        <w:rPr>
          <w:rFonts w:ascii="Times New Roman" w:hAnsi="Times New Roman" w:cs="Times New Roman"/>
          <w:sz w:val="24"/>
          <w:szCs w:val="24"/>
          <w:lang w:val="en-US"/>
        </w:rPr>
        <w:t>Rumens’s</w:t>
      </w:r>
      <w:proofErr w:type="spellEnd"/>
      <w:r w:rsidR="002D2A20">
        <w:rPr>
          <w:rFonts w:ascii="Times New Roman" w:hAnsi="Times New Roman" w:cs="Times New Roman"/>
          <w:sz w:val="24"/>
          <w:szCs w:val="24"/>
          <w:lang w:val="en-US"/>
        </w:rPr>
        <w:t xml:space="preserve"> (2010, 2011) research suggests, in friendship, gay men are linked to heterosexual men’s gains in terms of performing more acceptable modes of masculinity that, quite plausibly, may enable them to achieve more powerful positions at work, without rupturing the gender binary or improving the inclusion and advancement of gay men in the workplace. </w:t>
      </w:r>
    </w:p>
    <w:p w:rsidR="005B1284" w:rsidRPr="005B1284" w:rsidRDefault="005B1284" w:rsidP="0077456F">
      <w:pPr>
        <w:pStyle w:val="NoSpacing"/>
        <w:spacing w:line="360" w:lineRule="auto"/>
        <w:jc w:val="both"/>
        <w:rPr>
          <w:rFonts w:ascii="Times New Roman" w:hAnsi="Times New Roman" w:cs="Times New Roman"/>
          <w:sz w:val="24"/>
          <w:szCs w:val="24"/>
          <w:lang w:val="en-US"/>
        </w:rPr>
      </w:pPr>
    </w:p>
    <w:p w:rsidR="005B1284" w:rsidRPr="00A7386A" w:rsidRDefault="005B1284" w:rsidP="0077456F">
      <w:pPr>
        <w:pStyle w:val="NoSpacing"/>
        <w:spacing w:line="360" w:lineRule="auto"/>
        <w:jc w:val="both"/>
        <w:rPr>
          <w:rFonts w:ascii="Times New Roman" w:hAnsi="Times New Roman" w:cs="Times New Roman"/>
          <w:b/>
          <w:sz w:val="24"/>
          <w:szCs w:val="24"/>
          <w:lang w:val="en-US"/>
        </w:rPr>
      </w:pPr>
      <w:r w:rsidRPr="00A7386A">
        <w:rPr>
          <w:rFonts w:ascii="Times New Roman" w:hAnsi="Times New Roman" w:cs="Times New Roman"/>
          <w:b/>
          <w:sz w:val="24"/>
          <w:szCs w:val="24"/>
          <w:lang w:val="en-US"/>
        </w:rPr>
        <w:t>Conclusion</w:t>
      </w:r>
    </w:p>
    <w:p w:rsidR="00BA7310" w:rsidRPr="005B1284" w:rsidRDefault="00BA7310" w:rsidP="0077456F">
      <w:pPr>
        <w:pStyle w:val="NoSpacing"/>
        <w:spacing w:line="360" w:lineRule="auto"/>
        <w:jc w:val="both"/>
        <w:rPr>
          <w:rFonts w:ascii="Times New Roman" w:hAnsi="Times New Roman" w:cs="Times New Roman"/>
          <w:sz w:val="24"/>
          <w:szCs w:val="24"/>
          <w:lang w:val="en-US"/>
        </w:rPr>
      </w:pPr>
    </w:p>
    <w:p w:rsidR="000D57BA" w:rsidRDefault="000D57BA"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article has sought to </w:t>
      </w:r>
      <w:r w:rsidRPr="000D57BA">
        <w:rPr>
          <w:rFonts w:ascii="Times New Roman" w:hAnsi="Times New Roman" w:cs="Times New Roman"/>
          <w:sz w:val="24"/>
          <w:szCs w:val="24"/>
          <w:lang w:val="en-US"/>
        </w:rPr>
        <w:t xml:space="preserve">encourage </w:t>
      </w:r>
      <w:r>
        <w:rPr>
          <w:rFonts w:ascii="Times New Roman" w:hAnsi="Times New Roman" w:cs="Times New Roman"/>
          <w:sz w:val="24"/>
          <w:szCs w:val="24"/>
          <w:lang w:val="en-US"/>
        </w:rPr>
        <w:t xml:space="preserve">organization and gender scholars to undertake </w:t>
      </w:r>
      <w:r w:rsidRPr="000D57BA">
        <w:rPr>
          <w:rFonts w:ascii="Times New Roman" w:hAnsi="Times New Roman" w:cs="Times New Roman"/>
          <w:sz w:val="24"/>
          <w:szCs w:val="24"/>
          <w:lang w:val="en-US"/>
        </w:rPr>
        <w:t xml:space="preserve">research </w:t>
      </w:r>
      <w:r>
        <w:rPr>
          <w:rFonts w:ascii="Times New Roman" w:hAnsi="Times New Roman" w:cs="Times New Roman"/>
          <w:sz w:val="24"/>
          <w:szCs w:val="24"/>
          <w:lang w:val="en-US"/>
        </w:rPr>
        <w:t>that focuses on</w:t>
      </w:r>
      <w:r w:rsidRPr="000D57BA">
        <w:rPr>
          <w:rFonts w:ascii="Times New Roman" w:hAnsi="Times New Roman" w:cs="Times New Roman"/>
          <w:sz w:val="24"/>
          <w:szCs w:val="24"/>
          <w:lang w:val="en-US"/>
        </w:rPr>
        <w:t xml:space="preserve"> the </w:t>
      </w:r>
      <w:r w:rsidR="00DD36FD">
        <w:rPr>
          <w:rFonts w:ascii="Times New Roman" w:hAnsi="Times New Roman" w:cs="Times New Roman"/>
          <w:sz w:val="24"/>
          <w:szCs w:val="24"/>
          <w:lang w:val="en-US"/>
        </w:rPr>
        <w:t>multiple, conflicted</w:t>
      </w:r>
      <w:r>
        <w:rPr>
          <w:rFonts w:ascii="Times New Roman" w:hAnsi="Times New Roman" w:cs="Times New Roman"/>
          <w:sz w:val="24"/>
          <w:szCs w:val="24"/>
          <w:lang w:val="en-US"/>
        </w:rPr>
        <w:t xml:space="preserve"> and sometimes contradictory meanings organized and circulated within </w:t>
      </w:r>
      <w:r w:rsidRPr="000D57BA">
        <w:rPr>
          <w:rFonts w:ascii="Times New Roman" w:hAnsi="Times New Roman" w:cs="Times New Roman"/>
          <w:sz w:val="24"/>
          <w:szCs w:val="24"/>
          <w:lang w:val="en-US"/>
        </w:rPr>
        <w:t>discourses of postfeminist masculinities</w:t>
      </w:r>
      <w:r>
        <w:rPr>
          <w:rFonts w:ascii="Times New Roman" w:hAnsi="Times New Roman" w:cs="Times New Roman"/>
          <w:sz w:val="24"/>
          <w:szCs w:val="24"/>
          <w:lang w:val="en-US"/>
        </w:rPr>
        <w:t>, both within the workplace and postfeminist media culture. Part of this endeavor involves paying attention to the c</w:t>
      </w:r>
      <w:r w:rsidRPr="000D57BA">
        <w:rPr>
          <w:rFonts w:ascii="Times New Roman" w:hAnsi="Times New Roman" w:cs="Times New Roman"/>
          <w:sz w:val="24"/>
          <w:szCs w:val="24"/>
          <w:lang w:val="en-US"/>
        </w:rPr>
        <w:t>onditions of emergence for discourses of postfeminist masculinities in the workplace</w:t>
      </w:r>
      <w:r>
        <w:rPr>
          <w:rFonts w:ascii="Times New Roman" w:hAnsi="Times New Roman" w:cs="Times New Roman"/>
          <w:sz w:val="24"/>
          <w:szCs w:val="24"/>
          <w:lang w:val="en-US"/>
        </w:rPr>
        <w:t xml:space="preserve"> and within media </w:t>
      </w:r>
      <w:r>
        <w:rPr>
          <w:rFonts w:ascii="Times New Roman" w:hAnsi="Times New Roman" w:cs="Times New Roman"/>
          <w:sz w:val="24"/>
          <w:szCs w:val="24"/>
          <w:lang w:val="en-US"/>
        </w:rPr>
        <w:lastRenderedPageBreak/>
        <w:t>constructions of the postfeminist workplace</w:t>
      </w:r>
      <w:r w:rsidR="007707DC">
        <w:rPr>
          <w:rFonts w:ascii="Times New Roman" w:hAnsi="Times New Roman" w:cs="Times New Roman"/>
          <w:sz w:val="24"/>
          <w:szCs w:val="24"/>
          <w:lang w:val="en-US"/>
        </w:rPr>
        <w:t>. It also entails examining how</w:t>
      </w:r>
      <w:r>
        <w:rPr>
          <w:rFonts w:ascii="Times New Roman" w:hAnsi="Times New Roman" w:cs="Times New Roman"/>
          <w:sz w:val="24"/>
          <w:szCs w:val="24"/>
          <w:lang w:val="en-US"/>
        </w:rPr>
        <w:t xml:space="preserve"> different men </w:t>
      </w:r>
      <w:r w:rsidR="007707DC">
        <w:rPr>
          <w:rFonts w:ascii="Times New Roman" w:hAnsi="Times New Roman" w:cs="Times New Roman"/>
          <w:sz w:val="24"/>
          <w:szCs w:val="24"/>
          <w:lang w:val="en-US"/>
        </w:rPr>
        <w:t xml:space="preserve">mobilize discourses of postfeminist masculinities and </w:t>
      </w:r>
      <w:r w:rsidRPr="000D57BA">
        <w:rPr>
          <w:rFonts w:ascii="Times New Roman" w:hAnsi="Times New Roman" w:cs="Times New Roman"/>
          <w:sz w:val="24"/>
          <w:szCs w:val="24"/>
          <w:lang w:val="en-US"/>
        </w:rPr>
        <w:t xml:space="preserve">the potential effects of those discourses on men and women. </w:t>
      </w:r>
      <w:r w:rsidR="00E37874">
        <w:rPr>
          <w:rFonts w:ascii="Times New Roman" w:hAnsi="Times New Roman" w:cs="Times New Roman"/>
          <w:sz w:val="24"/>
          <w:szCs w:val="24"/>
          <w:lang w:val="en-US"/>
        </w:rPr>
        <w:t>Supporting this project, this article</w:t>
      </w:r>
      <w:r w:rsidRPr="000D57BA">
        <w:rPr>
          <w:rFonts w:ascii="Times New Roman" w:hAnsi="Times New Roman" w:cs="Times New Roman"/>
          <w:sz w:val="24"/>
          <w:szCs w:val="24"/>
          <w:lang w:val="en-US"/>
        </w:rPr>
        <w:t xml:space="preserve"> </w:t>
      </w:r>
      <w:r>
        <w:rPr>
          <w:rFonts w:ascii="Times New Roman" w:hAnsi="Times New Roman" w:cs="Times New Roman"/>
          <w:sz w:val="24"/>
          <w:szCs w:val="24"/>
          <w:lang w:val="en-US"/>
        </w:rPr>
        <w:t>has proposed three</w:t>
      </w:r>
      <w:r w:rsidRPr="000D57BA">
        <w:rPr>
          <w:rFonts w:ascii="Times New Roman" w:hAnsi="Times New Roman" w:cs="Times New Roman"/>
          <w:sz w:val="24"/>
          <w:szCs w:val="24"/>
          <w:lang w:val="en-US"/>
        </w:rPr>
        <w:t xml:space="preserve"> research trajectories</w:t>
      </w:r>
      <w:r>
        <w:rPr>
          <w:rFonts w:ascii="Times New Roman" w:hAnsi="Times New Roman" w:cs="Times New Roman"/>
          <w:sz w:val="24"/>
          <w:szCs w:val="24"/>
          <w:lang w:val="en-US"/>
        </w:rPr>
        <w:t xml:space="preserve"> which, crucially, should not be read as a list that exhausts all possibilities for scholarship in this area. Strengthening the potential of these research strands to inspire future research, specific questions may be raised in regard to each trajectory. </w:t>
      </w:r>
    </w:p>
    <w:p w:rsidR="000D57BA" w:rsidRDefault="000D57BA" w:rsidP="0077456F">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474D3">
        <w:rPr>
          <w:rFonts w:ascii="Times New Roman" w:hAnsi="Times New Roman" w:cs="Times New Roman"/>
          <w:sz w:val="24"/>
          <w:szCs w:val="24"/>
          <w:lang w:val="en-US"/>
        </w:rPr>
        <w:t>Wh</w:t>
      </w:r>
      <w:r>
        <w:rPr>
          <w:rFonts w:ascii="Times New Roman" w:hAnsi="Times New Roman" w:cs="Times New Roman"/>
          <w:sz w:val="24"/>
          <w:szCs w:val="24"/>
          <w:lang w:val="en-US"/>
        </w:rPr>
        <w:t xml:space="preserve">en concerned with </w:t>
      </w:r>
      <w:r w:rsidRPr="000D57BA">
        <w:rPr>
          <w:rFonts w:ascii="Times New Roman" w:hAnsi="Times New Roman" w:cs="Times New Roman"/>
          <w:sz w:val="24"/>
          <w:szCs w:val="24"/>
          <w:lang w:val="en-US"/>
        </w:rPr>
        <w:t>problematizing how postfeminist media culture reproduces a binary between empowered women and vulnerable men in crisis</w:t>
      </w:r>
      <w:r>
        <w:rPr>
          <w:rFonts w:ascii="Times New Roman" w:hAnsi="Times New Roman" w:cs="Times New Roman"/>
          <w:sz w:val="24"/>
          <w:szCs w:val="24"/>
          <w:lang w:val="en-US"/>
        </w:rPr>
        <w:t xml:space="preserve">, organization and gender scholars might consider these questions: How do postfeminist films, literary genres and </w:t>
      </w:r>
      <w:r w:rsidR="00E37874">
        <w:rPr>
          <w:rFonts w:ascii="Times New Roman" w:hAnsi="Times New Roman" w:cs="Times New Roman"/>
          <w:sz w:val="24"/>
          <w:szCs w:val="24"/>
          <w:lang w:val="en-US"/>
        </w:rPr>
        <w:t>TV</w:t>
      </w:r>
      <w:r>
        <w:rPr>
          <w:rFonts w:ascii="Times New Roman" w:hAnsi="Times New Roman" w:cs="Times New Roman"/>
          <w:sz w:val="24"/>
          <w:szCs w:val="24"/>
          <w:lang w:val="en-US"/>
        </w:rPr>
        <w:t xml:space="preserve"> shows discursively constitute the dynamics between men, masculinity and work? How men are discursively positioned in terms of crisis within the world of work is another pertinent line of inquiry, as is how the discursive construction of postfeminist femininities based on empowerment and choice is contingent on the construction of particular types of postfeminist masculinities performed by men. Research that interrogates </w:t>
      </w:r>
      <w:r w:rsidRPr="000D57BA">
        <w:rPr>
          <w:rFonts w:ascii="Times New Roman" w:hAnsi="Times New Roman" w:cs="Times New Roman"/>
          <w:sz w:val="24"/>
          <w:szCs w:val="24"/>
          <w:lang w:val="en-US"/>
        </w:rPr>
        <w:t xml:space="preserve">signs of ‘new’ postfeminist masculinities coded as caring and inclusive </w:t>
      </w:r>
      <w:r>
        <w:rPr>
          <w:rFonts w:ascii="Times New Roman" w:hAnsi="Times New Roman" w:cs="Times New Roman"/>
          <w:sz w:val="24"/>
          <w:szCs w:val="24"/>
          <w:lang w:val="en-US"/>
        </w:rPr>
        <w:t xml:space="preserve">might be guided by these questions: How are postfeminist masculinities understood and experienced </w:t>
      </w:r>
      <w:r w:rsidR="000474D3">
        <w:rPr>
          <w:rFonts w:ascii="Times New Roman" w:hAnsi="Times New Roman" w:cs="Times New Roman"/>
          <w:sz w:val="24"/>
          <w:szCs w:val="24"/>
          <w:lang w:val="en-US"/>
        </w:rPr>
        <w:t xml:space="preserve">as inclusive </w:t>
      </w:r>
      <w:r>
        <w:rPr>
          <w:rFonts w:ascii="Times New Roman" w:hAnsi="Times New Roman" w:cs="Times New Roman"/>
          <w:sz w:val="24"/>
          <w:szCs w:val="24"/>
          <w:lang w:val="en-US"/>
        </w:rPr>
        <w:t>by men within their everyday work lives? How do postfeminist discourses open and foreclose various subject positions (e.g. ‘new lad’, ‘new father’) for men in the workplace, and what are the consequences o</w:t>
      </w:r>
      <w:r w:rsidR="000474D3">
        <w:rPr>
          <w:rFonts w:ascii="Times New Roman" w:hAnsi="Times New Roman" w:cs="Times New Roman"/>
          <w:sz w:val="24"/>
          <w:szCs w:val="24"/>
          <w:lang w:val="en-US"/>
        </w:rPr>
        <w:t>f these for men and women? How do inclusive postfeminist masculinities renegotiate m</w:t>
      </w:r>
      <w:r w:rsidR="00E37874">
        <w:rPr>
          <w:rFonts w:ascii="Times New Roman" w:hAnsi="Times New Roman" w:cs="Times New Roman"/>
          <w:sz w:val="24"/>
          <w:szCs w:val="24"/>
          <w:lang w:val="en-US"/>
        </w:rPr>
        <w:t>en’s</w:t>
      </w:r>
      <w:r w:rsidR="000474D3">
        <w:rPr>
          <w:rFonts w:ascii="Times New Roman" w:hAnsi="Times New Roman" w:cs="Times New Roman"/>
          <w:sz w:val="24"/>
          <w:szCs w:val="24"/>
          <w:lang w:val="en-US"/>
        </w:rPr>
        <w:t xml:space="preserve"> power in the workplace, perpetuating gender inequalities? Lastly, when considering </w:t>
      </w:r>
      <w:r w:rsidRPr="000D57BA">
        <w:rPr>
          <w:rFonts w:ascii="Times New Roman" w:hAnsi="Times New Roman" w:cs="Times New Roman"/>
          <w:sz w:val="24"/>
          <w:szCs w:val="24"/>
          <w:lang w:val="en-US"/>
        </w:rPr>
        <w:t>how different types of men perform postfeminist masculinities at work</w:t>
      </w:r>
      <w:r w:rsidR="000474D3">
        <w:rPr>
          <w:rFonts w:ascii="Times New Roman" w:hAnsi="Times New Roman" w:cs="Times New Roman"/>
          <w:sz w:val="24"/>
          <w:szCs w:val="24"/>
          <w:lang w:val="en-US"/>
        </w:rPr>
        <w:t xml:space="preserve">, organization and gender scholars might carry out research that asks: what roles do particular men play in contesting and reproducing the normative elements of postfeminist masculinities at work? What opportunities do specific work contexts afford </w:t>
      </w:r>
      <w:r w:rsidR="00F5751A">
        <w:rPr>
          <w:rFonts w:ascii="Times New Roman" w:hAnsi="Times New Roman" w:cs="Times New Roman"/>
          <w:sz w:val="24"/>
          <w:szCs w:val="24"/>
          <w:lang w:val="en-US"/>
        </w:rPr>
        <w:t xml:space="preserve">different </w:t>
      </w:r>
      <w:r w:rsidR="000474D3">
        <w:rPr>
          <w:rFonts w:ascii="Times New Roman" w:hAnsi="Times New Roman" w:cs="Times New Roman"/>
          <w:sz w:val="24"/>
          <w:szCs w:val="24"/>
          <w:lang w:val="en-US"/>
        </w:rPr>
        <w:t xml:space="preserve">men to </w:t>
      </w:r>
      <w:r w:rsidR="00E37874">
        <w:rPr>
          <w:rFonts w:ascii="Times New Roman" w:hAnsi="Times New Roman" w:cs="Times New Roman"/>
          <w:sz w:val="24"/>
          <w:szCs w:val="24"/>
          <w:lang w:val="en-US"/>
        </w:rPr>
        <w:t>perform</w:t>
      </w:r>
      <w:r w:rsidR="000474D3">
        <w:rPr>
          <w:rFonts w:ascii="Times New Roman" w:hAnsi="Times New Roman" w:cs="Times New Roman"/>
          <w:sz w:val="24"/>
          <w:szCs w:val="24"/>
          <w:lang w:val="en-US"/>
        </w:rPr>
        <w:t xml:space="preserve"> postfeminist masculinities </w:t>
      </w:r>
      <w:r w:rsidR="00F5751A">
        <w:rPr>
          <w:rFonts w:ascii="Times New Roman" w:hAnsi="Times New Roman" w:cs="Times New Roman"/>
          <w:sz w:val="24"/>
          <w:szCs w:val="24"/>
          <w:lang w:val="en-US"/>
        </w:rPr>
        <w:t xml:space="preserve">that are organizationally desirable? How does sexuality and class influence the lived experience of performing postfeminist masculinities at work, and what parallels can be drawn with the media representations of these masculinities within postfeminist culture more widely? </w:t>
      </w:r>
      <w:r w:rsidRPr="000D57BA">
        <w:rPr>
          <w:rFonts w:ascii="Times New Roman" w:hAnsi="Times New Roman" w:cs="Times New Roman"/>
          <w:sz w:val="24"/>
          <w:szCs w:val="24"/>
          <w:lang w:val="en-US"/>
        </w:rPr>
        <w:t xml:space="preserve"> </w:t>
      </w:r>
    </w:p>
    <w:p w:rsidR="000D57BA" w:rsidRDefault="00F5751A" w:rsidP="0077456F">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 conclusion, by o</w:t>
      </w:r>
      <w:r w:rsidR="000D57BA">
        <w:rPr>
          <w:rFonts w:ascii="Times New Roman" w:hAnsi="Times New Roman" w:cs="Times New Roman"/>
          <w:sz w:val="24"/>
          <w:szCs w:val="24"/>
          <w:lang w:val="en-US"/>
        </w:rPr>
        <w:t xml:space="preserve">utlining the research </w:t>
      </w:r>
      <w:r>
        <w:rPr>
          <w:rFonts w:ascii="Times New Roman" w:hAnsi="Times New Roman" w:cs="Times New Roman"/>
          <w:sz w:val="24"/>
          <w:szCs w:val="24"/>
          <w:lang w:val="en-US"/>
        </w:rPr>
        <w:t>trajectories</w:t>
      </w:r>
      <w:r w:rsidR="000D57B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above </w:t>
      </w:r>
      <w:r w:rsidR="000D57BA">
        <w:rPr>
          <w:rFonts w:ascii="Times New Roman" w:hAnsi="Times New Roman" w:cs="Times New Roman"/>
          <w:sz w:val="24"/>
          <w:szCs w:val="24"/>
          <w:lang w:val="en-US"/>
        </w:rPr>
        <w:t>with illustrative examples</w:t>
      </w:r>
      <w:r>
        <w:rPr>
          <w:rFonts w:ascii="Times New Roman" w:hAnsi="Times New Roman" w:cs="Times New Roman"/>
          <w:sz w:val="24"/>
          <w:szCs w:val="24"/>
          <w:lang w:val="en-US"/>
        </w:rPr>
        <w:t xml:space="preserve"> and research questions</w:t>
      </w:r>
      <w:r w:rsidR="000D57BA">
        <w:rPr>
          <w:rFonts w:ascii="Times New Roman" w:hAnsi="Times New Roman" w:cs="Times New Roman"/>
          <w:sz w:val="24"/>
          <w:szCs w:val="24"/>
          <w:lang w:val="en-US"/>
        </w:rPr>
        <w:t>, this articles hopes to contribute to existing research in two principal ways. The first relates to the potential for enriching</w:t>
      </w:r>
      <w:r w:rsidR="000D57BA" w:rsidRPr="000D57BA">
        <w:rPr>
          <w:rFonts w:ascii="Times New Roman" w:hAnsi="Times New Roman" w:cs="Times New Roman"/>
          <w:sz w:val="24"/>
          <w:szCs w:val="24"/>
          <w:lang w:val="en-US"/>
        </w:rPr>
        <w:t xml:space="preserve"> organizational research </w:t>
      </w:r>
      <w:r w:rsidR="000D57BA">
        <w:rPr>
          <w:rFonts w:ascii="Times New Roman" w:hAnsi="Times New Roman" w:cs="Times New Roman"/>
          <w:sz w:val="24"/>
          <w:szCs w:val="24"/>
          <w:lang w:val="en-US"/>
        </w:rPr>
        <w:t>that has started to engaged with the concept of postfeminism (</w:t>
      </w:r>
      <w:r w:rsidR="000D57BA" w:rsidRPr="000D57BA">
        <w:rPr>
          <w:rFonts w:ascii="Times New Roman" w:hAnsi="Times New Roman" w:cs="Times New Roman"/>
          <w:sz w:val="24"/>
          <w:szCs w:val="24"/>
          <w:lang w:val="en-US"/>
        </w:rPr>
        <w:t>Harlow, 2004; Kelan, 2008, 2009, 2010; Lewis, 2014</w:t>
      </w:r>
      <w:r w:rsidR="000D57BA">
        <w:rPr>
          <w:rFonts w:ascii="Times New Roman" w:hAnsi="Times New Roman" w:cs="Times New Roman"/>
          <w:sz w:val="24"/>
          <w:szCs w:val="24"/>
          <w:lang w:val="en-US"/>
        </w:rPr>
        <w:t xml:space="preserve">), </w:t>
      </w:r>
      <w:r w:rsidR="000D57BA" w:rsidRPr="000D57BA">
        <w:rPr>
          <w:rFonts w:ascii="Times New Roman" w:hAnsi="Times New Roman" w:cs="Times New Roman"/>
          <w:sz w:val="24"/>
          <w:szCs w:val="24"/>
          <w:lang w:val="en-US"/>
        </w:rPr>
        <w:t xml:space="preserve">by </w:t>
      </w:r>
      <w:r w:rsidR="000D57BA">
        <w:rPr>
          <w:rFonts w:ascii="Times New Roman" w:hAnsi="Times New Roman" w:cs="Times New Roman"/>
          <w:sz w:val="24"/>
          <w:szCs w:val="24"/>
          <w:lang w:val="en-US"/>
        </w:rPr>
        <w:t>demonstrating</w:t>
      </w:r>
      <w:r w:rsidR="000D57BA" w:rsidRPr="000D57BA">
        <w:rPr>
          <w:rFonts w:ascii="Times New Roman" w:hAnsi="Times New Roman" w:cs="Times New Roman"/>
          <w:sz w:val="24"/>
          <w:szCs w:val="24"/>
          <w:lang w:val="en-US"/>
        </w:rPr>
        <w:t xml:space="preserve"> how </w:t>
      </w:r>
      <w:r w:rsidR="000D57BA">
        <w:rPr>
          <w:rFonts w:ascii="Times New Roman" w:hAnsi="Times New Roman" w:cs="Times New Roman"/>
          <w:sz w:val="24"/>
          <w:szCs w:val="24"/>
          <w:lang w:val="en-US"/>
        </w:rPr>
        <w:t xml:space="preserve">postfeminism, when understood as a set of cultural discourses (Gill, 2007), can open up discussion on how the construction of postfeminist femininities is </w:t>
      </w:r>
      <w:r w:rsidR="000D57BA">
        <w:rPr>
          <w:rFonts w:ascii="Times New Roman" w:hAnsi="Times New Roman" w:cs="Times New Roman"/>
          <w:sz w:val="24"/>
          <w:szCs w:val="24"/>
          <w:lang w:val="en-US"/>
        </w:rPr>
        <w:lastRenderedPageBreak/>
        <w:t xml:space="preserve">linked to the construction of postfeminist masculinities (Clark, 2014; Dow, 2006; </w:t>
      </w:r>
      <w:proofErr w:type="spellStart"/>
      <w:r w:rsidR="000D57BA">
        <w:rPr>
          <w:rFonts w:ascii="Times New Roman" w:hAnsi="Times New Roman" w:cs="Times New Roman"/>
          <w:sz w:val="24"/>
          <w:szCs w:val="24"/>
          <w:lang w:val="en-US"/>
        </w:rPr>
        <w:t>Kolehmainen</w:t>
      </w:r>
      <w:proofErr w:type="spellEnd"/>
      <w:r w:rsidR="000D57BA">
        <w:rPr>
          <w:rFonts w:ascii="Times New Roman" w:hAnsi="Times New Roman" w:cs="Times New Roman"/>
          <w:sz w:val="24"/>
          <w:szCs w:val="24"/>
          <w:lang w:val="en-US"/>
        </w:rPr>
        <w:t xml:space="preserve">, 2012). Specifically, this article advocates theorizing discourses of </w:t>
      </w:r>
      <w:r w:rsidR="000D57BA" w:rsidRPr="000D57BA">
        <w:rPr>
          <w:rFonts w:ascii="Times New Roman" w:hAnsi="Times New Roman" w:cs="Times New Roman"/>
          <w:sz w:val="24"/>
          <w:szCs w:val="24"/>
          <w:lang w:val="en-US"/>
        </w:rPr>
        <w:t>postfeminist masculinities</w:t>
      </w:r>
      <w:r w:rsidR="000D57BA">
        <w:rPr>
          <w:rFonts w:ascii="Times New Roman" w:hAnsi="Times New Roman" w:cs="Times New Roman"/>
          <w:sz w:val="24"/>
          <w:szCs w:val="24"/>
          <w:lang w:val="en-US"/>
        </w:rPr>
        <w:t xml:space="preserve"> as contextually contingent, fluid and </w:t>
      </w:r>
      <w:proofErr w:type="spellStart"/>
      <w:r w:rsidR="000D57BA">
        <w:rPr>
          <w:rFonts w:ascii="Times New Roman" w:hAnsi="Times New Roman" w:cs="Times New Roman"/>
          <w:sz w:val="24"/>
          <w:szCs w:val="24"/>
          <w:lang w:val="en-US"/>
        </w:rPr>
        <w:t>polysemic</w:t>
      </w:r>
      <w:proofErr w:type="spellEnd"/>
      <w:r w:rsidR="000D57BA">
        <w:rPr>
          <w:rFonts w:ascii="Times New Roman" w:hAnsi="Times New Roman" w:cs="Times New Roman"/>
          <w:sz w:val="24"/>
          <w:szCs w:val="24"/>
          <w:lang w:val="en-US"/>
        </w:rPr>
        <w:t xml:space="preserve">; notably, in how they can incite men to </w:t>
      </w:r>
      <w:r w:rsidR="000D57BA" w:rsidRPr="000D57BA">
        <w:rPr>
          <w:rFonts w:ascii="Times New Roman" w:hAnsi="Times New Roman" w:cs="Times New Roman"/>
          <w:sz w:val="24"/>
          <w:szCs w:val="24"/>
          <w:lang w:val="en-US"/>
        </w:rPr>
        <w:t xml:space="preserve">perform more </w:t>
      </w:r>
      <w:r w:rsidR="000D57BA">
        <w:rPr>
          <w:rFonts w:ascii="Times New Roman" w:hAnsi="Times New Roman" w:cs="Times New Roman"/>
          <w:sz w:val="24"/>
          <w:szCs w:val="24"/>
          <w:lang w:val="en-US"/>
        </w:rPr>
        <w:t xml:space="preserve">self-reflexive and </w:t>
      </w:r>
      <w:r w:rsidR="000D57BA" w:rsidRPr="000D57BA">
        <w:rPr>
          <w:rFonts w:ascii="Times New Roman" w:hAnsi="Times New Roman" w:cs="Times New Roman"/>
          <w:sz w:val="24"/>
          <w:szCs w:val="24"/>
          <w:lang w:val="en-US"/>
        </w:rPr>
        <w:t xml:space="preserve">inclusive forms of masculinity at work, </w:t>
      </w:r>
      <w:r w:rsidR="000D57BA">
        <w:rPr>
          <w:rFonts w:ascii="Times New Roman" w:hAnsi="Times New Roman" w:cs="Times New Roman"/>
          <w:sz w:val="24"/>
          <w:szCs w:val="24"/>
          <w:lang w:val="en-US"/>
        </w:rPr>
        <w:t>but through a process of renegotiation of m</w:t>
      </w:r>
      <w:r w:rsidR="00E37874">
        <w:rPr>
          <w:rFonts w:ascii="Times New Roman" w:hAnsi="Times New Roman" w:cs="Times New Roman"/>
          <w:sz w:val="24"/>
          <w:szCs w:val="24"/>
          <w:lang w:val="en-US"/>
        </w:rPr>
        <w:t>en’s</w:t>
      </w:r>
      <w:r w:rsidR="000D57BA">
        <w:rPr>
          <w:rFonts w:ascii="Times New Roman" w:hAnsi="Times New Roman" w:cs="Times New Roman"/>
          <w:sz w:val="24"/>
          <w:szCs w:val="24"/>
          <w:lang w:val="en-US"/>
        </w:rPr>
        <w:t xml:space="preserve"> power that can reinforce</w:t>
      </w:r>
      <w:r w:rsidR="000D57BA" w:rsidRPr="000D57BA">
        <w:rPr>
          <w:rFonts w:ascii="Times New Roman" w:hAnsi="Times New Roman" w:cs="Times New Roman"/>
          <w:sz w:val="24"/>
          <w:szCs w:val="24"/>
          <w:lang w:val="en-US"/>
        </w:rPr>
        <w:t xml:space="preserve"> traditional values of masculinity</w:t>
      </w:r>
      <w:r w:rsidR="000D57BA">
        <w:rPr>
          <w:rFonts w:ascii="Times New Roman" w:hAnsi="Times New Roman" w:cs="Times New Roman"/>
          <w:sz w:val="24"/>
          <w:szCs w:val="24"/>
          <w:lang w:val="en-US"/>
        </w:rPr>
        <w:t xml:space="preserve">. Exploring these discursive dynamics can permit organization and gender scholars to gain insights into how postfeminist masculinities </w:t>
      </w:r>
      <w:r w:rsidR="00DD36FD">
        <w:rPr>
          <w:rFonts w:ascii="Times New Roman" w:hAnsi="Times New Roman" w:cs="Times New Roman"/>
          <w:sz w:val="24"/>
          <w:szCs w:val="24"/>
          <w:lang w:val="en-US"/>
        </w:rPr>
        <w:t xml:space="preserve">are conflicted and </w:t>
      </w:r>
      <w:r w:rsidR="000D57BA" w:rsidRPr="000D57BA">
        <w:rPr>
          <w:rFonts w:ascii="Times New Roman" w:hAnsi="Times New Roman" w:cs="Times New Roman"/>
          <w:sz w:val="24"/>
          <w:szCs w:val="24"/>
          <w:lang w:val="en-US"/>
        </w:rPr>
        <w:t>perpetuate persistent gender inequalities</w:t>
      </w:r>
      <w:r w:rsidR="000D57BA">
        <w:rPr>
          <w:rFonts w:ascii="Times New Roman" w:hAnsi="Times New Roman" w:cs="Times New Roman"/>
          <w:sz w:val="24"/>
          <w:szCs w:val="24"/>
          <w:lang w:val="en-US"/>
        </w:rPr>
        <w:t xml:space="preserve"> in the workplace</w:t>
      </w:r>
      <w:r w:rsidR="000D57BA" w:rsidRPr="000D57BA">
        <w:rPr>
          <w:rFonts w:ascii="Times New Roman" w:hAnsi="Times New Roman" w:cs="Times New Roman"/>
          <w:sz w:val="24"/>
          <w:szCs w:val="24"/>
          <w:lang w:val="en-US"/>
        </w:rPr>
        <w:t xml:space="preserve">. </w:t>
      </w:r>
    </w:p>
    <w:p w:rsidR="00361240" w:rsidRDefault="000D57BA" w:rsidP="0077456F">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second contribution concerns the benefit for organization and gender scholarship if researchers draw inspir</w:t>
      </w:r>
      <w:r w:rsidRPr="000D57BA">
        <w:rPr>
          <w:rFonts w:ascii="Times New Roman" w:hAnsi="Times New Roman" w:cs="Times New Roman"/>
          <w:sz w:val="24"/>
          <w:szCs w:val="24"/>
          <w:lang w:val="en-US"/>
        </w:rPr>
        <w:t>ation from a feminist literature on postfeminist media culture</w:t>
      </w:r>
      <w:r>
        <w:rPr>
          <w:rFonts w:ascii="Times New Roman" w:hAnsi="Times New Roman" w:cs="Times New Roman"/>
          <w:sz w:val="24"/>
          <w:szCs w:val="24"/>
          <w:lang w:val="en-US"/>
        </w:rPr>
        <w:t xml:space="preserve"> (Gill, 2007; 2008, 2014a; </w:t>
      </w:r>
      <w:proofErr w:type="spellStart"/>
      <w:r>
        <w:rPr>
          <w:rFonts w:ascii="Times New Roman" w:hAnsi="Times New Roman" w:cs="Times New Roman"/>
          <w:sz w:val="24"/>
          <w:szCs w:val="24"/>
          <w:lang w:val="en-US"/>
        </w:rPr>
        <w:t>Negra</w:t>
      </w:r>
      <w:proofErr w:type="spellEnd"/>
      <w:r>
        <w:rPr>
          <w:rFonts w:ascii="Times New Roman" w:hAnsi="Times New Roman" w:cs="Times New Roman"/>
          <w:sz w:val="24"/>
          <w:szCs w:val="24"/>
          <w:lang w:val="en-US"/>
        </w:rPr>
        <w:t xml:space="preserve">, 2009; </w:t>
      </w:r>
      <w:proofErr w:type="spellStart"/>
      <w:r>
        <w:rPr>
          <w:rFonts w:ascii="Times New Roman" w:hAnsi="Times New Roman" w:cs="Times New Roman"/>
          <w:sz w:val="24"/>
          <w:szCs w:val="24"/>
          <w:lang w:val="en-US"/>
        </w:rPr>
        <w:t>Negra</w:t>
      </w:r>
      <w:proofErr w:type="spellEnd"/>
      <w:r>
        <w:rPr>
          <w:rFonts w:ascii="Times New Roman" w:hAnsi="Times New Roman" w:cs="Times New Roman"/>
          <w:sz w:val="24"/>
          <w:szCs w:val="24"/>
          <w:lang w:val="en-US"/>
        </w:rPr>
        <w:t xml:space="preserve"> and Tasker, 2007)</w:t>
      </w:r>
      <w:r w:rsidRPr="000D57BA">
        <w:rPr>
          <w:rFonts w:ascii="Times New Roman" w:hAnsi="Times New Roman" w:cs="Times New Roman"/>
          <w:sz w:val="24"/>
          <w:szCs w:val="24"/>
          <w:lang w:val="en-US"/>
        </w:rPr>
        <w:t xml:space="preserve">. </w:t>
      </w:r>
      <w:r w:rsidR="00E37874">
        <w:rPr>
          <w:rFonts w:ascii="Times New Roman" w:hAnsi="Times New Roman" w:cs="Times New Roman"/>
          <w:sz w:val="24"/>
          <w:szCs w:val="24"/>
          <w:lang w:val="en-US"/>
        </w:rPr>
        <w:t>T</w:t>
      </w:r>
      <w:r>
        <w:rPr>
          <w:rFonts w:ascii="Times New Roman" w:hAnsi="Times New Roman" w:cs="Times New Roman"/>
          <w:sz w:val="24"/>
          <w:szCs w:val="24"/>
          <w:lang w:val="en-US"/>
        </w:rPr>
        <w:t xml:space="preserve">his article calls on organization and gender scholars to </w:t>
      </w:r>
      <w:r w:rsidRPr="000D57BA">
        <w:rPr>
          <w:rFonts w:ascii="Times New Roman" w:hAnsi="Times New Roman" w:cs="Times New Roman"/>
          <w:sz w:val="24"/>
          <w:szCs w:val="24"/>
          <w:lang w:val="en-US"/>
        </w:rPr>
        <w:t>play an important role in exploring how cultural discourses of postfeminist masculinities inter</w:t>
      </w:r>
      <w:r>
        <w:rPr>
          <w:rFonts w:ascii="Times New Roman" w:hAnsi="Times New Roman" w:cs="Times New Roman"/>
          <w:sz w:val="24"/>
          <w:szCs w:val="24"/>
          <w:lang w:val="en-US"/>
        </w:rPr>
        <w:t>mingle</w:t>
      </w:r>
      <w:r w:rsidRPr="000D57BA">
        <w:rPr>
          <w:rFonts w:ascii="Times New Roman" w:hAnsi="Times New Roman" w:cs="Times New Roman"/>
          <w:sz w:val="24"/>
          <w:szCs w:val="24"/>
          <w:lang w:val="en-US"/>
        </w:rPr>
        <w:t xml:space="preserve"> with economic discourses on work and employment</w:t>
      </w:r>
      <w:r>
        <w:rPr>
          <w:rFonts w:ascii="Times New Roman" w:hAnsi="Times New Roman" w:cs="Times New Roman"/>
          <w:sz w:val="24"/>
          <w:szCs w:val="24"/>
          <w:lang w:val="en-US"/>
        </w:rPr>
        <w:t xml:space="preserve"> that variously reproduce a postfeminist sensibility (Gill, 2007). Moving into academic territory more familiar to cultural and media studies scholars, organization and gender researchers can </w:t>
      </w:r>
      <w:r w:rsidR="00E37874">
        <w:rPr>
          <w:rFonts w:ascii="Times New Roman" w:hAnsi="Times New Roman" w:cs="Times New Roman"/>
          <w:sz w:val="24"/>
          <w:szCs w:val="24"/>
          <w:lang w:val="en-US"/>
        </w:rPr>
        <w:t>help to interrogate</w:t>
      </w:r>
      <w:r>
        <w:rPr>
          <w:rFonts w:ascii="Times New Roman" w:hAnsi="Times New Roman" w:cs="Times New Roman"/>
          <w:sz w:val="24"/>
          <w:szCs w:val="24"/>
          <w:lang w:val="en-US"/>
        </w:rPr>
        <w:t xml:space="preserve"> </w:t>
      </w:r>
      <w:r w:rsidR="00E37874">
        <w:rPr>
          <w:rFonts w:ascii="Times New Roman" w:hAnsi="Times New Roman" w:cs="Times New Roman"/>
          <w:sz w:val="24"/>
          <w:szCs w:val="24"/>
          <w:lang w:val="en-US"/>
        </w:rPr>
        <w:t>how</w:t>
      </w:r>
      <w:r>
        <w:rPr>
          <w:rFonts w:ascii="Times New Roman" w:hAnsi="Times New Roman" w:cs="Times New Roman"/>
          <w:sz w:val="24"/>
          <w:szCs w:val="24"/>
          <w:lang w:val="en-US"/>
        </w:rPr>
        <w:t xml:space="preserve"> the ‘postfeminist workplace’ is discursively const</w:t>
      </w:r>
      <w:r w:rsidR="007707DC">
        <w:rPr>
          <w:rFonts w:ascii="Times New Roman" w:hAnsi="Times New Roman" w:cs="Times New Roman"/>
          <w:sz w:val="24"/>
          <w:szCs w:val="24"/>
          <w:lang w:val="en-US"/>
        </w:rPr>
        <w:t>ituted</w:t>
      </w:r>
      <w:r w:rsidR="007809B1">
        <w:rPr>
          <w:rFonts w:ascii="Times New Roman" w:hAnsi="Times New Roman" w:cs="Times New Roman"/>
          <w:sz w:val="24"/>
          <w:szCs w:val="24"/>
          <w:lang w:val="en-US"/>
        </w:rPr>
        <w:t xml:space="preserve"> as a site for doing ‘new’ forms of gender. </w:t>
      </w:r>
      <w:r w:rsidR="00361240">
        <w:rPr>
          <w:rFonts w:ascii="Times New Roman" w:hAnsi="Times New Roman" w:cs="Times New Roman"/>
          <w:sz w:val="24"/>
          <w:szCs w:val="24"/>
          <w:lang w:val="en-US"/>
        </w:rPr>
        <w:t xml:space="preserve">Taken together, both contributions treat postfeminism as a set of cultural discourses that require scrutiny (Gill, 2007) and adopt a critical stance </w:t>
      </w:r>
      <w:r w:rsidR="00DD36FD">
        <w:rPr>
          <w:rFonts w:ascii="Times New Roman" w:hAnsi="Times New Roman" w:cs="Times New Roman"/>
          <w:sz w:val="24"/>
          <w:szCs w:val="24"/>
          <w:lang w:val="en-US"/>
        </w:rPr>
        <w:t>toward understanding how postfeminist masculinities are discursively constituted in everyday life</w:t>
      </w:r>
      <w:r w:rsidR="00361240">
        <w:rPr>
          <w:rFonts w:ascii="Times New Roman" w:hAnsi="Times New Roman" w:cs="Times New Roman"/>
          <w:sz w:val="24"/>
          <w:szCs w:val="24"/>
          <w:lang w:val="en-US"/>
        </w:rPr>
        <w:t xml:space="preserve">. </w:t>
      </w:r>
    </w:p>
    <w:p w:rsidR="00697159" w:rsidRDefault="00697159" w:rsidP="005B1284">
      <w:pPr>
        <w:pStyle w:val="NoSpacing"/>
        <w:jc w:val="both"/>
        <w:rPr>
          <w:rFonts w:ascii="Times New Roman" w:hAnsi="Times New Roman" w:cs="Times New Roman"/>
          <w:sz w:val="24"/>
          <w:szCs w:val="24"/>
          <w:lang w:val="en-US"/>
        </w:rPr>
      </w:pPr>
    </w:p>
    <w:p w:rsidR="0081577A" w:rsidRPr="0081577A" w:rsidRDefault="0081577A" w:rsidP="005B1284">
      <w:pPr>
        <w:pStyle w:val="NoSpacing"/>
        <w:jc w:val="both"/>
        <w:rPr>
          <w:rFonts w:ascii="Times New Roman" w:hAnsi="Times New Roman" w:cs="Times New Roman"/>
          <w:b/>
          <w:sz w:val="24"/>
          <w:szCs w:val="24"/>
          <w:lang w:val="en-US"/>
        </w:rPr>
      </w:pPr>
      <w:r w:rsidRPr="0081577A">
        <w:rPr>
          <w:rFonts w:ascii="Times New Roman" w:hAnsi="Times New Roman" w:cs="Times New Roman"/>
          <w:b/>
          <w:sz w:val="24"/>
          <w:szCs w:val="24"/>
          <w:lang w:val="en-US"/>
        </w:rPr>
        <w:t>Acknowledgements</w:t>
      </w:r>
    </w:p>
    <w:p w:rsidR="0081577A" w:rsidRDefault="0081577A" w:rsidP="005B1284">
      <w:pPr>
        <w:pStyle w:val="NoSpacing"/>
        <w:jc w:val="both"/>
        <w:rPr>
          <w:rFonts w:ascii="Times New Roman" w:hAnsi="Times New Roman" w:cs="Times New Roman"/>
          <w:sz w:val="24"/>
          <w:szCs w:val="24"/>
          <w:lang w:val="en-US"/>
        </w:rPr>
      </w:pPr>
    </w:p>
    <w:p w:rsidR="0081577A" w:rsidRDefault="0081577A" w:rsidP="005B1284">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author would like to thank Ruth Simpson, Patricia Lewis and the anonymous reviewers for providing extremely helpful and incisive feedback. </w:t>
      </w:r>
    </w:p>
    <w:p w:rsidR="0081577A" w:rsidRPr="00516118" w:rsidRDefault="0081577A" w:rsidP="005B1284">
      <w:pPr>
        <w:pStyle w:val="NoSpacing"/>
        <w:jc w:val="both"/>
        <w:rPr>
          <w:rFonts w:ascii="Times New Roman" w:hAnsi="Times New Roman" w:cs="Times New Roman"/>
          <w:sz w:val="24"/>
          <w:szCs w:val="24"/>
          <w:lang w:val="en-US"/>
        </w:rPr>
      </w:pPr>
    </w:p>
    <w:p w:rsidR="009323C6" w:rsidRPr="00516118" w:rsidRDefault="00A0222D" w:rsidP="009323C6">
      <w:pPr>
        <w:jc w:val="both"/>
        <w:rPr>
          <w:rFonts w:ascii="Times New Roman" w:hAnsi="Times New Roman" w:cs="Times New Roman"/>
          <w:b/>
          <w:sz w:val="24"/>
          <w:szCs w:val="24"/>
          <w:lang w:val="en-US"/>
        </w:rPr>
      </w:pPr>
      <w:r w:rsidRPr="00516118">
        <w:rPr>
          <w:rFonts w:ascii="Times New Roman" w:hAnsi="Times New Roman" w:cs="Times New Roman"/>
          <w:b/>
          <w:sz w:val="24"/>
          <w:szCs w:val="24"/>
          <w:lang w:val="en-US"/>
        </w:rPr>
        <w:t>References</w:t>
      </w:r>
    </w:p>
    <w:p w:rsidR="00CD603D" w:rsidRDefault="00CD603D" w:rsidP="00CD603D">
      <w:pPr>
        <w:spacing w:after="0" w:line="240" w:lineRule="auto"/>
        <w:rPr>
          <w:rFonts w:ascii="Times New Roman" w:hAnsi="Times New Roman" w:cs="Times New Roman"/>
          <w:sz w:val="24"/>
          <w:szCs w:val="24"/>
        </w:rPr>
      </w:pPr>
      <w:proofErr w:type="spellStart"/>
      <w:r w:rsidRPr="00CD603D">
        <w:rPr>
          <w:rFonts w:ascii="Times New Roman" w:hAnsi="Times New Roman" w:cs="Times New Roman"/>
          <w:sz w:val="24"/>
          <w:szCs w:val="24"/>
        </w:rPr>
        <w:t>Agirre</w:t>
      </w:r>
      <w:proofErr w:type="spellEnd"/>
      <w:r>
        <w:rPr>
          <w:rFonts w:ascii="Times New Roman" w:hAnsi="Times New Roman" w:cs="Times New Roman"/>
          <w:sz w:val="24"/>
          <w:szCs w:val="24"/>
        </w:rPr>
        <w:t>,</w:t>
      </w:r>
      <w:r w:rsidRPr="00CD603D">
        <w:rPr>
          <w:rFonts w:ascii="Times New Roman" w:hAnsi="Times New Roman" w:cs="Times New Roman"/>
          <w:sz w:val="24"/>
          <w:szCs w:val="24"/>
        </w:rPr>
        <w:t xml:space="preserve"> K</w:t>
      </w:r>
      <w:r>
        <w:rPr>
          <w:rFonts w:ascii="Times New Roman" w:hAnsi="Times New Roman" w:cs="Times New Roman"/>
          <w:sz w:val="24"/>
          <w:szCs w:val="24"/>
        </w:rPr>
        <w:t xml:space="preserve">. (2012) </w:t>
      </w:r>
      <w:proofErr w:type="gramStart"/>
      <w:r w:rsidRPr="00CD603D">
        <w:rPr>
          <w:rFonts w:ascii="Times New Roman" w:hAnsi="Times New Roman" w:cs="Times New Roman"/>
          <w:sz w:val="24"/>
          <w:szCs w:val="24"/>
        </w:rPr>
        <w:t>Whenever</w:t>
      </w:r>
      <w:proofErr w:type="gramEnd"/>
      <w:r w:rsidRPr="00CD603D">
        <w:rPr>
          <w:rFonts w:ascii="Times New Roman" w:hAnsi="Times New Roman" w:cs="Times New Roman"/>
          <w:sz w:val="24"/>
          <w:szCs w:val="24"/>
        </w:rPr>
        <w:t xml:space="preserve"> a man takes you to lunch around here: Tracing post-feminist sensibility in </w:t>
      </w:r>
      <w:r w:rsidRPr="00CD603D">
        <w:rPr>
          <w:rFonts w:ascii="Times New Roman" w:hAnsi="Times New Roman" w:cs="Times New Roman"/>
          <w:i/>
          <w:sz w:val="24"/>
          <w:szCs w:val="24"/>
        </w:rPr>
        <w:t>Mad Men</w:t>
      </w:r>
      <w:r w:rsidRPr="00CD603D">
        <w:rPr>
          <w:rFonts w:ascii="Times New Roman" w:hAnsi="Times New Roman" w:cs="Times New Roman"/>
          <w:sz w:val="24"/>
          <w:szCs w:val="24"/>
        </w:rPr>
        <w:t xml:space="preserve">. </w:t>
      </w:r>
      <w:r w:rsidRPr="00CD603D">
        <w:rPr>
          <w:rFonts w:ascii="Times New Roman" w:hAnsi="Times New Roman" w:cs="Times New Roman"/>
          <w:i/>
          <w:sz w:val="24"/>
          <w:szCs w:val="24"/>
        </w:rPr>
        <w:t>Catalan Journal of Communication &amp; Cultural Studies</w:t>
      </w:r>
      <w:r>
        <w:rPr>
          <w:rFonts w:ascii="Times New Roman" w:hAnsi="Times New Roman" w:cs="Times New Roman"/>
          <w:sz w:val="24"/>
          <w:szCs w:val="24"/>
        </w:rPr>
        <w:t>,</w:t>
      </w:r>
      <w:r w:rsidRPr="00CD603D">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CD603D">
        <w:rPr>
          <w:rFonts w:ascii="Times New Roman" w:hAnsi="Times New Roman" w:cs="Times New Roman"/>
          <w:sz w:val="24"/>
          <w:szCs w:val="24"/>
        </w:rPr>
        <w:t>2</w:t>
      </w:r>
      <w:r>
        <w:rPr>
          <w:rFonts w:ascii="Times New Roman" w:hAnsi="Times New Roman" w:cs="Times New Roman"/>
          <w:sz w:val="24"/>
          <w:szCs w:val="24"/>
        </w:rPr>
        <w:t xml:space="preserve">, </w:t>
      </w:r>
      <w:r w:rsidRPr="00CD603D">
        <w:rPr>
          <w:rFonts w:ascii="Times New Roman" w:hAnsi="Times New Roman" w:cs="Times New Roman"/>
          <w:sz w:val="24"/>
          <w:szCs w:val="24"/>
        </w:rPr>
        <w:t>155–170</w:t>
      </w:r>
      <w:r>
        <w:rPr>
          <w:rFonts w:ascii="Times New Roman" w:hAnsi="Times New Roman" w:cs="Times New Roman"/>
          <w:sz w:val="24"/>
          <w:szCs w:val="24"/>
        </w:rPr>
        <w:t>.</w:t>
      </w:r>
    </w:p>
    <w:p w:rsidR="00CD603D" w:rsidRDefault="00CD603D" w:rsidP="00CD603D">
      <w:pPr>
        <w:spacing w:after="0" w:line="240" w:lineRule="auto"/>
        <w:rPr>
          <w:rFonts w:ascii="Times New Roman" w:hAnsi="Times New Roman" w:cs="Times New Roman"/>
          <w:sz w:val="24"/>
          <w:szCs w:val="24"/>
        </w:rPr>
      </w:pPr>
    </w:p>
    <w:p w:rsidR="00CD603D" w:rsidRDefault="00CD603D" w:rsidP="00CD603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Agirre</w:t>
      </w:r>
      <w:proofErr w:type="spellEnd"/>
      <w:r>
        <w:rPr>
          <w:rFonts w:ascii="Times New Roman" w:hAnsi="Times New Roman" w:cs="Times New Roman"/>
          <w:sz w:val="24"/>
          <w:szCs w:val="24"/>
        </w:rPr>
        <w:t xml:space="preserve">, K. (2014) </w:t>
      </w:r>
      <w:r w:rsidRPr="00CD603D">
        <w:rPr>
          <w:rFonts w:ascii="Times New Roman" w:hAnsi="Times New Roman" w:cs="Times New Roman"/>
          <w:sz w:val="24"/>
          <w:szCs w:val="24"/>
        </w:rPr>
        <w:t xml:space="preserve">Am I supposed to say how shocked I was? </w:t>
      </w:r>
      <w:proofErr w:type="gramStart"/>
      <w:r w:rsidRPr="00CD603D">
        <w:rPr>
          <w:rFonts w:ascii="Times New Roman" w:hAnsi="Times New Roman" w:cs="Times New Roman"/>
          <w:sz w:val="24"/>
          <w:szCs w:val="24"/>
        </w:rPr>
        <w:t xml:space="preserve">Audience responses to </w:t>
      </w:r>
      <w:r w:rsidRPr="00CD603D">
        <w:rPr>
          <w:rFonts w:ascii="Times New Roman" w:hAnsi="Times New Roman" w:cs="Times New Roman"/>
          <w:i/>
          <w:sz w:val="24"/>
          <w:szCs w:val="24"/>
        </w:rPr>
        <w:t>Mad Men</w:t>
      </w:r>
      <w:r>
        <w:rPr>
          <w:rFonts w:ascii="Times New Roman" w:hAnsi="Times New Roman" w:cs="Times New Roman"/>
          <w:sz w:val="24"/>
          <w:szCs w:val="24"/>
        </w:rPr>
        <w:t>.</w:t>
      </w:r>
      <w:proofErr w:type="gramEnd"/>
      <w:r w:rsidRPr="00CD603D">
        <w:rPr>
          <w:rFonts w:ascii="Times New Roman" w:hAnsi="Times New Roman" w:cs="Times New Roman"/>
          <w:sz w:val="24"/>
          <w:szCs w:val="24"/>
        </w:rPr>
        <w:t xml:space="preserve"> </w:t>
      </w:r>
      <w:r w:rsidRPr="00CD603D">
        <w:rPr>
          <w:rFonts w:ascii="Times New Roman" w:hAnsi="Times New Roman" w:cs="Times New Roman"/>
          <w:i/>
          <w:sz w:val="24"/>
          <w:szCs w:val="24"/>
        </w:rPr>
        <w:t>European Journal of Cultural Studies</w:t>
      </w:r>
      <w:r>
        <w:rPr>
          <w:rFonts w:ascii="Times New Roman" w:hAnsi="Times New Roman" w:cs="Times New Roman"/>
          <w:sz w:val="24"/>
          <w:szCs w:val="24"/>
        </w:rPr>
        <w:t xml:space="preserve">, </w:t>
      </w:r>
      <w:r w:rsidRPr="00CD603D">
        <w:rPr>
          <w:rFonts w:ascii="Times New Roman" w:hAnsi="Times New Roman" w:cs="Times New Roman"/>
          <w:sz w:val="24"/>
          <w:szCs w:val="24"/>
        </w:rPr>
        <w:t>17</w:t>
      </w:r>
      <w:r>
        <w:rPr>
          <w:rFonts w:ascii="Times New Roman" w:hAnsi="Times New Roman" w:cs="Times New Roman"/>
          <w:sz w:val="24"/>
          <w:szCs w:val="24"/>
        </w:rPr>
        <w:t xml:space="preserve">, </w:t>
      </w:r>
      <w:r w:rsidRPr="00CD603D">
        <w:rPr>
          <w:rFonts w:ascii="Times New Roman" w:hAnsi="Times New Roman" w:cs="Times New Roman"/>
          <w:sz w:val="24"/>
          <w:szCs w:val="24"/>
        </w:rPr>
        <w:t>6</w:t>
      </w:r>
      <w:r>
        <w:rPr>
          <w:rFonts w:ascii="Times New Roman" w:hAnsi="Times New Roman" w:cs="Times New Roman"/>
          <w:sz w:val="24"/>
          <w:szCs w:val="24"/>
        </w:rPr>
        <w:t>,</w:t>
      </w:r>
      <w:r w:rsidRPr="00CD603D">
        <w:rPr>
          <w:rFonts w:ascii="Times New Roman" w:hAnsi="Times New Roman" w:cs="Times New Roman"/>
          <w:sz w:val="24"/>
          <w:szCs w:val="24"/>
        </w:rPr>
        <w:t xml:space="preserve"> 631-646</w:t>
      </w:r>
      <w:r>
        <w:rPr>
          <w:rFonts w:ascii="Times New Roman" w:hAnsi="Times New Roman" w:cs="Times New Roman"/>
          <w:sz w:val="24"/>
          <w:szCs w:val="24"/>
        </w:rPr>
        <w:t>.</w:t>
      </w:r>
    </w:p>
    <w:p w:rsidR="00867549" w:rsidRDefault="00867549" w:rsidP="00CD603D">
      <w:pPr>
        <w:spacing w:after="0" w:line="240" w:lineRule="auto"/>
        <w:rPr>
          <w:rFonts w:ascii="Times New Roman" w:hAnsi="Times New Roman" w:cs="Times New Roman"/>
          <w:sz w:val="24"/>
          <w:szCs w:val="24"/>
        </w:rPr>
      </w:pPr>
    </w:p>
    <w:p w:rsidR="00867549" w:rsidRDefault="00867549" w:rsidP="00CD60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Anderson, E. (2009) </w:t>
      </w:r>
      <w:r w:rsidRPr="00867549">
        <w:rPr>
          <w:rFonts w:ascii="Times New Roman" w:hAnsi="Times New Roman" w:cs="Times New Roman"/>
          <w:i/>
          <w:sz w:val="24"/>
          <w:szCs w:val="24"/>
        </w:rPr>
        <w:t>Inclusive Masculinities: The Changing Nature of Masculinities</w:t>
      </w:r>
      <w:r>
        <w:rPr>
          <w:rFonts w:ascii="Times New Roman" w:hAnsi="Times New Roman" w:cs="Times New Roman"/>
          <w:sz w:val="24"/>
          <w:szCs w:val="24"/>
        </w:rPr>
        <w:t>. London: Routledge.</w:t>
      </w:r>
    </w:p>
    <w:p w:rsidR="00CD603D" w:rsidRDefault="00CD603D" w:rsidP="00C34175">
      <w:pPr>
        <w:spacing w:after="0" w:line="240" w:lineRule="auto"/>
        <w:rPr>
          <w:rFonts w:ascii="Times New Roman" w:hAnsi="Times New Roman" w:cs="Times New Roman"/>
          <w:sz w:val="24"/>
          <w:szCs w:val="24"/>
        </w:rPr>
      </w:pPr>
    </w:p>
    <w:p w:rsidR="00C34175" w:rsidRPr="00C34175" w:rsidRDefault="00C34175" w:rsidP="00C34175">
      <w:pPr>
        <w:spacing w:after="0" w:line="240" w:lineRule="auto"/>
        <w:rPr>
          <w:rFonts w:ascii="Times New Roman" w:hAnsi="Times New Roman" w:cs="Times New Roman"/>
          <w:sz w:val="24"/>
          <w:szCs w:val="24"/>
        </w:rPr>
      </w:pPr>
      <w:r w:rsidRPr="00C34175">
        <w:rPr>
          <w:rFonts w:ascii="Times New Roman" w:hAnsi="Times New Roman" w:cs="Times New Roman"/>
          <w:sz w:val="24"/>
          <w:szCs w:val="24"/>
        </w:rPr>
        <w:t xml:space="preserve">Banet-Weiser, S. (2014) "We are all workers": economic crisis, masculinity, and the American working class. In </w:t>
      </w:r>
      <w:proofErr w:type="spellStart"/>
      <w:r w:rsidRPr="00C34175">
        <w:rPr>
          <w:rFonts w:ascii="Times New Roman" w:hAnsi="Times New Roman" w:cs="Times New Roman"/>
          <w:sz w:val="24"/>
          <w:szCs w:val="24"/>
        </w:rPr>
        <w:t>Negra</w:t>
      </w:r>
      <w:proofErr w:type="spellEnd"/>
      <w:r w:rsidRPr="00C34175">
        <w:rPr>
          <w:rFonts w:ascii="Times New Roman" w:hAnsi="Times New Roman" w:cs="Times New Roman"/>
          <w:sz w:val="24"/>
          <w:szCs w:val="24"/>
        </w:rPr>
        <w:t>, D. &amp; Tasker, Y. (</w:t>
      </w:r>
      <w:proofErr w:type="spellStart"/>
      <w:proofErr w:type="gramStart"/>
      <w:r w:rsidRPr="00C34175">
        <w:rPr>
          <w:rFonts w:ascii="Times New Roman" w:hAnsi="Times New Roman" w:cs="Times New Roman"/>
          <w:sz w:val="24"/>
          <w:szCs w:val="24"/>
        </w:rPr>
        <w:t>eds</w:t>
      </w:r>
      <w:proofErr w:type="spellEnd"/>
      <w:proofErr w:type="gramEnd"/>
      <w:r w:rsidRPr="00C34175">
        <w:rPr>
          <w:rFonts w:ascii="Times New Roman" w:hAnsi="Times New Roman" w:cs="Times New Roman"/>
          <w:sz w:val="24"/>
          <w:szCs w:val="24"/>
        </w:rPr>
        <w:t xml:space="preserve">) </w:t>
      </w:r>
      <w:r w:rsidRPr="00C34175">
        <w:rPr>
          <w:rFonts w:ascii="Times New Roman" w:hAnsi="Times New Roman" w:cs="Times New Roman"/>
          <w:i/>
          <w:sz w:val="24"/>
          <w:szCs w:val="24"/>
        </w:rPr>
        <w:t xml:space="preserve">Gendering </w:t>
      </w:r>
      <w:r w:rsidRPr="00C34175">
        <w:rPr>
          <w:rFonts w:ascii="Times New Roman" w:hAnsi="Times New Roman" w:cs="Times New Roman"/>
          <w:bCs/>
          <w:i/>
          <w:sz w:val="24"/>
          <w:szCs w:val="24"/>
        </w:rPr>
        <w:t xml:space="preserve">the Recession: Media </w:t>
      </w:r>
      <w:r w:rsidRPr="00C34175">
        <w:rPr>
          <w:rFonts w:ascii="Times New Roman" w:hAnsi="Times New Roman" w:cs="Times New Roman"/>
          <w:bCs/>
          <w:i/>
          <w:sz w:val="24"/>
          <w:szCs w:val="24"/>
        </w:rPr>
        <w:lastRenderedPageBreak/>
        <w:t>and Culture in an Age of Austerity,</w:t>
      </w:r>
      <w:r w:rsidRPr="00C34175">
        <w:rPr>
          <w:rFonts w:ascii="Times New Roman" w:hAnsi="Times New Roman" w:cs="Times New Roman"/>
          <w:sz w:val="24"/>
          <w:szCs w:val="24"/>
        </w:rPr>
        <w:t xml:space="preserve"> pp. 81-106. Durham, NC; London: Duke University Press.</w:t>
      </w:r>
    </w:p>
    <w:p w:rsidR="00C34175" w:rsidRPr="00C34175" w:rsidRDefault="00C34175" w:rsidP="00C34175">
      <w:pPr>
        <w:spacing w:after="0" w:line="240" w:lineRule="auto"/>
        <w:rPr>
          <w:rFonts w:ascii="Times New Roman" w:hAnsi="Times New Roman" w:cs="Times New Roman"/>
          <w:sz w:val="24"/>
          <w:szCs w:val="24"/>
        </w:rPr>
      </w:pPr>
    </w:p>
    <w:p w:rsidR="00C34175" w:rsidRDefault="00C34175" w:rsidP="00C34175">
      <w:pPr>
        <w:spacing w:after="0" w:line="240" w:lineRule="auto"/>
        <w:rPr>
          <w:rFonts w:ascii="Times New Roman" w:hAnsi="Times New Roman" w:cs="Times New Roman"/>
          <w:sz w:val="24"/>
          <w:szCs w:val="24"/>
        </w:rPr>
      </w:pPr>
      <w:proofErr w:type="gramStart"/>
      <w:r w:rsidRPr="00C34175">
        <w:rPr>
          <w:rFonts w:ascii="Times New Roman" w:hAnsi="Times New Roman" w:cs="Times New Roman"/>
          <w:sz w:val="24"/>
          <w:szCs w:val="24"/>
        </w:rPr>
        <w:t xml:space="preserve">Beynon, J. (2002) </w:t>
      </w:r>
      <w:r w:rsidRPr="00C34175">
        <w:rPr>
          <w:rFonts w:ascii="Times New Roman" w:hAnsi="Times New Roman" w:cs="Times New Roman"/>
          <w:i/>
          <w:sz w:val="24"/>
          <w:szCs w:val="24"/>
        </w:rPr>
        <w:t>Masculinity and culture</w:t>
      </w:r>
      <w:r w:rsidRPr="00C34175">
        <w:rPr>
          <w:rFonts w:ascii="Times New Roman" w:hAnsi="Times New Roman" w:cs="Times New Roman"/>
          <w:sz w:val="24"/>
          <w:szCs w:val="24"/>
        </w:rPr>
        <w:t>.</w:t>
      </w:r>
      <w:proofErr w:type="gramEnd"/>
      <w:r w:rsidRPr="00C34175">
        <w:rPr>
          <w:rFonts w:ascii="Times New Roman" w:hAnsi="Times New Roman" w:cs="Times New Roman"/>
          <w:sz w:val="24"/>
          <w:szCs w:val="24"/>
        </w:rPr>
        <w:t xml:space="preserve"> Buckingham: OUP.</w:t>
      </w:r>
    </w:p>
    <w:p w:rsidR="009A2512" w:rsidRDefault="009A2512" w:rsidP="00C34175">
      <w:pPr>
        <w:spacing w:after="0" w:line="240" w:lineRule="auto"/>
        <w:rPr>
          <w:rFonts w:ascii="Times New Roman" w:hAnsi="Times New Roman" w:cs="Times New Roman"/>
          <w:sz w:val="24"/>
          <w:szCs w:val="24"/>
        </w:rPr>
      </w:pPr>
    </w:p>
    <w:p w:rsidR="009A2512" w:rsidRPr="00C34175" w:rsidRDefault="009A2512" w:rsidP="0019118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Brabon</w:t>
      </w:r>
      <w:proofErr w:type="spellEnd"/>
      <w:r w:rsidR="00191182">
        <w:rPr>
          <w:rFonts w:ascii="Times New Roman" w:hAnsi="Times New Roman" w:cs="Times New Roman"/>
          <w:sz w:val="24"/>
          <w:szCs w:val="24"/>
        </w:rPr>
        <w:t>, B. A. (2007)</w:t>
      </w:r>
      <w:r>
        <w:rPr>
          <w:rFonts w:ascii="Times New Roman" w:hAnsi="Times New Roman" w:cs="Times New Roman"/>
          <w:sz w:val="24"/>
          <w:szCs w:val="24"/>
        </w:rPr>
        <w:t xml:space="preserve"> </w:t>
      </w:r>
      <w:proofErr w:type="gramStart"/>
      <w:r w:rsidR="00191182" w:rsidRPr="00191182">
        <w:rPr>
          <w:rFonts w:ascii="Times New Roman" w:hAnsi="Times New Roman" w:cs="Times New Roman"/>
          <w:sz w:val="24"/>
          <w:szCs w:val="24"/>
        </w:rPr>
        <w:t>The</w:t>
      </w:r>
      <w:proofErr w:type="gramEnd"/>
      <w:r w:rsidR="00191182" w:rsidRPr="00191182">
        <w:rPr>
          <w:rFonts w:ascii="Times New Roman" w:hAnsi="Times New Roman" w:cs="Times New Roman"/>
          <w:sz w:val="24"/>
          <w:szCs w:val="24"/>
        </w:rPr>
        <w:t xml:space="preserve"> Spectral Phallus:</w:t>
      </w:r>
      <w:r w:rsidR="00191182">
        <w:rPr>
          <w:rFonts w:ascii="Times New Roman" w:hAnsi="Times New Roman" w:cs="Times New Roman"/>
          <w:sz w:val="24"/>
          <w:szCs w:val="24"/>
        </w:rPr>
        <w:t xml:space="preserve"> </w:t>
      </w:r>
      <w:r w:rsidR="00191182" w:rsidRPr="00191182">
        <w:rPr>
          <w:rFonts w:ascii="Times New Roman" w:hAnsi="Times New Roman" w:cs="Times New Roman"/>
          <w:sz w:val="24"/>
          <w:szCs w:val="24"/>
        </w:rPr>
        <w:t>Re-</w:t>
      </w:r>
      <w:proofErr w:type="spellStart"/>
      <w:r w:rsidR="00191182" w:rsidRPr="00191182">
        <w:rPr>
          <w:rFonts w:ascii="Times New Roman" w:hAnsi="Times New Roman" w:cs="Times New Roman"/>
          <w:sz w:val="24"/>
          <w:szCs w:val="24"/>
        </w:rPr>
        <w:t>Membering</w:t>
      </w:r>
      <w:proofErr w:type="spellEnd"/>
      <w:r w:rsidR="00191182" w:rsidRPr="00191182">
        <w:rPr>
          <w:rFonts w:ascii="Times New Roman" w:hAnsi="Times New Roman" w:cs="Times New Roman"/>
          <w:sz w:val="24"/>
          <w:szCs w:val="24"/>
        </w:rPr>
        <w:t xml:space="preserve"> the</w:t>
      </w:r>
      <w:r w:rsidR="00191182">
        <w:rPr>
          <w:rFonts w:ascii="Times New Roman" w:hAnsi="Times New Roman" w:cs="Times New Roman"/>
          <w:sz w:val="24"/>
          <w:szCs w:val="24"/>
        </w:rPr>
        <w:t xml:space="preserve"> </w:t>
      </w:r>
      <w:r w:rsidR="00191182" w:rsidRPr="00191182">
        <w:rPr>
          <w:rFonts w:ascii="Times New Roman" w:hAnsi="Times New Roman" w:cs="Times New Roman"/>
          <w:sz w:val="24"/>
          <w:szCs w:val="24"/>
        </w:rPr>
        <w:t>Postfeminist Man</w:t>
      </w:r>
      <w:r w:rsidR="00191182">
        <w:rPr>
          <w:rFonts w:ascii="Times New Roman" w:hAnsi="Times New Roman" w:cs="Times New Roman"/>
          <w:sz w:val="24"/>
          <w:szCs w:val="24"/>
        </w:rPr>
        <w:t xml:space="preserve">. In </w:t>
      </w:r>
      <w:proofErr w:type="spellStart"/>
      <w:r w:rsidR="00191182" w:rsidRPr="00191182">
        <w:rPr>
          <w:rFonts w:ascii="Times New Roman" w:hAnsi="Times New Roman" w:cs="Times New Roman"/>
          <w:sz w:val="24"/>
          <w:szCs w:val="24"/>
        </w:rPr>
        <w:t>Brabon</w:t>
      </w:r>
      <w:proofErr w:type="spellEnd"/>
      <w:r w:rsidR="00191182" w:rsidRPr="00191182">
        <w:rPr>
          <w:rFonts w:ascii="Times New Roman" w:hAnsi="Times New Roman" w:cs="Times New Roman"/>
          <w:sz w:val="24"/>
          <w:szCs w:val="24"/>
        </w:rPr>
        <w:t xml:space="preserve">, B. A. &amp; </w:t>
      </w:r>
      <w:proofErr w:type="spellStart"/>
      <w:r w:rsidR="00191182" w:rsidRPr="00191182">
        <w:rPr>
          <w:rFonts w:ascii="Times New Roman" w:hAnsi="Times New Roman" w:cs="Times New Roman"/>
          <w:sz w:val="24"/>
          <w:szCs w:val="24"/>
        </w:rPr>
        <w:t>Genz</w:t>
      </w:r>
      <w:proofErr w:type="spellEnd"/>
      <w:r w:rsidR="00191182" w:rsidRPr="00191182">
        <w:rPr>
          <w:rFonts w:ascii="Times New Roman" w:hAnsi="Times New Roman" w:cs="Times New Roman"/>
          <w:sz w:val="24"/>
          <w:szCs w:val="24"/>
        </w:rPr>
        <w:t>, S. (</w:t>
      </w:r>
      <w:r w:rsidR="00191182">
        <w:rPr>
          <w:rFonts w:ascii="Times New Roman" w:hAnsi="Times New Roman" w:cs="Times New Roman"/>
          <w:sz w:val="24"/>
          <w:szCs w:val="24"/>
        </w:rPr>
        <w:t>e</w:t>
      </w:r>
      <w:r w:rsidR="00191182" w:rsidRPr="00191182">
        <w:rPr>
          <w:rFonts w:ascii="Times New Roman" w:hAnsi="Times New Roman" w:cs="Times New Roman"/>
          <w:sz w:val="24"/>
          <w:szCs w:val="24"/>
        </w:rPr>
        <w:t xml:space="preserve">ds.) </w:t>
      </w:r>
      <w:r w:rsidR="00191182" w:rsidRPr="00191182">
        <w:rPr>
          <w:rFonts w:ascii="Times New Roman" w:hAnsi="Times New Roman" w:cs="Times New Roman"/>
          <w:i/>
          <w:sz w:val="24"/>
          <w:szCs w:val="24"/>
        </w:rPr>
        <w:t>Postfeminist gothic: critical interventions in contemporary culture</w:t>
      </w:r>
      <w:r w:rsidR="00191182">
        <w:rPr>
          <w:rFonts w:ascii="Times New Roman" w:hAnsi="Times New Roman" w:cs="Times New Roman"/>
          <w:sz w:val="24"/>
          <w:szCs w:val="24"/>
        </w:rPr>
        <w:t>, pp. 56-67.</w:t>
      </w:r>
      <w:r w:rsidR="00191182" w:rsidRPr="00191182">
        <w:rPr>
          <w:rFonts w:ascii="Times New Roman" w:hAnsi="Times New Roman" w:cs="Times New Roman"/>
          <w:sz w:val="24"/>
          <w:szCs w:val="24"/>
        </w:rPr>
        <w:t xml:space="preserve"> </w:t>
      </w:r>
      <w:r w:rsidR="00191182">
        <w:rPr>
          <w:rFonts w:ascii="Times New Roman" w:hAnsi="Times New Roman" w:cs="Times New Roman"/>
          <w:sz w:val="24"/>
          <w:szCs w:val="24"/>
        </w:rPr>
        <w:t xml:space="preserve">Basingstoke: </w:t>
      </w:r>
      <w:r w:rsidR="00191182" w:rsidRPr="00191182">
        <w:rPr>
          <w:rFonts w:ascii="Times New Roman" w:hAnsi="Times New Roman" w:cs="Times New Roman"/>
          <w:sz w:val="24"/>
          <w:szCs w:val="24"/>
        </w:rPr>
        <w:t>Palgrave Macmillan.</w:t>
      </w:r>
    </w:p>
    <w:p w:rsidR="00C34175" w:rsidRPr="00C34175" w:rsidRDefault="00C34175" w:rsidP="00C34175">
      <w:pPr>
        <w:spacing w:after="0" w:line="240" w:lineRule="auto"/>
        <w:rPr>
          <w:rFonts w:ascii="Times New Roman" w:hAnsi="Times New Roman" w:cs="Times New Roman"/>
          <w:sz w:val="24"/>
          <w:szCs w:val="24"/>
        </w:rPr>
      </w:pPr>
    </w:p>
    <w:p w:rsidR="00226BC2" w:rsidRDefault="00226BC2" w:rsidP="00C34175">
      <w:pPr>
        <w:rPr>
          <w:rFonts w:ascii="Times New Roman" w:hAnsi="Times New Roman" w:cs="Times New Roman"/>
          <w:sz w:val="24"/>
          <w:szCs w:val="24"/>
        </w:rPr>
      </w:pPr>
      <w:proofErr w:type="spellStart"/>
      <w:r w:rsidRPr="00226BC2">
        <w:rPr>
          <w:rFonts w:ascii="Times New Roman" w:hAnsi="Times New Roman" w:cs="Times New Roman"/>
          <w:sz w:val="24"/>
          <w:szCs w:val="24"/>
        </w:rPr>
        <w:t>Brabon</w:t>
      </w:r>
      <w:proofErr w:type="spellEnd"/>
      <w:r w:rsidRPr="00226BC2">
        <w:rPr>
          <w:rFonts w:ascii="Times New Roman" w:hAnsi="Times New Roman" w:cs="Times New Roman"/>
          <w:sz w:val="24"/>
          <w:szCs w:val="24"/>
        </w:rPr>
        <w:t xml:space="preserve">, B. A. (2013) ‘Chuck flick’: a genealogy of the postfeminist male singleton. In J. Gwynne </w:t>
      </w:r>
      <w:r w:rsidR="00775ACE">
        <w:rPr>
          <w:rFonts w:ascii="Times New Roman" w:hAnsi="Times New Roman" w:cs="Times New Roman"/>
          <w:sz w:val="24"/>
          <w:szCs w:val="24"/>
        </w:rPr>
        <w:t>&amp;</w:t>
      </w:r>
      <w:r w:rsidRPr="00226BC2">
        <w:rPr>
          <w:rFonts w:ascii="Times New Roman" w:hAnsi="Times New Roman" w:cs="Times New Roman"/>
          <w:sz w:val="24"/>
          <w:szCs w:val="24"/>
        </w:rPr>
        <w:t xml:space="preserve"> N. Muller (</w:t>
      </w:r>
      <w:proofErr w:type="spellStart"/>
      <w:proofErr w:type="gramStart"/>
      <w:r w:rsidRPr="00226BC2">
        <w:rPr>
          <w:rFonts w:ascii="Times New Roman" w:hAnsi="Times New Roman" w:cs="Times New Roman"/>
          <w:sz w:val="24"/>
          <w:szCs w:val="24"/>
        </w:rPr>
        <w:t>eds</w:t>
      </w:r>
      <w:proofErr w:type="spellEnd"/>
      <w:proofErr w:type="gramEnd"/>
      <w:r w:rsidRPr="00226BC2">
        <w:rPr>
          <w:rFonts w:ascii="Times New Roman" w:hAnsi="Times New Roman" w:cs="Times New Roman"/>
          <w:sz w:val="24"/>
          <w:szCs w:val="24"/>
        </w:rPr>
        <w:t xml:space="preserve">) </w:t>
      </w:r>
      <w:r w:rsidRPr="00775ACE">
        <w:rPr>
          <w:rFonts w:ascii="Times New Roman" w:hAnsi="Times New Roman" w:cs="Times New Roman"/>
          <w:i/>
          <w:sz w:val="24"/>
          <w:szCs w:val="24"/>
        </w:rPr>
        <w:t>Postfeminism and Contemporary Hollywood Cinema</w:t>
      </w:r>
      <w:r w:rsidR="00775ACE">
        <w:rPr>
          <w:rFonts w:ascii="Times New Roman" w:hAnsi="Times New Roman" w:cs="Times New Roman"/>
          <w:sz w:val="24"/>
          <w:szCs w:val="24"/>
        </w:rPr>
        <w:t xml:space="preserve">, pp. </w:t>
      </w:r>
      <w:r w:rsidRPr="00226BC2">
        <w:rPr>
          <w:rFonts w:ascii="Times New Roman" w:hAnsi="Times New Roman" w:cs="Times New Roman"/>
          <w:sz w:val="24"/>
          <w:szCs w:val="24"/>
        </w:rPr>
        <w:t>116–</w:t>
      </w:r>
      <w:r w:rsidR="00775ACE">
        <w:rPr>
          <w:rFonts w:ascii="Times New Roman" w:hAnsi="Times New Roman" w:cs="Times New Roman"/>
          <w:sz w:val="24"/>
          <w:szCs w:val="24"/>
        </w:rPr>
        <w:t>1</w:t>
      </w:r>
      <w:r w:rsidRPr="00226BC2">
        <w:rPr>
          <w:rFonts w:ascii="Times New Roman" w:hAnsi="Times New Roman" w:cs="Times New Roman"/>
          <w:sz w:val="24"/>
          <w:szCs w:val="24"/>
        </w:rPr>
        <w:t>30. New York: Palgrave Macmillan.</w:t>
      </w:r>
    </w:p>
    <w:p w:rsidR="009A2512" w:rsidRDefault="00775ACE" w:rsidP="00C34175">
      <w:pPr>
        <w:rPr>
          <w:rFonts w:ascii="Times New Roman" w:hAnsi="Times New Roman" w:cs="Times New Roman"/>
          <w:sz w:val="24"/>
          <w:szCs w:val="24"/>
        </w:rPr>
      </w:pPr>
      <w:r w:rsidRPr="00775ACE">
        <w:rPr>
          <w:rFonts w:ascii="Times New Roman" w:hAnsi="Times New Roman" w:cs="Times New Roman"/>
          <w:sz w:val="24"/>
          <w:szCs w:val="24"/>
        </w:rPr>
        <w:t>Brooks, A. (1997)</w:t>
      </w:r>
      <w:r>
        <w:rPr>
          <w:rFonts w:ascii="Times New Roman" w:hAnsi="Times New Roman" w:cs="Times New Roman"/>
          <w:sz w:val="24"/>
          <w:szCs w:val="24"/>
        </w:rPr>
        <w:t xml:space="preserve"> </w:t>
      </w:r>
      <w:r w:rsidRPr="00775ACE">
        <w:rPr>
          <w:rFonts w:ascii="Times New Roman" w:hAnsi="Times New Roman" w:cs="Times New Roman"/>
          <w:i/>
          <w:sz w:val="24"/>
          <w:szCs w:val="24"/>
        </w:rPr>
        <w:t>Postfeminism: Feminism, Cultural Theory and Cultural Forms</w:t>
      </w:r>
      <w:r w:rsidRPr="00775ACE">
        <w:rPr>
          <w:rFonts w:ascii="Times New Roman" w:hAnsi="Times New Roman" w:cs="Times New Roman"/>
          <w:sz w:val="24"/>
          <w:szCs w:val="24"/>
        </w:rPr>
        <w:t>.</w:t>
      </w:r>
      <w:r>
        <w:rPr>
          <w:rFonts w:ascii="Times New Roman" w:hAnsi="Times New Roman" w:cs="Times New Roman"/>
          <w:sz w:val="24"/>
          <w:szCs w:val="24"/>
        </w:rPr>
        <w:t xml:space="preserve"> London: Routledge.</w:t>
      </w:r>
    </w:p>
    <w:p w:rsidR="00775ACE" w:rsidRDefault="00775ACE" w:rsidP="00C34175">
      <w:pPr>
        <w:rPr>
          <w:rFonts w:ascii="Times New Roman" w:hAnsi="Times New Roman" w:cs="Times New Roman"/>
          <w:sz w:val="24"/>
          <w:szCs w:val="24"/>
        </w:rPr>
      </w:pPr>
      <w:r w:rsidRPr="00775ACE">
        <w:rPr>
          <w:rFonts w:ascii="Times New Roman" w:hAnsi="Times New Roman" w:cs="Times New Roman"/>
          <w:sz w:val="24"/>
          <w:szCs w:val="24"/>
        </w:rPr>
        <w:t xml:space="preserve">Clark, J. S. (2014) Postfeminist masculinity and the complex politics of time: contemporary quality television imagines a pre-feminist world. </w:t>
      </w:r>
      <w:r w:rsidRPr="00775ACE">
        <w:rPr>
          <w:rFonts w:ascii="Times New Roman" w:hAnsi="Times New Roman" w:cs="Times New Roman"/>
          <w:i/>
          <w:sz w:val="24"/>
          <w:szCs w:val="24"/>
        </w:rPr>
        <w:t>New Review of Film and Television Studies</w:t>
      </w:r>
      <w:r w:rsidRPr="00775ACE">
        <w:rPr>
          <w:rFonts w:ascii="Times New Roman" w:hAnsi="Times New Roman" w:cs="Times New Roman"/>
          <w:sz w:val="24"/>
          <w:szCs w:val="24"/>
        </w:rPr>
        <w:t>, 12</w:t>
      </w:r>
      <w:r>
        <w:rPr>
          <w:rFonts w:ascii="Times New Roman" w:hAnsi="Times New Roman" w:cs="Times New Roman"/>
          <w:sz w:val="24"/>
          <w:szCs w:val="24"/>
        </w:rPr>
        <w:t xml:space="preserve">, </w:t>
      </w:r>
      <w:r w:rsidRPr="00775ACE">
        <w:rPr>
          <w:rFonts w:ascii="Times New Roman" w:hAnsi="Times New Roman" w:cs="Times New Roman"/>
          <w:sz w:val="24"/>
          <w:szCs w:val="24"/>
        </w:rPr>
        <w:t xml:space="preserve">4, 445-462. </w:t>
      </w:r>
    </w:p>
    <w:p w:rsidR="003D55A9" w:rsidRDefault="00775ACE" w:rsidP="00C34175">
      <w:pPr>
        <w:rPr>
          <w:rFonts w:ascii="Times New Roman" w:hAnsi="Times New Roman" w:cs="Times New Roman"/>
          <w:sz w:val="24"/>
          <w:szCs w:val="24"/>
        </w:rPr>
      </w:pPr>
      <w:proofErr w:type="spellStart"/>
      <w:r w:rsidRPr="00775ACE">
        <w:rPr>
          <w:rFonts w:ascii="Times New Roman" w:hAnsi="Times New Roman" w:cs="Times New Roman"/>
          <w:sz w:val="24"/>
          <w:szCs w:val="24"/>
        </w:rPr>
        <w:t>Donaghue</w:t>
      </w:r>
      <w:proofErr w:type="spellEnd"/>
      <w:r w:rsidRPr="00775ACE">
        <w:rPr>
          <w:rFonts w:ascii="Times New Roman" w:hAnsi="Times New Roman" w:cs="Times New Roman"/>
          <w:sz w:val="24"/>
          <w:szCs w:val="24"/>
        </w:rPr>
        <w:t xml:space="preserve">, N. (2015) Who Gets Played By ‘The Gender Card’? </w:t>
      </w:r>
      <w:proofErr w:type="gramStart"/>
      <w:r w:rsidRPr="00775ACE">
        <w:rPr>
          <w:rFonts w:ascii="Times New Roman" w:hAnsi="Times New Roman" w:cs="Times New Roman"/>
          <w:sz w:val="24"/>
          <w:szCs w:val="24"/>
        </w:rPr>
        <w:t>A Critical Discourse Analysis of Coverage of Prime Minister Julia Gillard’s Sexism and Misogyny Speech in the Australian Print Media.</w:t>
      </w:r>
      <w:proofErr w:type="gramEnd"/>
      <w:r w:rsidRPr="00775ACE">
        <w:rPr>
          <w:rFonts w:ascii="Times New Roman" w:hAnsi="Times New Roman" w:cs="Times New Roman"/>
          <w:sz w:val="24"/>
          <w:szCs w:val="24"/>
        </w:rPr>
        <w:t xml:space="preserve"> </w:t>
      </w:r>
      <w:r w:rsidRPr="003D55A9">
        <w:rPr>
          <w:rFonts w:ascii="Times New Roman" w:hAnsi="Times New Roman" w:cs="Times New Roman"/>
          <w:i/>
          <w:sz w:val="24"/>
          <w:szCs w:val="24"/>
        </w:rPr>
        <w:t>Australian Feminist Studies</w:t>
      </w:r>
      <w:r w:rsidRPr="00775ACE">
        <w:rPr>
          <w:rFonts w:ascii="Times New Roman" w:hAnsi="Times New Roman" w:cs="Times New Roman"/>
          <w:sz w:val="24"/>
          <w:szCs w:val="24"/>
        </w:rPr>
        <w:t>, 30</w:t>
      </w:r>
      <w:r w:rsidR="003D55A9">
        <w:rPr>
          <w:rFonts w:ascii="Times New Roman" w:hAnsi="Times New Roman" w:cs="Times New Roman"/>
          <w:sz w:val="24"/>
          <w:szCs w:val="24"/>
        </w:rPr>
        <w:t xml:space="preserve">, </w:t>
      </w:r>
      <w:r w:rsidRPr="00775ACE">
        <w:rPr>
          <w:rFonts w:ascii="Times New Roman" w:hAnsi="Times New Roman" w:cs="Times New Roman"/>
          <w:sz w:val="24"/>
          <w:szCs w:val="24"/>
        </w:rPr>
        <w:t xml:space="preserve">84, 161-178. </w:t>
      </w:r>
    </w:p>
    <w:p w:rsidR="003D55A9" w:rsidRDefault="003D55A9" w:rsidP="00C34175">
      <w:pPr>
        <w:rPr>
          <w:rFonts w:ascii="Times New Roman" w:hAnsi="Times New Roman" w:cs="Times New Roman"/>
          <w:sz w:val="24"/>
          <w:szCs w:val="24"/>
        </w:rPr>
      </w:pPr>
      <w:r w:rsidRPr="003D55A9">
        <w:rPr>
          <w:rFonts w:ascii="Times New Roman" w:hAnsi="Times New Roman" w:cs="Times New Roman"/>
          <w:sz w:val="24"/>
          <w:szCs w:val="24"/>
        </w:rPr>
        <w:t xml:space="preserve">Dow, B. J. (2006) </w:t>
      </w:r>
      <w:proofErr w:type="gramStart"/>
      <w:r w:rsidRPr="003D55A9">
        <w:rPr>
          <w:rFonts w:ascii="Times New Roman" w:hAnsi="Times New Roman" w:cs="Times New Roman"/>
          <w:sz w:val="24"/>
          <w:szCs w:val="24"/>
        </w:rPr>
        <w:t>The</w:t>
      </w:r>
      <w:proofErr w:type="gramEnd"/>
      <w:r w:rsidRPr="003D55A9">
        <w:rPr>
          <w:rFonts w:ascii="Times New Roman" w:hAnsi="Times New Roman" w:cs="Times New Roman"/>
          <w:sz w:val="24"/>
          <w:szCs w:val="24"/>
        </w:rPr>
        <w:t xml:space="preserve"> traffic in men and the Fatal Attraction of postfeminist masculinity. </w:t>
      </w:r>
      <w:r w:rsidRPr="003D55A9">
        <w:rPr>
          <w:rFonts w:ascii="Times New Roman" w:hAnsi="Times New Roman" w:cs="Times New Roman"/>
          <w:i/>
          <w:sz w:val="24"/>
          <w:szCs w:val="24"/>
        </w:rPr>
        <w:t>Women's Studies in Communication</w:t>
      </w:r>
      <w:r w:rsidRPr="003D55A9">
        <w:rPr>
          <w:rFonts w:ascii="Times New Roman" w:hAnsi="Times New Roman" w:cs="Times New Roman"/>
          <w:sz w:val="24"/>
          <w:szCs w:val="24"/>
        </w:rPr>
        <w:t>, 29</w:t>
      </w:r>
      <w:proofErr w:type="gramStart"/>
      <w:r>
        <w:rPr>
          <w:rFonts w:ascii="Times New Roman" w:hAnsi="Times New Roman" w:cs="Times New Roman"/>
          <w:sz w:val="24"/>
          <w:szCs w:val="24"/>
        </w:rPr>
        <w:t>,</w:t>
      </w:r>
      <w:r w:rsidRPr="003D55A9">
        <w:rPr>
          <w:rFonts w:ascii="Times New Roman" w:hAnsi="Times New Roman" w:cs="Times New Roman"/>
          <w:sz w:val="24"/>
          <w:szCs w:val="24"/>
        </w:rPr>
        <w:t>1</w:t>
      </w:r>
      <w:proofErr w:type="gramEnd"/>
      <w:r w:rsidRPr="003D55A9">
        <w:rPr>
          <w:rFonts w:ascii="Times New Roman" w:hAnsi="Times New Roman" w:cs="Times New Roman"/>
          <w:sz w:val="24"/>
          <w:szCs w:val="24"/>
        </w:rPr>
        <w:t>, 113-131.</w:t>
      </w:r>
    </w:p>
    <w:p w:rsidR="000D5113" w:rsidRPr="000D5113" w:rsidRDefault="000D5113" w:rsidP="00560883">
      <w:pPr>
        <w:rPr>
          <w:rFonts w:ascii="Times New Roman" w:hAnsi="Times New Roman" w:cs="Times New Roman"/>
          <w:sz w:val="24"/>
          <w:szCs w:val="24"/>
        </w:rPr>
      </w:pPr>
      <w:proofErr w:type="gramStart"/>
      <w:r>
        <w:rPr>
          <w:rFonts w:ascii="Times New Roman" w:hAnsi="Times New Roman" w:cs="Times New Roman"/>
          <w:sz w:val="24"/>
          <w:szCs w:val="24"/>
        </w:rPr>
        <w:t xml:space="preserve">Edwards, T. </w:t>
      </w:r>
      <w:r w:rsidRPr="000D5113">
        <w:rPr>
          <w:rFonts w:ascii="Times New Roman" w:hAnsi="Times New Roman" w:cs="Times New Roman"/>
          <w:sz w:val="24"/>
          <w:szCs w:val="24"/>
        </w:rPr>
        <w:t>(201</w:t>
      </w:r>
      <w:r w:rsidR="00560883">
        <w:rPr>
          <w:rFonts w:ascii="Times New Roman" w:hAnsi="Times New Roman" w:cs="Times New Roman"/>
          <w:sz w:val="24"/>
          <w:szCs w:val="24"/>
        </w:rPr>
        <w:t>4</w:t>
      </w:r>
      <w:r w:rsidRPr="000D5113">
        <w:rPr>
          <w:rFonts w:ascii="Times New Roman" w:hAnsi="Times New Roman" w:cs="Times New Roman"/>
          <w:sz w:val="24"/>
          <w:szCs w:val="24"/>
        </w:rPr>
        <w:t>) Lone Wolves: Masculinity Cinema and the Man Alone</w:t>
      </w:r>
      <w:r w:rsidR="00560883">
        <w:rPr>
          <w:rFonts w:ascii="Times New Roman" w:hAnsi="Times New Roman" w:cs="Times New Roman"/>
          <w:sz w:val="24"/>
          <w:szCs w:val="24"/>
        </w:rPr>
        <w:t>.</w:t>
      </w:r>
      <w:proofErr w:type="gramEnd"/>
      <w:r w:rsidR="00560883">
        <w:rPr>
          <w:rFonts w:ascii="Times New Roman" w:hAnsi="Times New Roman" w:cs="Times New Roman"/>
          <w:sz w:val="24"/>
          <w:szCs w:val="24"/>
        </w:rPr>
        <w:t xml:space="preserve"> In </w:t>
      </w:r>
      <w:r w:rsidR="00560883" w:rsidRPr="00560883">
        <w:rPr>
          <w:rFonts w:ascii="Times New Roman" w:hAnsi="Times New Roman" w:cs="Times New Roman"/>
          <w:sz w:val="24"/>
          <w:szCs w:val="24"/>
        </w:rPr>
        <w:t xml:space="preserve">Carter, </w:t>
      </w:r>
      <w:r w:rsidR="00560883">
        <w:rPr>
          <w:rFonts w:ascii="Times New Roman" w:hAnsi="Times New Roman" w:cs="Times New Roman"/>
          <w:sz w:val="24"/>
          <w:szCs w:val="24"/>
        </w:rPr>
        <w:t xml:space="preserve">C., </w:t>
      </w:r>
      <w:r w:rsidR="00560883" w:rsidRPr="00560883">
        <w:rPr>
          <w:rFonts w:ascii="Times New Roman" w:hAnsi="Times New Roman" w:cs="Times New Roman"/>
          <w:sz w:val="24"/>
          <w:szCs w:val="24"/>
        </w:rPr>
        <w:t xml:space="preserve">Steiner, </w:t>
      </w:r>
      <w:r w:rsidR="00560883">
        <w:rPr>
          <w:rFonts w:ascii="Times New Roman" w:hAnsi="Times New Roman" w:cs="Times New Roman"/>
          <w:sz w:val="24"/>
          <w:szCs w:val="24"/>
        </w:rPr>
        <w:t xml:space="preserve">L. &amp; </w:t>
      </w:r>
      <w:r w:rsidR="00560883" w:rsidRPr="00560883">
        <w:rPr>
          <w:rFonts w:ascii="Times New Roman" w:hAnsi="Times New Roman" w:cs="Times New Roman"/>
          <w:sz w:val="24"/>
          <w:szCs w:val="24"/>
        </w:rPr>
        <w:t>McLaughlin</w:t>
      </w:r>
      <w:r w:rsidR="00560883">
        <w:rPr>
          <w:rFonts w:ascii="Times New Roman" w:hAnsi="Times New Roman" w:cs="Times New Roman"/>
          <w:sz w:val="24"/>
          <w:szCs w:val="24"/>
        </w:rPr>
        <w:t>, L. (eds.)</w:t>
      </w:r>
      <w:r w:rsidR="00560883" w:rsidRPr="00560883">
        <w:rPr>
          <w:rFonts w:ascii="Times New Roman" w:hAnsi="Times New Roman" w:cs="Times New Roman"/>
          <w:sz w:val="24"/>
          <w:szCs w:val="24"/>
        </w:rPr>
        <w:t xml:space="preserve"> </w:t>
      </w:r>
      <w:proofErr w:type="gramStart"/>
      <w:r w:rsidR="00560883" w:rsidRPr="00560883">
        <w:rPr>
          <w:rFonts w:ascii="Times New Roman" w:hAnsi="Times New Roman" w:cs="Times New Roman"/>
          <w:i/>
          <w:sz w:val="24"/>
          <w:szCs w:val="24"/>
        </w:rPr>
        <w:t>The</w:t>
      </w:r>
      <w:proofErr w:type="gramEnd"/>
      <w:r w:rsidR="00560883" w:rsidRPr="00560883">
        <w:rPr>
          <w:rFonts w:ascii="Times New Roman" w:hAnsi="Times New Roman" w:cs="Times New Roman"/>
          <w:i/>
          <w:sz w:val="24"/>
          <w:szCs w:val="24"/>
        </w:rPr>
        <w:t xml:space="preserve"> Routledge Companion to Media and Gender</w:t>
      </w:r>
      <w:r w:rsidR="00560883">
        <w:rPr>
          <w:rFonts w:ascii="Times New Roman" w:hAnsi="Times New Roman" w:cs="Times New Roman"/>
          <w:sz w:val="24"/>
          <w:szCs w:val="24"/>
        </w:rPr>
        <w:t>, pp. 42-50. London: Routledge.</w:t>
      </w:r>
    </w:p>
    <w:p w:rsidR="000D5113" w:rsidRDefault="000D5113" w:rsidP="000D5113">
      <w:pPr>
        <w:rPr>
          <w:rFonts w:ascii="Times New Roman" w:hAnsi="Times New Roman" w:cs="Times New Roman"/>
          <w:sz w:val="24"/>
          <w:szCs w:val="24"/>
        </w:rPr>
      </w:pPr>
      <w:proofErr w:type="gramStart"/>
      <w:r w:rsidRPr="000D5113">
        <w:rPr>
          <w:rFonts w:ascii="Times New Roman" w:hAnsi="Times New Roman" w:cs="Times New Roman"/>
          <w:sz w:val="24"/>
          <w:szCs w:val="24"/>
        </w:rPr>
        <w:t xml:space="preserve">Edwards, T. (2006) </w:t>
      </w:r>
      <w:r w:rsidRPr="000D5113">
        <w:rPr>
          <w:rFonts w:ascii="Times New Roman" w:hAnsi="Times New Roman" w:cs="Times New Roman"/>
          <w:i/>
          <w:sz w:val="24"/>
          <w:szCs w:val="24"/>
        </w:rPr>
        <w:t>Cultures of Masculinity</w:t>
      </w:r>
      <w:r w:rsidRPr="000D5113">
        <w:rPr>
          <w:rFonts w:ascii="Times New Roman" w:hAnsi="Times New Roman" w:cs="Times New Roman"/>
          <w:sz w:val="24"/>
          <w:szCs w:val="24"/>
        </w:rPr>
        <w:t>.</w:t>
      </w:r>
      <w:proofErr w:type="gramEnd"/>
      <w:r w:rsidRPr="000D5113">
        <w:rPr>
          <w:rFonts w:ascii="Times New Roman" w:hAnsi="Times New Roman" w:cs="Times New Roman"/>
          <w:sz w:val="24"/>
          <w:szCs w:val="24"/>
        </w:rPr>
        <w:t xml:space="preserve">  London: Routledge.</w:t>
      </w:r>
    </w:p>
    <w:p w:rsidR="00C34175" w:rsidRDefault="00C34175" w:rsidP="00C34175">
      <w:pPr>
        <w:rPr>
          <w:rFonts w:ascii="Times New Roman" w:hAnsi="Times New Roman" w:cs="Times New Roman"/>
          <w:sz w:val="24"/>
          <w:szCs w:val="24"/>
        </w:rPr>
      </w:pPr>
      <w:proofErr w:type="gramStart"/>
      <w:r w:rsidRPr="00C34175">
        <w:rPr>
          <w:rFonts w:ascii="Times New Roman" w:hAnsi="Times New Roman" w:cs="Times New Roman"/>
          <w:sz w:val="24"/>
          <w:szCs w:val="24"/>
        </w:rPr>
        <w:t xml:space="preserve">Faludi, S. (1999) </w:t>
      </w:r>
      <w:r w:rsidRPr="00C34175">
        <w:rPr>
          <w:rFonts w:ascii="Times New Roman" w:hAnsi="Times New Roman" w:cs="Times New Roman"/>
          <w:i/>
          <w:iCs/>
          <w:sz w:val="24"/>
          <w:szCs w:val="24"/>
        </w:rPr>
        <w:t>Stiffed: The Betrayal of the American Man</w:t>
      </w:r>
      <w:r w:rsidRPr="00C34175">
        <w:rPr>
          <w:rFonts w:ascii="Times New Roman" w:hAnsi="Times New Roman" w:cs="Times New Roman"/>
          <w:sz w:val="24"/>
          <w:szCs w:val="24"/>
        </w:rPr>
        <w:t>.</w:t>
      </w:r>
      <w:proofErr w:type="gramEnd"/>
      <w:r w:rsidRPr="00C34175">
        <w:rPr>
          <w:rFonts w:ascii="Times New Roman" w:hAnsi="Times New Roman" w:cs="Times New Roman"/>
          <w:sz w:val="24"/>
          <w:szCs w:val="24"/>
        </w:rPr>
        <w:t xml:space="preserve"> New York: W. Morrow and Company.</w:t>
      </w:r>
    </w:p>
    <w:p w:rsidR="00022546" w:rsidRPr="00C34175" w:rsidRDefault="00022546" w:rsidP="00C34175">
      <w:pPr>
        <w:rPr>
          <w:rFonts w:ascii="Times New Roman" w:hAnsi="Times New Roman" w:cs="Times New Roman"/>
          <w:sz w:val="24"/>
          <w:szCs w:val="24"/>
        </w:rPr>
      </w:pPr>
      <w:r>
        <w:rPr>
          <w:rFonts w:ascii="Times New Roman" w:hAnsi="Times New Roman" w:cs="Times New Roman"/>
          <w:sz w:val="24"/>
          <w:szCs w:val="24"/>
        </w:rPr>
        <w:t>Gann</w:t>
      </w:r>
      <w:r w:rsidR="00761DD5">
        <w:rPr>
          <w:rFonts w:ascii="Times New Roman" w:hAnsi="Times New Roman" w:cs="Times New Roman"/>
          <w:sz w:val="24"/>
          <w:szCs w:val="24"/>
        </w:rPr>
        <w:t>, D. (</w:t>
      </w:r>
      <w:r>
        <w:rPr>
          <w:rFonts w:ascii="Times New Roman" w:hAnsi="Times New Roman" w:cs="Times New Roman"/>
          <w:sz w:val="24"/>
          <w:szCs w:val="24"/>
        </w:rPr>
        <w:t>2016</w:t>
      </w:r>
      <w:r w:rsidR="00761DD5">
        <w:rPr>
          <w:rFonts w:ascii="Times New Roman" w:hAnsi="Times New Roman" w:cs="Times New Roman"/>
          <w:sz w:val="24"/>
          <w:szCs w:val="24"/>
        </w:rPr>
        <w:t xml:space="preserve">) </w:t>
      </w:r>
      <w:r w:rsidR="00761DD5" w:rsidRPr="00761DD5">
        <w:rPr>
          <w:rFonts w:ascii="Times New Roman" w:hAnsi="Times New Roman" w:cs="Times New Roman"/>
          <w:sz w:val="24"/>
          <w:szCs w:val="24"/>
        </w:rPr>
        <w:t xml:space="preserve">"I'm listening": </w:t>
      </w:r>
      <w:proofErr w:type="spellStart"/>
      <w:r w:rsidR="00761DD5" w:rsidRPr="00761DD5">
        <w:rPr>
          <w:rFonts w:ascii="Times New Roman" w:hAnsi="Times New Roman" w:cs="Times New Roman"/>
          <w:sz w:val="24"/>
          <w:szCs w:val="24"/>
        </w:rPr>
        <w:t>Analyzing</w:t>
      </w:r>
      <w:proofErr w:type="spellEnd"/>
      <w:r w:rsidR="00761DD5" w:rsidRPr="00761DD5">
        <w:rPr>
          <w:rFonts w:ascii="Times New Roman" w:hAnsi="Times New Roman" w:cs="Times New Roman"/>
          <w:sz w:val="24"/>
          <w:szCs w:val="24"/>
        </w:rPr>
        <w:t xml:space="preserve"> the Masculine Example of Frasier Crane</w:t>
      </w:r>
      <w:r w:rsidR="00761DD5">
        <w:rPr>
          <w:rFonts w:ascii="Times New Roman" w:hAnsi="Times New Roman" w:cs="Times New Roman"/>
          <w:sz w:val="24"/>
          <w:szCs w:val="24"/>
        </w:rPr>
        <w:t xml:space="preserve">. In Abele, E. &amp; </w:t>
      </w:r>
      <w:proofErr w:type="spellStart"/>
      <w:r w:rsidR="00761DD5" w:rsidRPr="00761DD5">
        <w:rPr>
          <w:rFonts w:ascii="Times New Roman" w:hAnsi="Times New Roman" w:cs="Times New Roman"/>
          <w:sz w:val="24"/>
          <w:szCs w:val="24"/>
        </w:rPr>
        <w:t>Gronbeck</w:t>
      </w:r>
      <w:proofErr w:type="spellEnd"/>
      <w:r w:rsidR="00761DD5" w:rsidRPr="00761DD5">
        <w:rPr>
          <w:rFonts w:ascii="Times New Roman" w:hAnsi="Times New Roman" w:cs="Times New Roman"/>
          <w:sz w:val="24"/>
          <w:szCs w:val="24"/>
        </w:rPr>
        <w:t>-Tedesco</w:t>
      </w:r>
      <w:r w:rsidR="00761DD5">
        <w:rPr>
          <w:rFonts w:ascii="Times New Roman" w:hAnsi="Times New Roman" w:cs="Times New Roman"/>
          <w:sz w:val="24"/>
          <w:szCs w:val="24"/>
        </w:rPr>
        <w:t>, J. A. (eds.)</w:t>
      </w:r>
      <w:r>
        <w:rPr>
          <w:rFonts w:ascii="Times New Roman" w:hAnsi="Times New Roman" w:cs="Times New Roman"/>
          <w:sz w:val="24"/>
          <w:szCs w:val="24"/>
        </w:rPr>
        <w:t xml:space="preserve"> </w:t>
      </w:r>
      <w:r w:rsidR="00761DD5" w:rsidRPr="00761DD5">
        <w:rPr>
          <w:rFonts w:ascii="Times New Roman" w:hAnsi="Times New Roman" w:cs="Times New Roman"/>
          <w:i/>
          <w:sz w:val="24"/>
          <w:szCs w:val="24"/>
        </w:rPr>
        <w:t>Screening Images of American Masculinity in the Age of Postfeminism</w:t>
      </w:r>
      <w:r w:rsidR="00761DD5">
        <w:rPr>
          <w:rFonts w:ascii="Times New Roman" w:hAnsi="Times New Roman" w:cs="Times New Roman"/>
          <w:sz w:val="24"/>
          <w:szCs w:val="24"/>
        </w:rPr>
        <w:t>, pp.</w:t>
      </w:r>
      <w:r w:rsidR="00191182">
        <w:rPr>
          <w:rFonts w:ascii="Times New Roman" w:hAnsi="Times New Roman" w:cs="Times New Roman"/>
          <w:sz w:val="24"/>
          <w:szCs w:val="24"/>
        </w:rPr>
        <w:t xml:space="preserve"> 103-119. London: Lexington Books. </w:t>
      </w:r>
    </w:p>
    <w:p w:rsidR="00C34175" w:rsidRPr="00C34175" w:rsidRDefault="00C34175" w:rsidP="00C34175">
      <w:pPr>
        <w:rPr>
          <w:rFonts w:ascii="Times New Roman" w:hAnsi="Times New Roman" w:cs="Times New Roman"/>
          <w:sz w:val="24"/>
          <w:szCs w:val="24"/>
        </w:rPr>
      </w:pPr>
      <w:proofErr w:type="spellStart"/>
      <w:r w:rsidRPr="00C34175">
        <w:rPr>
          <w:rFonts w:ascii="Times New Roman" w:hAnsi="Times New Roman" w:cs="Times New Roman"/>
          <w:sz w:val="24"/>
          <w:szCs w:val="24"/>
        </w:rPr>
        <w:t>Genz</w:t>
      </w:r>
      <w:proofErr w:type="spellEnd"/>
      <w:r w:rsidRPr="00C34175">
        <w:rPr>
          <w:rFonts w:ascii="Times New Roman" w:hAnsi="Times New Roman" w:cs="Times New Roman"/>
          <w:sz w:val="24"/>
          <w:szCs w:val="24"/>
        </w:rPr>
        <w:t>, S. (2006) Third way/</w:t>
      </w:r>
      <w:proofErr w:type="spellStart"/>
      <w:r w:rsidRPr="00C34175">
        <w:rPr>
          <w:rFonts w:ascii="Times New Roman" w:hAnsi="Times New Roman" w:cs="Times New Roman"/>
          <w:sz w:val="24"/>
          <w:szCs w:val="24"/>
        </w:rPr>
        <w:t>ve</w:t>
      </w:r>
      <w:proofErr w:type="spellEnd"/>
      <w:r w:rsidRPr="00C34175">
        <w:rPr>
          <w:rFonts w:ascii="Times New Roman" w:hAnsi="Times New Roman" w:cs="Times New Roman"/>
          <w:sz w:val="24"/>
          <w:szCs w:val="24"/>
        </w:rPr>
        <w:t>: the politics of feminism.</w:t>
      </w:r>
      <w:r w:rsidRPr="00C34175">
        <w:rPr>
          <w:rFonts w:ascii="Times New Roman" w:hAnsi="Times New Roman" w:cs="Times New Roman"/>
          <w:i/>
          <w:sz w:val="24"/>
          <w:szCs w:val="24"/>
        </w:rPr>
        <w:t xml:space="preserve"> Feminist Theory</w:t>
      </w:r>
      <w:r w:rsidRPr="00C34175">
        <w:rPr>
          <w:rFonts w:ascii="Times New Roman" w:hAnsi="Times New Roman" w:cs="Times New Roman"/>
          <w:sz w:val="24"/>
          <w:szCs w:val="24"/>
        </w:rPr>
        <w:t xml:space="preserve">, 7, 3, 333-353. </w:t>
      </w:r>
    </w:p>
    <w:p w:rsidR="00C34175" w:rsidRPr="00C34175" w:rsidRDefault="00C34175" w:rsidP="00C34175">
      <w:pPr>
        <w:rPr>
          <w:rFonts w:ascii="Times New Roman" w:hAnsi="Times New Roman" w:cs="Times New Roman"/>
          <w:sz w:val="24"/>
          <w:szCs w:val="24"/>
        </w:rPr>
      </w:pPr>
      <w:proofErr w:type="spellStart"/>
      <w:r w:rsidRPr="00C34175">
        <w:rPr>
          <w:rFonts w:ascii="Times New Roman" w:hAnsi="Times New Roman" w:cs="Times New Roman"/>
          <w:sz w:val="24"/>
          <w:szCs w:val="24"/>
        </w:rPr>
        <w:t>Genz</w:t>
      </w:r>
      <w:proofErr w:type="spellEnd"/>
      <w:r w:rsidRPr="00C34175">
        <w:rPr>
          <w:rFonts w:ascii="Times New Roman" w:hAnsi="Times New Roman" w:cs="Times New Roman"/>
          <w:sz w:val="24"/>
          <w:szCs w:val="24"/>
        </w:rPr>
        <w:t xml:space="preserve">, S. (2009) </w:t>
      </w:r>
      <w:proofErr w:type="spellStart"/>
      <w:r w:rsidRPr="00C34175">
        <w:rPr>
          <w:rFonts w:ascii="Times New Roman" w:hAnsi="Times New Roman" w:cs="Times New Roman"/>
          <w:i/>
          <w:iCs/>
          <w:sz w:val="24"/>
          <w:szCs w:val="24"/>
        </w:rPr>
        <w:t>Postfemininities</w:t>
      </w:r>
      <w:proofErr w:type="spellEnd"/>
      <w:r w:rsidRPr="00C34175">
        <w:rPr>
          <w:rFonts w:ascii="Times New Roman" w:hAnsi="Times New Roman" w:cs="Times New Roman"/>
          <w:i/>
          <w:iCs/>
          <w:sz w:val="24"/>
          <w:szCs w:val="24"/>
        </w:rPr>
        <w:t xml:space="preserve"> in Popular Culture</w:t>
      </w:r>
      <w:r w:rsidRPr="00C34175">
        <w:rPr>
          <w:rFonts w:ascii="Times New Roman" w:hAnsi="Times New Roman" w:cs="Times New Roman"/>
          <w:sz w:val="24"/>
          <w:szCs w:val="24"/>
        </w:rPr>
        <w:t>. Basingstoke: Palgrave Macmillan.</w:t>
      </w:r>
    </w:p>
    <w:p w:rsidR="00C34175" w:rsidRDefault="00C34175" w:rsidP="00C34175">
      <w:pPr>
        <w:rPr>
          <w:rFonts w:ascii="Times New Roman" w:hAnsi="Times New Roman" w:cs="Times New Roman"/>
          <w:sz w:val="24"/>
          <w:szCs w:val="24"/>
        </w:rPr>
      </w:pPr>
      <w:proofErr w:type="spellStart"/>
      <w:proofErr w:type="gramStart"/>
      <w:r w:rsidRPr="00C34175">
        <w:rPr>
          <w:rFonts w:ascii="Times New Roman" w:hAnsi="Times New Roman" w:cs="Times New Roman"/>
          <w:sz w:val="24"/>
          <w:szCs w:val="24"/>
        </w:rPr>
        <w:t>Genz</w:t>
      </w:r>
      <w:proofErr w:type="spellEnd"/>
      <w:r w:rsidRPr="00C34175">
        <w:rPr>
          <w:rFonts w:ascii="Times New Roman" w:hAnsi="Times New Roman" w:cs="Times New Roman"/>
          <w:sz w:val="24"/>
          <w:szCs w:val="24"/>
        </w:rPr>
        <w:t xml:space="preserve">, S., &amp; </w:t>
      </w:r>
      <w:proofErr w:type="spellStart"/>
      <w:r w:rsidRPr="00C34175">
        <w:rPr>
          <w:rFonts w:ascii="Times New Roman" w:hAnsi="Times New Roman" w:cs="Times New Roman"/>
          <w:sz w:val="24"/>
          <w:szCs w:val="24"/>
        </w:rPr>
        <w:t>Brabon</w:t>
      </w:r>
      <w:proofErr w:type="spellEnd"/>
      <w:r w:rsidRPr="00C34175">
        <w:rPr>
          <w:rFonts w:ascii="Times New Roman" w:hAnsi="Times New Roman" w:cs="Times New Roman"/>
          <w:sz w:val="24"/>
          <w:szCs w:val="24"/>
        </w:rPr>
        <w:t xml:space="preserve">, B. A. (2009) </w:t>
      </w:r>
      <w:r w:rsidRPr="00C34175">
        <w:rPr>
          <w:rFonts w:ascii="Times New Roman" w:hAnsi="Times New Roman" w:cs="Times New Roman"/>
          <w:i/>
          <w:iCs/>
          <w:sz w:val="24"/>
          <w:szCs w:val="24"/>
        </w:rPr>
        <w:t>Postfeminism: Cultural Texts and Theories</w:t>
      </w:r>
      <w:r w:rsidRPr="00C34175">
        <w:rPr>
          <w:rFonts w:ascii="Times New Roman" w:hAnsi="Times New Roman" w:cs="Times New Roman"/>
          <w:sz w:val="24"/>
          <w:szCs w:val="24"/>
        </w:rPr>
        <w:t>.</w:t>
      </w:r>
      <w:proofErr w:type="gramEnd"/>
      <w:r w:rsidRPr="00C34175">
        <w:rPr>
          <w:rFonts w:ascii="Times New Roman" w:hAnsi="Times New Roman" w:cs="Times New Roman"/>
          <w:sz w:val="24"/>
          <w:szCs w:val="24"/>
        </w:rPr>
        <w:t xml:space="preserve"> Chippenham: Edinburgh University Press.</w:t>
      </w:r>
    </w:p>
    <w:p w:rsidR="00704CDA" w:rsidRDefault="00704CDA" w:rsidP="00704CDA">
      <w:pPr>
        <w:rPr>
          <w:rFonts w:ascii="Times New Roman" w:hAnsi="Times New Roman" w:cs="Times New Roman"/>
          <w:sz w:val="24"/>
          <w:szCs w:val="24"/>
        </w:rPr>
      </w:pPr>
      <w:r>
        <w:rPr>
          <w:rFonts w:ascii="Times New Roman" w:hAnsi="Times New Roman" w:cs="Times New Roman"/>
          <w:sz w:val="24"/>
          <w:szCs w:val="24"/>
        </w:rPr>
        <w:t>Gill, R. (</w:t>
      </w:r>
      <w:r w:rsidRPr="00704CDA">
        <w:rPr>
          <w:rFonts w:ascii="Times New Roman" w:hAnsi="Times New Roman" w:cs="Times New Roman"/>
          <w:sz w:val="24"/>
          <w:szCs w:val="24"/>
        </w:rPr>
        <w:t>2002</w:t>
      </w:r>
      <w:r>
        <w:rPr>
          <w:rFonts w:ascii="Times New Roman" w:hAnsi="Times New Roman" w:cs="Times New Roman"/>
          <w:sz w:val="24"/>
          <w:szCs w:val="24"/>
        </w:rPr>
        <w:t>)</w:t>
      </w:r>
      <w:r w:rsidRPr="00704CDA">
        <w:rPr>
          <w:rFonts w:ascii="Times New Roman" w:hAnsi="Times New Roman" w:cs="Times New Roman"/>
          <w:sz w:val="24"/>
          <w:szCs w:val="24"/>
        </w:rPr>
        <w:t xml:space="preserve"> Cool, creative and egalitarian? </w:t>
      </w:r>
      <w:proofErr w:type="gramStart"/>
      <w:r w:rsidRPr="00704CDA">
        <w:rPr>
          <w:rFonts w:ascii="Times New Roman" w:hAnsi="Times New Roman" w:cs="Times New Roman"/>
          <w:sz w:val="24"/>
          <w:szCs w:val="24"/>
        </w:rPr>
        <w:t>Exploring gender in project-based new</w:t>
      </w:r>
      <w:r>
        <w:rPr>
          <w:rFonts w:ascii="Times New Roman" w:hAnsi="Times New Roman" w:cs="Times New Roman"/>
          <w:sz w:val="24"/>
          <w:szCs w:val="24"/>
        </w:rPr>
        <w:t xml:space="preserve"> </w:t>
      </w:r>
      <w:r w:rsidRPr="00704CDA">
        <w:rPr>
          <w:rFonts w:ascii="Times New Roman" w:hAnsi="Times New Roman" w:cs="Times New Roman"/>
          <w:sz w:val="24"/>
          <w:szCs w:val="24"/>
        </w:rPr>
        <w:t>media work in Europe.</w:t>
      </w:r>
      <w:proofErr w:type="gramEnd"/>
      <w:r w:rsidRPr="00704CDA">
        <w:rPr>
          <w:rFonts w:ascii="Times New Roman" w:hAnsi="Times New Roman" w:cs="Times New Roman"/>
          <w:sz w:val="24"/>
          <w:szCs w:val="24"/>
        </w:rPr>
        <w:t xml:space="preserve"> </w:t>
      </w:r>
      <w:r w:rsidRPr="00704CDA">
        <w:rPr>
          <w:rFonts w:ascii="Times New Roman" w:hAnsi="Times New Roman" w:cs="Times New Roman"/>
          <w:i/>
          <w:iCs/>
          <w:sz w:val="24"/>
          <w:szCs w:val="24"/>
        </w:rPr>
        <w:t>Information, Communication &amp; Society</w:t>
      </w:r>
      <w:r>
        <w:rPr>
          <w:rFonts w:ascii="Times New Roman" w:hAnsi="Times New Roman" w:cs="Times New Roman"/>
          <w:sz w:val="24"/>
          <w:szCs w:val="24"/>
        </w:rPr>
        <w:t xml:space="preserve">, 5, </w:t>
      </w:r>
      <w:r w:rsidRPr="00704CDA">
        <w:rPr>
          <w:rFonts w:ascii="Times New Roman" w:hAnsi="Times New Roman" w:cs="Times New Roman"/>
          <w:sz w:val="24"/>
          <w:szCs w:val="24"/>
        </w:rPr>
        <w:t>1</w:t>
      </w:r>
      <w:r>
        <w:rPr>
          <w:rFonts w:ascii="Times New Roman" w:hAnsi="Times New Roman" w:cs="Times New Roman"/>
          <w:sz w:val="24"/>
          <w:szCs w:val="24"/>
        </w:rPr>
        <w:t>,</w:t>
      </w:r>
      <w:r w:rsidRPr="00704CDA">
        <w:rPr>
          <w:rFonts w:ascii="Times New Roman" w:hAnsi="Times New Roman" w:cs="Times New Roman"/>
          <w:sz w:val="24"/>
          <w:szCs w:val="24"/>
        </w:rPr>
        <w:t xml:space="preserve"> 70–89.</w:t>
      </w:r>
    </w:p>
    <w:p w:rsidR="003D55A9" w:rsidRDefault="003D55A9" w:rsidP="00C34175">
      <w:pPr>
        <w:rPr>
          <w:rFonts w:ascii="Times New Roman" w:hAnsi="Times New Roman" w:cs="Times New Roman"/>
          <w:sz w:val="24"/>
          <w:szCs w:val="24"/>
        </w:rPr>
      </w:pPr>
      <w:bookmarkStart w:id="1" w:name="gill"/>
      <w:r w:rsidRPr="003D55A9">
        <w:rPr>
          <w:rFonts w:ascii="Times New Roman" w:hAnsi="Times New Roman" w:cs="Times New Roman"/>
          <w:sz w:val="24"/>
          <w:szCs w:val="24"/>
        </w:rPr>
        <w:lastRenderedPageBreak/>
        <w:t xml:space="preserve">Gill, R. (2003) Power and the production of subjects: A genealogy of the new man and the new lad. </w:t>
      </w:r>
      <w:r w:rsidRPr="003D55A9">
        <w:rPr>
          <w:rFonts w:ascii="Times New Roman" w:hAnsi="Times New Roman" w:cs="Times New Roman"/>
          <w:i/>
          <w:sz w:val="24"/>
          <w:szCs w:val="24"/>
        </w:rPr>
        <w:t>The Sociological Review</w:t>
      </w:r>
      <w:r>
        <w:rPr>
          <w:rFonts w:ascii="Times New Roman" w:hAnsi="Times New Roman" w:cs="Times New Roman"/>
          <w:sz w:val="24"/>
          <w:szCs w:val="24"/>
        </w:rPr>
        <w:t xml:space="preserve">, 51, </w:t>
      </w:r>
      <w:r w:rsidRPr="003D55A9">
        <w:rPr>
          <w:rFonts w:ascii="Times New Roman" w:hAnsi="Times New Roman" w:cs="Times New Roman"/>
          <w:sz w:val="24"/>
          <w:szCs w:val="24"/>
        </w:rPr>
        <w:t xml:space="preserve">1, 34-56. </w:t>
      </w:r>
    </w:p>
    <w:p w:rsidR="00C34175" w:rsidRDefault="00C34175" w:rsidP="00C34175">
      <w:pPr>
        <w:rPr>
          <w:rFonts w:ascii="Times New Roman" w:hAnsi="Times New Roman" w:cs="Times New Roman"/>
          <w:sz w:val="24"/>
          <w:szCs w:val="24"/>
        </w:rPr>
      </w:pPr>
      <w:r w:rsidRPr="00C34175">
        <w:rPr>
          <w:rFonts w:ascii="Times New Roman" w:hAnsi="Times New Roman" w:cs="Times New Roman"/>
          <w:sz w:val="24"/>
          <w:szCs w:val="24"/>
        </w:rPr>
        <w:t xml:space="preserve">Gill, R. </w:t>
      </w:r>
      <w:bookmarkEnd w:id="1"/>
      <w:r w:rsidRPr="00C34175">
        <w:rPr>
          <w:rFonts w:ascii="Times New Roman" w:hAnsi="Times New Roman" w:cs="Times New Roman"/>
          <w:sz w:val="24"/>
          <w:szCs w:val="24"/>
        </w:rPr>
        <w:t xml:space="preserve">(2007) Postfeminist media culture: elements of a sensibility. </w:t>
      </w:r>
      <w:r w:rsidRPr="00C34175">
        <w:rPr>
          <w:rFonts w:ascii="Times New Roman" w:hAnsi="Times New Roman" w:cs="Times New Roman"/>
          <w:i/>
          <w:sz w:val="24"/>
          <w:szCs w:val="24"/>
        </w:rPr>
        <w:t>European Journal of Cultural Studies</w:t>
      </w:r>
      <w:r w:rsidRPr="00C34175">
        <w:rPr>
          <w:rFonts w:ascii="Times New Roman" w:hAnsi="Times New Roman" w:cs="Times New Roman"/>
          <w:sz w:val="24"/>
          <w:szCs w:val="24"/>
        </w:rPr>
        <w:t>, 10, 2, 147-166.</w:t>
      </w:r>
    </w:p>
    <w:p w:rsidR="003D55A9" w:rsidRDefault="003D55A9" w:rsidP="00C34175">
      <w:pPr>
        <w:rPr>
          <w:rFonts w:ascii="Times New Roman" w:hAnsi="Times New Roman" w:cs="Times New Roman"/>
          <w:sz w:val="24"/>
          <w:szCs w:val="24"/>
        </w:rPr>
      </w:pPr>
      <w:proofErr w:type="gramStart"/>
      <w:r w:rsidRPr="003D55A9">
        <w:rPr>
          <w:rFonts w:ascii="Times New Roman" w:hAnsi="Times New Roman" w:cs="Times New Roman"/>
          <w:sz w:val="24"/>
          <w:szCs w:val="24"/>
        </w:rPr>
        <w:t>Gill, R. (2008) Culture and subjectivity in neoliberal and postfeminist times.</w:t>
      </w:r>
      <w:proofErr w:type="gramEnd"/>
      <w:r w:rsidRPr="003D55A9">
        <w:rPr>
          <w:rFonts w:ascii="Times New Roman" w:hAnsi="Times New Roman" w:cs="Times New Roman"/>
          <w:sz w:val="24"/>
          <w:szCs w:val="24"/>
        </w:rPr>
        <w:t xml:space="preserve"> </w:t>
      </w:r>
      <w:r w:rsidRPr="003D55A9">
        <w:rPr>
          <w:rFonts w:ascii="Times New Roman" w:hAnsi="Times New Roman" w:cs="Times New Roman"/>
          <w:i/>
          <w:sz w:val="24"/>
          <w:szCs w:val="24"/>
        </w:rPr>
        <w:t>Subjectivity</w:t>
      </w:r>
      <w:r w:rsidRPr="003D55A9">
        <w:rPr>
          <w:rFonts w:ascii="Times New Roman" w:hAnsi="Times New Roman" w:cs="Times New Roman"/>
          <w:sz w:val="24"/>
          <w:szCs w:val="24"/>
        </w:rPr>
        <w:t>, 25</w:t>
      </w:r>
      <w:r>
        <w:rPr>
          <w:rFonts w:ascii="Times New Roman" w:hAnsi="Times New Roman" w:cs="Times New Roman"/>
          <w:sz w:val="24"/>
          <w:szCs w:val="24"/>
        </w:rPr>
        <w:t xml:space="preserve">, </w:t>
      </w:r>
      <w:r w:rsidRPr="003D55A9">
        <w:rPr>
          <w:rFonts w:ascii="Times New Roman" w:hAnsi="Times New Roman" w:cs="Times New Roman"/>
          <w:sz w:val="24"/>
          <w:szCs w:val="24"/>
        </w:rPr>
        <w:t xml:space="preserve">1, 432-445. </w:t>
      </w:r>
    </w:p>
    <w:p w:rsidR="003D55A9" w:rsidRDefault="003D55A9" w:rsidP="00C34175">
      <w:pPr>
        <w:rPr>
          <w:rFonts w:ascii="Times New Roman" w:hAnsi="Times New Roman" w:cs="Times New Roman"/>
          <w:sz w:val="24"/>
          <w:szCs w:val="24"/>
        </w:rPr>
      </w:pPr>
      <w:r w:rsidRPr="003D55A9">
        <w:rPr>
          <w:rFonts w:ascii="Times New Roman" w:hAnsi="Times New Roman" w:cs="Times New Roman"/>
          <w:sz w:val="24"/>
          <w:szCs w:val="24"/>
        </w:rPr>
        <w:t xml:space="preserve">Gill, R. (2009) Mediated intimacy and postfeminism: A discourse analytic examination of sex and relationships advice in a women’s magazine. </w:t>
      </w:r>
      <w:r w:rsidRPr="003D55A9">
        <w:rPr>
          <w:rFonts w:ascii="Times New Roman" w:hAnsi="Times New Roman" w:cs="Times New Roman"/>
          <w:i/>
          <w:sz w:val="24"/>
          <w:szCs w:val="24"/>
        </w:rPr>
        <w:t>Discourse &amp; communication</w:t>
      </w:r>
      <w:r w:rsidRPr="003D55A9">
        <w:rPr>
          <w:rFonts w:ascii="Times New Roman" w:hAnsi="Times New Roman" w:cs="Times New Roman"/>
          <w:sz w:val="24"/>
          <w:szCs w:val="24"/>
        </w:rPr>
        <w:t>, 3</w:t>
      </w:r>
      <w:proofErr w:type="gramStart"/>
      <w:r>
        <w:rPr>
          <w:rFonts w:ascii="Times New Roman" w:hAnsi="Times New Roman" w:cs="Times New Roman"/>
          <w:sz w:val="24"/>
          <w:szCs w:val="24"/>
        </w:rPr>
        <w:t>,</w:t>
      </w:r>
      <w:r w:rsidRPr="003D55A9">
        <w:rPr>
          <w:rFonts w:ascii="Times New Roman" w:hAnsi="Times New Roman" w:cs="Times New Roman"/>
          <w:sz w:val="24"/>
          <w:szCs w:val="24"/>
        </w:rPr>
        <w:t>4</w:t>
      </w:r>
      <w:proofErr w:type="gramEnd"/>
      <w:r w:rsidRPr="003D55A9">
        <w:rPr>
          <w:rFonts w:ascii="Times New Roman" w:hAnsi="Times New Roman" w:cs="Times New Roman"/>
          <w:sz w:val="24"/>
          <w:szCs w:val="24"/>
        </w:rPr>
        <w:t xml:space="preserve">, 345-369. </w:t>
      </w:r>
    </w:p>
    <w:p w:rsidR="003D55A9" w:rsidRDefault="003D55A9" w:rsidP="00C34175">
      <w:pPr>
        <w:rPr>
          <w:rFonts w:ascii="Times New Roman" w:hAnsi="Times New Roman" w:cs="Times New Roman"/>
          <w:sz w:val="24"/>
          <w:szCs w:val="24"/>
        </w:rPr>
      </w:pPr>
      <w:proofErr w:type="gramStart"/>
      <w:r w:rsidRPr="003D55A9">
        <w:rPr>
          <w:rFonts w:ascii="Times New Roman" w:hAnsi="Times New Roman" w:cs="Times New Roman"/>
          <w:sz w:val="24"/>
          <w:szCs w:val="24"/>
        </w:rPr>
        <w:t>Gill, R. (2014</w:t>
      </w:r>
      <w:r>
        <w:rPr>
          <w:rFonts w:ascii="Times New Roman" w:hAnsi="Times New Roman" w:cs="Times New Roman"/>
          <w:sz w:val="24"/>
          <w:szCs w:val="24"/>
        </w:rPr>
        <w:t>a</w:t>
      </w:r>
      <w:r w:rsidRPr="003D55A9">
        <w:rPr>
          <w:rFonts w:ascii="Times New Roman" w:hAnsi="Times New Roman" w:cs="Times New Roman"/>
          <w:sz w:val="24"/>
          <w:szCs w:val="24"/>
        </w:rPr>
        <w:t>) Powerful women, vulnerable men and postfeminist masculinity in men’s popular fiction.</w:t>
      </w:r>
      <w:proofErr w:type="gramEnd"/>
      <w:r w:rsidRPr="003D55A9">
        <w:rPr>
          <w:rFonts w:ascii="Times New Roman" w:hAnsi="Times New Roman" w:cs="Times New Roman"/>
          <w:sz w:val="24"/>
          <w:szCs w:val="24"/>
        </w:rPr>
        <w:t xml:space="preserve"> </w:t>
      </w:r>
      <w:r w:rsidRPr="003D55A9">
        <w:rPr>
          <w:rFonts w:ascii="Times New Roman" w:hAnsi="Times New Roman" w:cs="Times New Roman"/>
          <w:i/>
          <w:sz w:val="24"/>
          <w:szCs w:val="24"/>
        </w:rPr>
        <w:t>Gender and Language</w:t>
      </w:r>
      <w:r w:rsidRPr="003D55A9">
        <w:rPr>
          <w:rFonts w:ascii="Times New Roman" w:hAnsi="Times New Roman" w:cs="Times New Roman"/>
          <w:sz w:val="24"/>
          <w:szCs w:val="24"/>
        </w:rPr>
        <w:t>, 8</w:t>
      </w:r>
      <w:r>
        <w:rPr>
          <w:rFonts w:ascii="Times New Roman" w:hAnsi="Times New Roman" w:cs="Times New Roman"/>
          <w:sz w:val="24"/>
          <w:szCs w:val="24"/>
        </w:rPr>
        <w:t xml:space="preserve">, </w:t>
      </w:r>
      <w:r w:rsidRPr="003D55A9">
        <w:rPr>
          <w:rFonts w:ascii="Times New Roman" w:hAnsi="Times New Roman" w:cs="Times New Roman"/>
          <w:sz w:val="24"/>
          <w:szCs w:val="24"/>
        </w:rPr>
        <w:t xml:space="preserve">2, 185-204. </w:t>
      </w:r>
    </w:p>
    <w:p w:rsidR="003D55A9" w:rsidRDefault="003D55A9" w:rsidP="00C34175">
      <w:pPr>
        <w:rPr>
          <w:rFonts w:ascii="Times New Roman" w:hAnsi="Times New Roman" w:cs="Times New Roman"/>
          <w:sz w:val="24"/>
          <w:szCs w:val="24"/>
        </w:rPr>
      </w:pPr>
      <w:r w:rsidRPr="003D55A9">
        <w:rPr>
          <w:rFonts w:ascii="Times New Roman" w:hAnsi="Times New Roman" w:cs="Times New Roman"/>
          <w:sz w:val="24"/>
          <w:szCs w:val="24"/>
        </w:rPr>
        <w:t>Gill, R. (2014</w:t>
      </w:r>
      <w:r w:rsidR="007E3DDB">
        <w:rPr>
          <w:rFonts w:ascii="Times New Roman" w:hAnsi="Times New Roman" w:cs="Times New Roman"/>
          <w:sz w:val="24"/>
          <w:szCs w:val="24"/>
        </w:rPr>
        <w:t>b</w:t>
      </w:r>
      <w:r w:rsidRPr="003D55A9">
        <w:rPr>
          <w:rFonts w:ascii="Times New Roman" w:hAnsi="Times New Roman" w:cs="Times New Roman"/>
          <w:sz w:val="24"/>
          <w:szCs w:val="24"/>
        </w:rPr>
        <w:t xml:space="preserve">) Unspeakable inequalities: post feminism, entrepreneurial subjectivity, and the repudiation of sexism among cultural workers. </w:t>
      </w:r>
      <w:r w:rsidRPr="007E3DDB">
        <w:rPr>
          <w:rFonts w:ascii="Times New Roman" w:hAnsi="Times New Roman" w:cs="Times New Roman"/>
          <w:i/>
          <w:sz w:val="24"/>
          <w:szCs w:val="24"/>
        </w:rPr>
        <w:t>Social Politics</w:t>
      </w:r>
      <w:r w:rsidR="007E3DDB">
        <w:rPr>
          <w:rFonts w:ascii="Times New Roman" w:hAnsi="Times New Roman" w:cs="Times New Roman"/>
          <w:sz w:val="24"/>
          <w:szCs w:val="24"/>
        </w:rPr>
        <w:t xml:space="preserve">, 21, </w:t>
      </w:r>
      <w:r w:rsidR="007E3DDB" w:rsidRPr="007E3DDB">
        <w:rPr>
          <w:rFonts w:ascii="Times New Roman" w:hAnsi="Times New Roman" w:cs="Times New Roman"/>
          <w:sz w:val="24"/>
          <w:szCs w:val="24"/>
        </w:rPr>
        <w:t>4</w:t>
      </w:r>
      <w:r w:rsidR="007E3DDB">
        <w:rPr>
          <w:rFonts w:ascii="Times New Roman" w:hAnsi="Times New Roman" w:cs="Times New Roman"/>
          <w:sz w:val="24"/>
          <w:szCs w:val="24"/>
        </w:rPr>
        <w:t>,</w:t>
      </w:r>
      <w:r w:rsidR="007E3DDB" w:rsidRPr="007E3DDB">
        <w:rPr>
          <w:rFonts w:ascii="Times New Roman" w:hAnsi="Times New Roman" w:cs="Times New Roman"/>
          <w:sz w:val="24"/>
          <w:szCs w:val="24"/>
        </w:rPr>
        <w:t xml:space="preserve"> 509-528.</w:t>
      </w:r>
      <w:r w:rsidR="007E3DDB">
        <w:rPr>
          <w:rFonts w:ascii="Times New Roman" w:hAnsi="Times New Roman" w:cs="Times New Roman"/>
          <w:sz w:val="24"/>
          <w:szCs w:val="24"/>
        </w:rPr>
        <w:t xml:space="preserve"> </w:t>
      </w:r>
    </w:p>
    <w:p w:rsidR="00C34175" w:rsidRDefault="00C34175" w:rsidP="00C34175">
      <w:pPr>
        <w:rPr>
          <w:rFonts w:ascii="Times New Roman" w:hAnsi="Times New Roman" w:cs="Times New Roman"/>
          <w:iCs/>
          <w:sz w:val="24"/>
          <w:szCs w:val="24"/>
          <w:lang w:val="en"/>
        </w:rPr>
      </w:pPr>
      <w:r w:rsidRPr="00C34175">
        <w:rPr>
          <w:rFonts w:ascii="Times New Roman" w:hAnsi="Times New Roman" w:cs="Times New Roman"/>
          <w:sz w:val="24"/>
          <w:szCs w:val="24"/>
          <w:lang w:val="en"/>
        </w:rPr>
        <w:t xml:space="preserve">Gill, R. &amp; </w:t>
      </w:r>
      <w:proofErr w:type="spellStart"/>
      <w:r w:rsidRPr="00C34175">
        <w:rPr>
          <w:rFonts w:ascii="Times New Roman" w:hAnsi="Times New Roman" w:cs="Times New Roman"/>
          <w:sz w:val="24"/>
          <w:szCs w:val="24"/>
          <w:lang w:val="en"/>
        </w:rPr>
        <w:t>Scharff</w:t>
      </w:r>
      <w:proofErr w:type="spellEnd"/>
      <w:r w:rsidRPr="00C34175">
        <w:rPr>
          <w:rFonts w:ascii="Times New Roman" w:hAnsi="Times New Roman" w:cs="Times New Roman"/>
          <w:sz w:val="24"/>
          <w:szCs w:val="24"/>
          <w:lang w:val="en"/>
        </w:rPr>
        <w:t xml:space="preserve">, C. </w:t>
      </w:r>
      <w:r w:rsidRPr="00C34175">
        <w:rPr>
          <w:rFonts w:ascii="Times New Roman" w:hAnsi="Times New Roman" w:cs="Times New Roman"/>
          <w:iCs/>
          <w:sz w:val="24"/>
          <w:szCs w:val="24"/>
          <w:lang w:val="en"/>
        </w:rPr>
        <w:t>(</w:t>
      </w:r>
      <w:proofErr w:type="spellStart"/>
      <w:proofErr w:type="gramStart"/>
      <w:r w:rsidRPr="00C34175">
        <w:rPr>
          <w:rFonts w:ascii="Times New Roman" w:hAnsi="Times New Roman" w:cs="Times New Roman"/>
          <w:iCs/>
          <w:sz w:val="24"/>
          <w:szCs w:val="24"/>
          <w:lang w:val="en"/>
        </w:rPr>
        <w:t>eds</w:t>
      </w:r>
      <w:proofErr w:type="spellEnd"/>
      <w:proofErr w:type="gramEnd"/>
      <w:r w:rsidRPr="00C34175">
        <w:rPr>
          <w:rFonts w:ascii="Times New Roman" w:hAnsi="Times New Roman" w:cs="Times New Roman"/>
          <w:iCs/>
          <w:sz w:val="24"/>
          <w:szCs w:val="24"/>
          <w:lang w:val="en"/>
        </w:rPr>
        <w:t>) (201</w:t>
      </w:r>
      <w:r w:rsidR="00B3537B">
        <w:rPr>
          <w:rFonts w:ascii="Times New Roman" w:hAnsi="Times New Roman" w:cs="Times New Roman"/>
          <w:iCs/>
          <w:sz w:val="24"/>
          <w:szCs w:val="24"/>
          <w:lang w:val="en"/>
        </w:rPr>
        <w:t>3</w:t>
      </w:r>
      <w:r w:rsidRPr="00C34175">
        <w:rPr>
          <w:rFonts w:ascii="Times New Roman" w:hAnsi="Times New Roman" w:cs="Times New Roman"/>
          <w:iCs/>
          <w:sz w:val="24"/>
          <w:szCs w:val="24"/>
          <w:lang w:val="en"/>
        </w:rPr>
        <w:t>)</w:t>
      </w:r>
      <w:r w:rsidRPr="00C34175">
        <w:rPr>
          <w:rFonts w:ascii="Times New Roman" w:hAnsi="Times New Roman" w:cs="Times New Roman"/>
          <w:i/>
          <w:iCs/>
          <w:sz w:val="24"/>
          <w:szCs w:val="24"/>
          <w:lang w:val="en"/>
        </w:rPr>
        <w:t xml:space="preserve"> New Femininities: Postfeminism, Neoliberalism and Subjectivity. </w:t>
      </w:r>
      <w:r w:rsidRPr="00C34175">
        <w:rPr>
          <w:rFonts w:ascii="Times New Roman" w:hAnsi="Times New Roman" w:cs="Times New Roman"/>
          <w:iCs/>
          <w:sz w:val="24"/>
          <w:szCs w:val="24"/>
          <w:lang w:val="en"/>
        </w:rPr>
        <w:t>Basingstoke: Palgrave Macmillan.</w:t>
      </w:r>
    </w:p>
    <w:p w:rsidR="00022546" w:rsidRDefault="00022546" w:rsidP="00C34175">
      <w:pPr>
        <w:rPr>
          <w:rFonts w:ascii="Times New Roman" w:hAnsi="Times New Roman" w:cs="Times New Roman"/>
          <w:iCs/>
          <w:sz w:val="24"/>
          <w:szCs w:val="24"/>
          <w:lang w:val="en"/>
        </w:rPr>
      </w:pPr>
      <w:r>
        <w:rPr>
          <w:rFonts w:ascii="Times New Roman" w:hAnsi="Times New Roman" w:cs="Times New Roman"/>
          <w:iCs/>
          <w:sz w:val="24"/>
          <w:szCs w:val="24"/>
          <w:lang w:val="en"/>
        </w:rPr>
        <w:t>Hamad</w:t>
      </w:r>
      <w:r w:rsidR="00A2464B" w:rsidRPr="00A2464B">
        <w:rPr>
          <w:rFonts w:ascii="Times New Roman" w:hAnsi="Times New Roman" w:cs="Times New Roman"/>
          <w:iCs/>
          <w:sz w:val="24"/>
          <w:szCs w:val="24"/>
          <w:lang w:val="en"/>
        </w:rPr>
        <w:t xml:space="preserve">, H. (2013) </w:t>
      </w:r>
      <w:r w:rsidR="00A2464B" w:rsidRPr="00A2464B">
        <w:rPr>
          <w:rFonts w:ascii="Times New Roman" w:hAnsi="Times New Roman" w:cs="Times New Roman"/>
          <w:i/>
          <w:iCs/>
          <w:sz w:val="24"/>
          <w:szCs w:val="24"/>
          <w:lang w:val="en"/>
        </w:rPr>
        <w:t>Postfeminism and paternity in contemporary US film: Framing fatherhood</w:t>
      </w:r>
      <w:r w:rsidR="00A2464B" w:rsidRPr="00A2464B">
        <w:rPr>
          <w:rFonts w:ascii="Times New Roman" w:hAnsi="Times New Roman" w:cs="Times New Roman"/>
          <w:iCs/>
          <w:sz w:val="24"/>
          <w:szCs w:val="24"/>
          <w:lang w:val="en"/>
        </w:rPr>
        <w:t xml:space="preserve">. </w:t>
      </w:r>
      <w:r w:rsidR="00A2464B">
        <w:rPr>
          <w:rFonts w:ascii="Times New Roman" w:hAnsi="Times New Roman" w:cs="Times New Roman"/>
          <w:iCs/>
          <w:sz w:val="24"/>
          <w:szCs w:val="24"/>
          <w:lang w:val="en"/>
        </w:rPr>
        <w:t xml:space="preserve">London: </w:t>
      </w:r>
      <w:r w:rsidR="00A2464B" w:rsidRPr="00A2464B">
        <w:rPr>
          <w:rFonts w:ascii="Times New Roman" w:hAnsi="Times New Roman" w:cs="Times New Roman"/>
          <w:iCs/>
          <w:sz w:val="24"/>
          <w:szCs w:val="24"/>
          <w:lang w:val="en"/>
        </w:rPr>
        <w:t xml:space="preserve">Routledge. </w:t>
      </w:r>
    </w:p>
    <w:p w:rsidR="00A2464B" w:rsidRDefault="00A2464B" w:rsidP="00C34175">
      <w:pPr>
        <w:rPr>
          <w:rFonts w:ascii="Times New Roman" w:hAnsi="Times New Roman" w:cs="Times New Roman"/>
          <w:iCs/>
          <w:sz w:val="24"/>
          <w:szCs w:val="24"/>
          <w:lang w:val="en"/>
        </w:rPr>
      </w:pPr>
      <w:r w:rsidRPr="00A2464B">
        <w:rPr>
          <w:rFonts w:ascii="Times New Roman" w:hAnsi="Times New Roman" w:cs="Times New Roman"/>
          <w:iCs/>
          <w:sz w:val="24"/>
          <w:szCs w:val="24"/>
          <w:lang w:val="en"/>
        </w:rPr>
        <w:t xml:space="preserve">Harlow, E. (2004) </w:t>
      </w:r>
      <w:proofErr w:type="gramStart"/>
      <w:r w:rsidRPr="00A2464B">
        <w:rPr>
          <w:rFonts w:ascii="Times New Roman" w:hAnsi="Times New Roman" w:cs="Times New Roman"/>
          <w:iCs/>
          <w:sz w:val="24"/>
          <w:szCs w:val="24"/>
          <w:lang w:val="en"/>
        </w:rPr>
        <w:t>Why</w:t>
      </w:r>
      <w:proofErr w:type="gramEnd"/>
      <w:r w:rsidRPr="00A2464B">
        <w:rPr>
          <w:rFonts w:ascii="Times New Roman" w:hAnsi="Times New Roman" w:cs="Times New Roman"/>
          <w:iCs/>
          <w:sz w:val="24"/>
          <w:szCs w:val="24"/>
          <w:lang w:val="en"/>
        </w:rPr>
        <w:t xml:space="preserve"> don't women want to be social workers anymore? </w:t>
      </w:r>
      <w:proofErr w:type="gramStart"/>
      <w:r w:rsidRPr="00A2464B">
        <w:rPr>
          <w:rFonts w:ascii="Times New Roman" w:hAnsi="Times New Roman" w:cs="Times New Roman"/>
          <w:iCs/>
          <w:sz w:val="24"/>
          <w:szCs w:val="24"/>
          <w:lang w:val="en"/>
        </w:rPr>
        <w:t>New managerialism, postfeminism and the shortage of social workers in social services departments in England and Wales.</w:t>
      </w:r>
      <w:proofErr w:type="gramEnd"/>
      <w:r w:rsidRPr="00A2464B">
        <w:rPr>
          <w:rFonts w:ascii="Times New Roman" w:hAnsi="Times New Roman" w:cs="Times New Roman"/>
          <w:iCs/>
          <w:sz w:val="24"/>
          <w:szCs w:val="24"/>
          <w:lang w:val="en"/>
        </w:rPr>
        <w:t xml:space="preserve"> </w:t>
      </w:r>
      <w:r w:rsidRPr="00A2464B">
        <w:rPr>
          <w:rFonts w:ascii="Times New Roman" w:hAnsi="Times New Roman" w:cs="Times New Roman"/>
          <w:i/>
          <w:iCs/>
          <w:sz w:val="24"/>
          <w:szCs w:val="24"/>
          <w:lang w:val="en"/>
        </w:rPr>
        <w:t>European Journal of Social Work</w:t>
      </w:r>
      <w:r w:rsidRPr="00A2464B">
        <w:rPr>
          <w:rFonts w:ascii="Times New Roman" w:hAnsi="Times New Roman" w:cs="Times New Roman"/>
          <w:iCs/>
          <w:sz w:val="24"/>
          <w:szCs w:val="24"/>
          <w:lang w:val="en"/>
        </w:rPr>
        <w:t>, 7</w:t>
      </w:r>
      <w:r>
        <w:rPr>
          <w:rFonts w:ascii="Times New Roman" w:hAnsi="Times New Roman" w:cs="Times New Roman"/>
          <w:iCs/>
          <w:sz w:val="24"/>
          <w:szCs w:val="24"/>
          <w:lang w:val="en"/>
        </w:rPr>
        <w:t xml:space="preserve">, </w:t>
      </w:r>
      <w:r w:rsidRPr="00A2464B">
        <w:rPr>
          <w:rFonts w:ascii="Times New Roman" w:hAnsi="Times New Roman" w:cs="Times New Roman"/>
          <w:iCs/>
          <w:sz w:val="24"/>
          <w:szCs w:val="24"/>
          <w:lang w:val="en"/>
        </w:rPr>
        <w:t>2, 167-179.</w:t>
      </w:r>
    </w:p>
    <w:p w:rsidR="00B3537B" w:rsidRDefault="00B3537B" w:rsidP="00C34175">
      <w:pPr>
        <w:rPr>
          <w:rFonts w:ascii="Times New Roman" w:hAnsi="Times New Roman" w:cs="Times New Roman"/>
          <w:iCs/>
          <w:sz w:val="24"/>
          <w:szCs w:val="24"/>
          <w:lang w:val="en"/>
        </w:rPr>
      </w:pPr>
      <w:r>
        <w:rPr>
          <w:rFonts w:ascii="Times New Roman" w:hAnsi="Times New Roman" w:cs="Times New Roman"/>
          <w:iCs/>
          <w:sz w:val="24"/>
          <w:szCs w:val="24"/>
          <w:lang w:val="en"/>
        </w:rPr>
        <w:t>Harvey</w:t>
      </w:r>
      <w:r w:rsidR="00761DD5">
        <w:rPr>
          <w:rFonts w:ascii="Times New Roman" w:hAnsi="Times New Roman" w:cs="Times New Roman"/>
          <w:iCs/>
          <w:sz w:val="24"/>
          <w:szCs w:val="24"/>
          <w:lang w:val="en"/>
        </w:rPr>
        <w:t xml:space="preserve">, L. &amp; Gill, R. (2013) </w:t>
      </w:r>
      <w:proofErr w:type="gramStart"/>
      <w:r w:rsidR="00761DD5">
        <w:rPr>
          <w:rFonts w:ascii="Times New Roman" w:hAnsi="Times New Roman" w:cs="Times New Roman"/>
          <w:iCs/>
          <w:sz w:val="24"/>
          <w:szCs w:val="24"/>
          <w:lang w:val="en"/>
        </w:rPr>
        <w:t>Spicing</w:t>
      </w:r>
      <w:proofErr w:type="gramEnd"/>
      <w:r w:rsidR="00761DD5">
        <w:rPr>
          <w:rFonts w:ascii="Times New Roman" w:hAnsi="Times New Roman" w:cs="Times New Roman"/>
          <w:iCs/>
          <w:sz w:val="24"/>
          <w:szCs w:val="24"/>
          <w:lang w:val="en"/>
        </w:rPr>
        <w:t xml:space="preserve"> it Up: Sexual Entrepreneurs and </w:t>
      </w:r>
      <w:r w:rsidR="00761DD5" w:rsidRPr="00761DD5">
        <w:rPr>
          <w:rFonts w:ascii="Times New Roman" w:hAnsi="Times New Roman" w:cs="Times New Roman"/>
          <w:i/>
          <w:iCs/>
          <w:sz w:val="24"/>
          <w:szCs w:val="24"/>
          <w:lang w:val="en"/>
        </w:rPr>
        <w:t>The Sex Inspectors</w:t>
      </w:r>
      <w:r w:rsidR="00761DD5">
        <w:rPr>
          <w:rFonts w:ascii="Times New Roman" w:hAnsi="Times New Roman" w:cs="Times New Roman"/>
          <w:iCs/>
          <w:sz w:val="24"/>
          <w:szCs w:val="24"/>
          <w:lang w:val="en"/>
        </w:rPr>
        <w:t xml:space="preserve">. </w:t>
      </w:r>
      <w:proofErr w:type="gramStart"/>
      <w:r w:rsidR="00761DD5">
        <w:rPr>
          <w:rFonts w:ascii="Times New Roman" w:hAnsi="Times New Roman" w:cs="Times New Roman"/>
          <w:iCs/>
          <w:sz w:val="24"/>
          <w:szCs w:val="24"/>
          <w:lang w:val="en"/>
        </w:rPr>
        <w:t xml:space="preserve">In </w:t>
      </w:r>
      <w:r>
        <w:rPr>
          <w:rFonts w:ascii="Times New Roman" w:hAnsi="Times New Roman" w:cs="Times New Roman"/>
          <w:iCs/>
          <w:sz w:val="24"/>
          <w:szCs w:val="24"/>
          <w:lang w:val="en"/>
        </w:rPr>
        <w:t xml:space="preserve"> </w:t>
      </w:r>
      <w:r w:rsidR="00761DD5" w:rsidRPr="00761DD5">
        <w:rPr>
          <w:rFonts w:ascii="Times New Roman" w:hAnsi="Times New Roman" w:cs="Times New Roman"/>
          <w:iCs/>
          <w:sz w:val="24"/>
          <w:szCs w:val="24"/>
          <w:lang w:val="en"/>
        </w:rPr>
        <w:t>Gill</w:t>
      </w:r>
      <w:proofErr w:type="gramEnd"/>
      <w:r w:rsidR="00761DD5" w:rsidRPr="00761DD5">
        <w:rPr>
          <w:rFonts w:ascii="Times New Roman" w:hAnsi="Times New Roman" w:cs="Times New Roman"/>
          <w:iCs/>
          <w:sz w:val="24"/>
          <w:szCs w:val="24"/>
          <w:lang w:val="en"/>
        </w:rPr>
        <w:t xml:space="preserve">, R. &amp; </w:t>
      </w:r>
      <w:proofErr w:type="spellStart"/>
      <w:r w:rsidR="00761DD5" w:rsidRPr="00761DD5">
        <w:rPr>
          <w:rFonts w:ascii="Times New Roman" w:hAnsi="Times New Roman" w:cs="Times New Roman"/>
          <w:iCs/>
          <w:sz w:val="24"/>
          <w:szCs w:val="24"/>
          <w:lang w:val="en"/>
        </w:rPr>
        <w:t>Scharff</w:t>
      </w:r>
      <w:proofErr w:type="spellEnd"/>
      <w:r w:rsidR="00761DD5" w:rsidRPr="00761DD5">
        <w:rPr>
          <w:rFonts w:ascii="Times New Roman" w:hAnsi="Times New Roman" w:cs="Times New Roman"/>
          <w:iCs/>
          <w:sz w:val="24"/>
          <w:szCs w:val="24"/>
          <w:lang w:val="en"/>
        </w:rPr>
        <w:t>, C. (</w:t>
      </w:r>
      <w:proofErr w:type="spellStart"/>
      <w:r w:rsidR="00761DD5" w:rsidRPr="00761DD5">
        <w:rPr>
          <w:rFonts w:ascii="Times New Roman" w:hAnsi="Times New Roman" w:cs="Times New Roman"/>
          <w:iCs/>
          <w:sz w:val="24"/>
          <w:szCs w:val="24"/>
          <w:lang w:val="en"/>
        </w:rPr>
        <w:t>eds</w:t>
      </w:r>
      <w:proofErr w:type="spellEnd"/>
      <w:r w:rsidR="00761DD5" w:rsidRPr="00761DD5">
        <w:rPr>
          <w:rFonts w:ascii="Times New Roman" w:hAnsi="Times New Roman" w:cs="Times New Roman"/>
          <w:iCs/>
          <w:sz w:val="24"/>
          <w:szCs w:val="24"/>
          <w:lang w:val="en"/>
        </w:rPr>
        <w:t xml:space="preserve">) </w:t>
      </w:r>
      <w:r w:rsidR="00761DD5" w:rsidRPr="00761DD5">
        <w:rPr>
          <w:rFonts w:ascii="Times New Roman" w:hAnsi="Times New Roman" w:cs="Times New Roman"/>
          <w:i/>
          <w:iCs/>
          <w:sz w:val="24"/>
          <w:szCs w:val="24"/>
          <w:lang w:val="en"/>
        </w:rPr>
        <w:t>New Femininities: Postfeminism, Neoliberalism and Subjectivity</w:t>
      </w:r>
      <w:r w:rsidR="00761DD5">
        <w:rPr>
          <w:rFonts w:ascii="Times New Roman" w:hAnsi="Times New Roman" w:cs="Times New Roman"/>
          <w:iCs/>
          <w:sz w:val="24"/>
          <w:szCs w:val="24"/>
          <w:lang w:val="en"/>
        </w:rPr>
        <w:t>, pp. 52-67</w:t>
      </w:r>
      <w:r w:rsidR="00761DD5" w:rsidRPr="00761DD5">
        <w:rPr>
          <w:rFonts w:ascii="Times New Roman" w:hAnsi="Times New Roman" w:cs="Times New Roman"/>
          <w:iCs/>
          <w:sz w:val="24"/>
          <w:szCs w:val="24"/>
          <w:lang w:val="en"/>
        </w:rPr>
        <w:t>. Basingstoke: Palgrave Macmillan</w:t>
      </w:r>
      <w:r>
        <w:rPr>
          <w:rFonts w:ascii="Times New Roman" w:hAnsi="Times New Roman" w:cs="Times New Roman"/>
          <w:iCs/>
          <w:sz w:val="24"/>
          <w:szCs w:val="24"/>
          <w:lang w:val="en"/>
        </w:rPr>
        <w:t>.</w:t>
      </w:r>
    </w:p>
    <w:p w:rsidR="00CD603D" w:rsidRDefault="00CD603D" w:rsidP="006320E8">
      <w:pPr>
        <w:rPr>
          <w:rFonts w:ascii="Times New Roman" w:hAnsi="Times New Roman" w:cs="Times New Roman"/>
          <w:iCs/>
          <w:sz w:val="24"/>
          <w:szCs w:val="24"/>
          <w:lang w:val="en"/>
        </w:rPr>
      </w:pPr>
      <w:proofErr w:type="gramStart"/>
      <w:r>
        <w:rPr>
          <w:rFonts w:ascii="Times New Roman" w:hAnsi="Times New Roman" w:cs="Times New Roman"/>
          <w:iCs/>
          <w:sz w:val="24"/>
          <w:szCs w:val="24"/>
          <w:lang w:val="en"/>
        </w:rPr>
        <w:t xml:space="preserve">Hearn, J. (1999) </w:t>
      </w:r>
      <w:r w:rsidRPr="00CD603D">
        <w:rPr>
          <w:rFonts w:ascii="Times New Roman" w:hAnsi="Times New Roman" w:cs="Times New Roman"/>
          <w:iCs/>
          <w:sz w:val="24"/>
          <w:szCs w:val="24"/>
          <w:lang w:val="en"/>
        </w:rPr>
        <w:t>A Crisis in Masculinity, or New Agendas for Men?</w:t>
      </w:r>
      <w:proofErr w:type="gramEnd"/>
      <w:r>
        <w:rPr>
          <w:rFonts w:ascii="Times New Roman" w:hAnsi="Times New Roman" w:cs="Times New Roman"/>
          <w:iCs/>
          <w:sz w:val="24"/>
          <w:szCs w:val="24"/>
          <w:lang w:val="en"/>
        </w:rPr>
        <w:t xml:space="preserve"> In </w:t>
      </w:r>
      <w:proofErr w:type="spellStart"/>
      <w:r w:rsidR="006320E8">
        <w:rPr>
          <w:rFonts w:ascii="Times New Roman" w:hAnsi="Times New Roman" w:cs="Times New Roman"/>
          <w:iCs/>
          <w:sz w:val="24"/>
          <w:szCs w:val="24"/>
          <w:lang w:val="en"/>
        </w:rPr>
        <w:t>Walby</w:t>
      </w:r>
      <w:proofErr w:type="spellEnd"/>
      <w:r w:rsidR="006320E8">
        <w:rPr>
          <w:rFonts w:ascii="Times New Roman" w:hAnsi="Times New Roman" w:cs="Times New Roman"/>
          <w:iCs/>
          <w:sz w:val="24"/>
          <w:szCs w:val="24"/>
          <w:lang w:val="en"/>
        </w:rPr>
        <w:t xml:space="preserve">, S. (ed.) </w:t>
      </w:r>
      <w:r w:rsidR="006320E8" w:rsidRPr="006320E8">
        <w:rPr>
          <w:rFonts w:ascii="Times New Roman" w:hAnsi="Times New Roman" w:cs="Times New Roman"/>
          <w:i/>
          <w:iCs/>
          <w:sz w:val="24"/>
          <w:szCs w:val="24"/>
          <w:lang w:val="en"/>
        </w:rPr>
        <w:t>New Agendas for Women</w:t>
      </w:r>
      <w:r w:rsidR="006320E8">
        <w:rPr>
          <w:rFonts w:ascii="Times New Roman" w:hAnsi="Times New Roman" w:cs="Times New Roman"/>
          <w:iCs/>
          <w:sz w:val="24"/>
          <w:szCs w:val="24"/>
          <w:lang w:val="en"/>
        </w:rPr>
        <w:t>,</w:t>
      </w:r>
      <w:r w:rsidR="006320E8" w:rsidRPr="006320E8">
        <w:rPr>
          <w:rFonts w:ascii="Times New Roman" w:hAnsi="Times New Roman" w:cs="Times New Roman"/>
          <w:iCs/>
          <w:sz w:val="24"/>
          <w:szCs w:val="24"/>
          <w:lang w:val="en"/>
        </w:rPr>
        <w:t xml:space="preserve"> pp 148-168</w:t>
      </w:r>
      <w:r w:rsidR="006320E8">
        <w:rPr>
          <w:rFonts w:ascii="Times New Roman" w:hAnsi="Times New Roman" w:cs="Times New Roman"/>
          <w:iCs/>
          <w:sz w:val="24"/>
          <w:szCs w:val="24"/>
          <w:lang w:val="en"/>
        </w:rPr>
        <w:t>. Basingstoke: Palgrave Macmillan.</w:t>
      </w:r>
    </w:p>
    <w:p w:rsidR="007E3DDB" w:rsidRDefault="007E3DDB" w:rsidP="00C34175">
      <w:pPr>
        <w:rPr>
          <w:rFonts w:ascii="Times New Roman" w:hAnsi="Times New Roman" w:cs="Times New Roman"/>
          <w:iCs/>
          <w:sz w:val="24"/>
          <w:szCs w:val="24"/>
          <w:lang w:val="en"/>
        </w:rPr>
      </w:pPr>
      <w:bookmarkStart w:id="2" w:name="kelan"/>
      <w:r w:rsidRPr="007E3DDB">
        <w:rPr>
          <w:rFonts w:ascii="Times New Roman" w:hAnsi="Times New Roman" w:cs="Times New Roman"/>
          <w:iCs/>
          <w:sz w:val="24"/>
          <w:szCs w:val="24"/>
          <w:lang w:val="en"/>
        </w:rPr>
        <w:t xml:space="preserve">Hearn, J. (2015) </w:t>
      </w:r>
      <w:r w:rsidRPr="007E3DDB">
        <w:rPr>
          <w:rFonts w:ascii="Times New Roman" w:hAnsi="Times New Roman" w:cs="Times New Roman"/>
          <w:i/>
          <w:iCs/>
          <w:sz w:val="24"/>
          <w:szCs w:val="24"/>
          <w:lang w:val="en"/>
        </w:rPr>
        <w:t>Men of the World: Genders, Globalizations, Transnational Times</w:t>
      </w:r>
      <w:r w:rsidRPr="007E3DDB">
        <w:rPr>
          <w:rFonts w:ascii="Times New Roman" w:hAnsi="Times New Roman" w:cs="Times New Roman"/>
          <w:iCs/>
          <w:sz w:val="24"/>
          <w:szCs w:val="24"/>
          <w:lang w:val="en"/>
        </w:rPr>
        <w:t xml:space="preserve">. </w:t>
      </w:r>
      <w:r>
        <w:rPr>
          <w:rFonts w:ascii="Times New Roman" w:hAnsi="Times New Roman" w:cs="Times New Roman"/>
          <w:iCs/>
          <w:sz w:val="24"/>
          <w:szCs w:val="24"/>
          <w:lang w:val="en"/>
        </w:rPr>
        <w:t>London: Sage.</w:t>
      </w:r>
    </w:p>
    <w:p w:rsidR="00CD603D" w:rsidRDefault="00CD603D" w:rsidP="00C34175">
      <w:pPr>
        <w:rPr>
          <w:rFonts w:ascii="Times New Roman" w:hAnsi="Times New Roman" w:cs="Times New Roman"/>
          <w:iCs/>
          <w:sz w:val="24"/>
          <w:szCs w:val="24"/>
          <w:lang w:val="en"/>
        </w:rPr>
      </w:pPr>
      <w:proofErr w:type="spellStart"/>
      <w:r w:rsidRPr="00CD603D">
        <w:rPr>
          <w:rFonts w:ascii="Times New Roman" w:hAnsi="Times New Roman" w:cs="Times New Roman"/>
          <w:iCs/>
          <w:sz w:val="24"/>
          <w:szCs w:val="24"/>
          <w:lang w:val="en"/>
        </w:rPr>
        <w:t>Horrocks</w:t>
      </w:r>
      <w:proofErr w:type="spellEnd"/>
      <w:r w:rsidRPr="00CD603D">
        <w:rPr>
          <w:rFonts w:ascii="Times New Roman" w:hAnsi="Times New Roman" w:cs="Times New Roman"/>
          <w:iCs/>
          <w:sz w:val="24"/>
          <w:szCs w:val="24"/>
          <w:lang w:val="en"/>
        </w:rPr>
        <w:t xml:space="preserve">, R. (1995) </w:t>
      </w:r>
      <w:r w:rsidRPr="00CD603D">
        <w:rPr>
          <w:rFonts w:ascii="Times New Roman" w:hAnsi="Times New Roman" w:cs="Times New Roman"/>
          <w:i/>
          <w:iCs/>
          <w:sz w:val="24"/>
          <w:szCs w:val="24"/>
          <w:lang w:val="en"/>
        </w:rPr>
        <w:t>Male Myths and Icons: Masculinity in Popular Culture</w:t>
      </w:r>
      <w:r>
        <w:rPr>
          <w:rFonts w:ascii="Times New Roman" w:hAnsi="Times New Roman" w:cs="Times New Roman"/>
          <w:iCs/>
          <w:sz w:val="24"/>
          <w:szCs w:val="24"/>
          <w:lang w:val="en"/>
        </w:rPr>
        <w:t>.</w:t>
      </w:r>
      <w:r w:rsidRPr="00CD603D">
        <w:rPr>
          <w:rFonts w:ascii="Times New Roman" w:hAnsi="Times New Roman" w:cs="Times New Roman"/>
          <w:iCs/>
          <w:sz w:val="24"/>
          <w:szCs w:val="24"/>
          <w:lang w:val="en"/>
        </w:rPr>
        <w:t xml:space="preserve"> Basingstoke: Macmillan.</w:t>
      </w:r>
    </w:p>
    <w:p w:rsidR="00C34175" w:rsidRDefault="00C34175" w:rsidP="00C34175">
      <w:pPr>
        <w:rPr>
          <w:rFonts w:ascii="Times New Roman" w:hAnsi="Times New Roman" w:cs="Times New Roman"/>
          <w:sz w:val="24"/>
          <w:szCs w:val="24"/>
        </w:rPr>
      </w:pPr>
      <w:r w:rsidRPr="00C34175">
        <w:rPr>
          <w:rFonts w:ascii="Times New Roman" w:hAnsi="Times New Roman" w:cs="Times New Roman"/>
          <w:sz w:val="24"/>
          <w:szCs w:val="24"/>
        </w:rPr>
        <w:t>Kelan, E</w:t>
      </w:r>
      <w:bookmarkEnd w:id="2"/>
      <w:r w:rsidRPr="00C34175">
        <w:rPr>
          <w:rFonts w:ascii="Times New Roman" w:hAnsi="Times New Roman" w:cs="Times New Roman"/>
          <w:sz w:val="24"/>
          <w:szCs w:val="24"/>
        </w:rPr>
        <w:t xml:space="preserve">. (2008) </w:t>
      </w:r>
      <w:proofErr w:type="gramStart"/>
      <w:r w:rsidRPr="00C34175">
        <w:rPr>
          <w:rFonts w:ascii="Times New Roman" w:hAnsi="Times New Roman" w:cs="Times New Roman"/>
          <w:sz w:val="24"/>
          <w:szCs w:val="24"/>
        </w:rPr>
        <w:t>The</w:t>
      </w:r>
      <w:proofErr w:type="gramEnd"/>
      <w:r w:rsidRPr="00C34175">
        <w:rPr>
          <w:rFonts w:ascii="Times New Roman" w:hAnsi="Times New Roman" w:cs="Times New Roman"/>
          <w:sz w:val="24"/>
          <w:szCs w:val="24"/>
        </w:rPr>
        <w:t xml:space="preserve"> discursive construction of gender in contemporary management literature. </w:t>
      </w:r>
      <w:r w:rsidRPr="00C34175">
        <w:rPr>
          <w:rFonts w:ascii="Times New Roman" w:hAnsi="Times New Roman" w:cs="Times New Roman"/>
          <w:i/>
          <w:sz w:val="24"/>
          <w:szCs w:val="24"/>
        </w:rPr>
        <w:t>Journal of Business Ethics,</w:t>
      </w:r>
      <w:r w:rsidRPr="00C34175">
        <w:rPr>
          <w:rFonts w:ascii="Times New Roman" w:hAnsi="Times New Roman" w:cs="Times New Roman"/>
          <w:sz w:val="24"/>
          <w:szCs w:val="24"/>
        </w:rPr>
        <w:t xml:space="preserve"> 81, 2, 427–445.</w:t>
      </w:r>
    </w:p>
    <w:p w:rsidR="00AE7026" w:rsidRPr="00C34175" w:rsidRDefault="00AE7026" w:rsidP="00AE7026">
      <w:pPr>
        <w:rPr>
          <w:rFonts w:ascii="Times New Roman" w:hAnsi="Times New Roman" w:cs="Times New Roman"/>
          <w:sz w:val="24"/>
          <w:szCs w:val="24"/>
        </w:rPr>
      </w:pPr>
      <w:r w:rsidRPr="00AE7026">
        <w:rPr>
          <w:rFonts w:ascii="Times New Roman" w:hAnsi="Times New Roman" w:cs="Times New Roman"/>
          <w:sz w:val="24"/>
          <w:szCs w:val="24"/>
        </w:rPr>
        <w:t xml:space="preserve">Kelan, E. </w:t>
      </w:r>
      <w:r>
        <w:rPr>
          <w:rFonts w:ascii="Times New Roman" w:hAnsi="Times New Roman" w:cs="Times New Roman"/>
          <w:sz w:val="24"/>
          <w:szCs w:val="24"/>
        </w:rPr>
        <w:t>(</w:t>
      </w:r>
      <w:r w:rsidRPr="00AE7026">
        <w:rPr>
          <w:rFonts w:ascii="Times New Roman" w:hAnsi="Times New Roman" w:cs="Times New Roman"/>
          <w:sz w:val="24"/>
          <w:szCs w:val="24"/>
        </w:rPr>
        <w:t>2009</w:t>
      </w:r>
      <w:r>
        <w:rPr>
          <w:rFonts w:ascii="Times New Roman" w:hAnsi="Times New Roman" w:cs="Times New Roman"/>
          <w:sz w:val="24"/>
          <w:szCs w:val="24"/>
        </w:rPr>
        <w:t>)</w:t>
      </w:r>
      <w:r w:rsidRPr="00AE7026">
        <w:rPr>
          <w:rFonts w:ascii="Times New Roman" w:hAnsi="Times New Roman" w:cs="Times New Roman"/>
          <w:sz w:val="24"/>
          <w:szCs w:val="24"/>
        </w:rPr>
        <w:t xml:space="preserve"> Gender fatigue: The ideological dilemma of gender neutrality and discrimination</w:t>
      </w:r>
      <w:r>
        <w:rPr>
          <w:rFonts w:ascii="Times New Roman" w:hAnsi="Times New Roman" w:cs="Times New Roman"/>
          <w:sz w:val="24"/>
          <w:szCs w:val="24"/>
        </w:rPr>
        <w:t xml:space="preserve"> </w:t>
      </w:r>
      <w:r w:rsidRPr="00AE7026">
        <w:rPr>
          <w:rFonts w:ascii="Times New Roman" w:hAnsi="Times New Roman" w:cs="Times New Roman"/>
          <w:sz w:val="24"/>
          <w:szCs w:val="24"/>
        </w:rPr>
        <w:t xml:space="preserve">in organizations. </w:t>
      </w:r>
      <w:r w:rsidRPr="006448E4">
        <w:rPr>
          <w:rFonts w:ascii="Times New Roman" w:hAnsi="Times New Roman" w:cs="Times New Roman"/>
          <w:i/>
          <w:sz w:val="24"/>
          <w:szCs w:val="24"/>
        </w:rPr>
        <w:t>Canadian Journal of Administrative Sciences</w:t>
      </w:r>
      <w:r w:rsidRPr="00AE7026">
        <w:rPr>
          <w:rFonts w:ascii="Times New Roman" w:hAnsi="Times New Roman" w:cs="Times New Roman"/>
          <w:sz w:val="24"/>
          <w:szCs w:val="24"/>
        </w:rPr>
        <w:t>, 26</w:t>
      </w:r>
      <w:r>
        <w:rPr>
          <w:rFonts w:ascii="Times New Roman" w:hAnsi="Times New Roman" w:cs="Times New Roman"/>
          <w:sz w:val="24"/>
          <w:szCs w:val="24"/>
        </w:rPr>
        <w:t xml:space="preserve">, </w:t>
      </w:r>
      <w:r w:rsidRPr="00AE7026">
        <w:rPr>
          <w:rFonts w:ascii="Times New Roman" w:hAnsi="Times New Roman" w:cs="Times New Roman"/>
          <w:sz w:val="24"/>
          <w:szCs w:val="24"/>
        </w:rPr>
        <w:t>3</w:t>
      </w:r>
      <w:r>
        <w:rPr>
          <w:rFonts w:ascii="Times New Roman" w:hAnsi="Times New Roman" w:cs="Times New Roman"/>
          <w:sz w:val="24"/>
          <w:szCs w:val="24"/>
        </w:rPr>
        <w:t xml:space="preserve">, </w:t>
      </w:r>
      <w:r w:rsidRPr="00AE7026">
        <w:rPr>
          <w:rFonts w:ascii="Times New Roman" w:hAnsi="Times New Roman" w:cs="Times New Roman"/>
          <w:sz w:val="24"/>
          <w:szCs w:val="24"/>
        </w:rPr>
        <w:t>197–210.</w:t>
      </w:r>
    </w:p>
    <w:p w:rsidR="00C34175" w:rsidRDefault="00C34175" w:rsidP="00C34175">
      <w:pPr>
        <w:rPr>
          <w:rFonts w:ascii="Times New Roman" w:hAnsi="Times New Roman" w:cs="Times New Roman"/>
          <w:sz w:val="24"/>
          <w:szCs w:val="24"/>
          <w:lang w:val="en"/>
        </w:rPr>
      </w:pPr>
      <w:r w:rsidRPr="00C34175">
        <w:rPr>
          <w:rFonts w:ascii="Times New Roman" w:hAnsi="Times New Roman" w:cs="Times New Roman"/>
          <w:sz w:val="24"/>
          <w:szCs w:val="24"/>
          <w:lang w:val="en"/>
        </w:rPr>
        <w:lastRenderedPageBreak/>
        <w:t>Kelan, E. (2010) Gender logic and (</w:t>
      </w:r>
      <w:proofErr w:type="gramStart"/>
      <w:r w:rsidRPr="00C34175">
        <w:rPr>
          <w:rFonts w:ascii="Times New Roman" w:hAnsi="Times New Roman" w:cs="Times New Roman"/>
          <w:sz w:val="24"/>
          <w:szCs w:val="24"/>
          <w:lang w:val="en"/>
        </w:rPr>
        <w:t>un)</w:t>
      </w:r>
      <w:proofErr w:type="gramEnd"/>
      <w:r w:rsidRPr="00C34175">
        <w:rPr>
          <w:rFonts w:ascii="Times New Roman" w:hAnsi="Times New Roman" w:cs="Times New Roman"/>
          <w:sz w:val="24"/>
          <w:szCs w:val="24"/>
          <w:lang w:val="en"/>
        </w:rPr>
        <w:t xml:space="preserve">doing gender at work. </w:t>
      </w:r>
      <w:r w:rsidRPr="00C34175">
        <w:rPr>
          <w:rFonts w:ascii="Times New Roman" w:hAnsi="Times New Roman" w:cs="Times New Roman"/>
          <w:i/>
          <w:sz w:val="24"/>
          <w:szCs w:val="24"/>
          <w:lang w:val="en"/>
        </w:rPr>
        <w:t>Gender, Work &amp; Organization</w:t>
      </w:r>
      <w:r w:rsidRPr="00C34175">
        <w:rPr>
          <w:rFonts w:ascii="Times New Roman" w:hAnsi="Times New Roman" w:cs="Times New Roman"/>
          <w:sz w:val="24"/>
          <w:szCs w:val="24"/>
          <w:lang w:val="en"/>
        </w:rPr>
        <w:t>, 17, 2, 174–194.</w:t>
      </w:r>
    </w:p>
    <w:p w:rsidR="007E3DDB" w:rsidRDefault="007E3DDB" w:rsidP="00C34175">
      <w:pPr>
        <w:rPr>
          <w:rFonts w:ascii="Times New Roman" w:hAnsi="Times New Roman" w:cs="Times New Roman"/>
          <w:sz w:val="24"/>
          <w:szCs w:val="24"/>
          <w:lang w:val="en"/>
        </w:rPr>
      </w:pPr>
      <w:proofErr w:type="spellStart"/>
      <w:r w:rsidRPr="007E3DDB">
        <w:rPr>
          <w:rFonts w:ascii="Times New Roman" w:hAnsi="Times New Roman" w:cs="Times New Roman"/>
          <w:sz w:val="24"/>
          <w:szCs w:val="24"/>
          <w:lang w:val="en"/>
        </w:rPr>
        <w:t>Kolehmainen</w:t>
      </w:r>
      <w:proofErr w:type="spellEnd"/>
      <w:r w:rsidRPr="007E3DDB">
        <w:rPr>
          <w:rFonts w:ascii="Times New Roman" w:hAnsi="Times New Roman" w:cs="Times New Roman"/>
          <w:sz w:val="24"/>
          <w:szCs w:val="24"/>
          <w:lang w:val="en"/>
        </w:rPr>
        <w:t>, M. (2012) Managed makeovers</w:t>
      </w:r>
      <w:r>
        <w:rPr>
          <w:rFonts w:ascii="Times New Roman" w:hAnsi="Times New Roman" w:cs="Times New Roman"/>
          <w:sz w:val="24"/>
          <w:szCs w:val="24"/>
          <w:lang w:val="en"/>
        </w:rPr>
        <w:t xml:space="preserve">? </w:t>
      </w:r>
      <w:proofErr w:type="gramStart"/>
      <w:r w:rsidRPr="007E3DDB">
        <w:rPr>
          <w:rFonts w:ascii="Times New Roman" w:hAnsi="Times New Roman" w:cs="Times New Roman"/>
          <w:sz w:val="24"/>
          <w:szCs w:val="24"/>
          <w:lang w:val="en"/>
        </w:rPr>
        <w:t>Gendered and sexualized subjectivities in postfeminist</w:t>
      </w:r>
      <w:r>
        <w:rPr>
          <w:rFonts w:ascii="Times New Roman" w:hAnsi="Times New Roman" w:cs="Times New Roman"/>
          <w:sz w:val="24"/>
          <w:szCs w:val="24"/>
          <w:lang w:val="en"/>
        </w:rPr>
        <w:t xml:space="preserve"> media culture.</w:t>
      </w:r>
      <w:proofErr w:type="gramEnd"/>
      <w:r>
        <w:rPr>
          <w:rFonts w:ascii="Times New Roman" w:hAnsi="Times New Roman" w:cs="Times New Roman"/>
          <w:sz w:val="24"/>
          <w:szCs w:val="24"/>
          <w:lang w:val="en"/>
        </w:rPr>
        <w:t xml:space="preserve"> </w:t>
      </w:r>
      <w:r w:rsidRPr="007E3DDB">
        <w:rPr>
          <w:rFonts w:ascii="Times New Roman" w:hAnsi="Times New Roman" w:cs="Times New Roman"/>
          <w:i/>
          <w:sz w:val="24"/>
          <w:szCs w:val="24"/>
          <w:lang w:val="en"/>
        </w:rPr>
        <w:t>Subjectivity</w:t>
      </w:r>
      <w:r>
        <w:rPr>
          <w:rFonts w:ascii="Times New Roman" w:hAnsi="Times New Roman" w:cs="Times New Roman"/>
          <w:sz w:val="24"/>
          <w:szCs w:val="24"/>
          <w:lang w:val="en"/>
        </w:rPr>
        <w:t xml:space="preserve">, 5, </w:t>
      </w:r>
      <w:r w:rsidRPr="007E3DDB">
        <w:rPr>
          <w:rFonts w:ascii="Times New Roman" w:hAnsi="Times New Roman" w:cs="Times New Roman"/>
          <w:sz w:val="24"/>
          <w:szCs w:val="24"/>
          <w:lang w:val="en"/>
        </w:rPr>
        <w:t>2, 180-199.</w:t>
      </w:r>
    </w:p>
    <w:p w:rsidR="00C34175" w:rsidRPr="00C34175" w:rsidRDefault="00C34175" w:rsidP="00C34175">
      <w:pPr>
        <w:rPr>
          <w:rFonts w:ascii="Times New Roman" w:hAnsi="Times New Roman" w:cs="Times New Roman"/>
          <w:sz w:val="24"/>
          <w:szCs w:val="24"/>
        </w:rPr>
      </w:pPr>
      <w:proofErr w:type="gramStart"/>
      <w:r w:rsidRPr="00C34175">
        <w:rPr>
          <w:rFonts w:ascii="Times New Roman" w:hAnsi="Times New Roman" w:cs="Times New Roman"/>
          <w:sz w:val="24"/>
          <w:szCs w:val="24"/>
        </w:rPr>
        <w:t xml:space="preserve">Knights, D. &amp; </w:t>
      </w:r>
      <w:proofErr w:type="spellStart"/>
      <w:r w:rsidRPr="00C34175">
        <w:rPr>
          <w:rFonts w:ascii="Times New Roman" w:hAnsi="Times New Roman" w:cs="Times New Roman"/>
          <w:sz w:val="24"/>
          <w:szCs w:val="24"/>
        </w:rPr>
        <w:t>Tullberg</w:t>
      </w:r>
      <w:proofErr w:type="spellEnd"/>
      <w:r w:rsidRPr="00C34175">
        <w:rPr>
          <w:rFonts w:ascii="Times New Roman" w:hAnsi="Times New Roman" w:cs="Times New Roman"/>
          <w:sz w:val="24"/>
          <w:szCs w:val="24"/>
        </w:rPr>
        <w:t>, M. (2012) Managing masculinity/mismanaging the corporation.</w:t>
      </w:r>
      <w:proofErr w:type="gramEnd"/>
      <w:r w:rsidRPr="00C34175">
        <w:rPr>
          <w:rFonts w:ascii="Times New Roman" w:hAnsi="Times New Roman" w:cs="Times New Roman"/>
          <w:sz w:val="24"/>
          <w:szCs w:val="24"/>
        </w:rPr>
        <w:t xml:space="preserve"> </w:t>
      </w:r>
      <w:r w:rsidRPr="00C34175">
        <w:rPr>
          <w:rFonts w:ascii="Times New Roman" w:hAnsi="Times New Roman" w:cs="Times New Roman"/>
          <w:i/>
          <w:iCs/>
          <w:sz w:val="24"/>
          <w:szCs w:val="24"/>
        </w:rPr>
        <w:t>Organization</w:t>
      </w:r>
      <w:r w:rsidRPr="00C34175">
        <w:rPr>
          <w:rFonts w:ascii="Times New Roman" w:hAnsi="Times New Roman" w:cs="Times New Roman"/>
          <w:sz w:val="24"/>
          <w:szCs w:val="24"/>
        </w:rPr>
        <w:t xml:space="preserve">, </w:t>
      </w:r>
      <w:r w:rsidRPr="00C34175">
        <w:rPr>
          <w:rFonts w:ascii="Times New Roman" w:hAnsi="Times New Roman" w:cs="Times New Roman"/>
          <w:iCs/>
          <w:sz w:val="24"/>
          <w:szCs w:val="24"/>
        </w:rPr>
        <w:t>19</w:t>
      </w:r>
      <w:r w:rsidRPr="00C34175">
        <w:rPr>
          <w:rFonts w:ascii="Times New Roman" w:hAnsi="Times New Roman" w:cs="Times New Roman"/>
          <w:sz w:val="24"/>
          <w:szCs w:val="24"/>
        </w:rPr>
        <w:t>, 4, 385-404.</w:t>
      </w:r>
    </w:p>
    <w:p w:rsidR="00C34175" w:rsidRPr="00C34175" w:rsidRDefault="00C34175" w:rsidP="00C34175">
      <w:pPr>
        <w:rPr>
          <w:rFonts w:ascii="Times New Roman" w:hAnsi="Times New Roman" w:cs="Times New Roman"/>
          <w:sz w:val="24"/>
          <w:szCs w:val="24"/>
        </w:rPr>
      </w:pPr>
      <w:r w:rsidRPr="00C34175">
        <w:rPr>
          <w:rFonts w:ascii="Times New Roman" w:hAnsi="Times New Roman" w:cs="Times New Roman"/>
          <w:sz w:val="24"/>
          <w:szCs w:val="24"/>
        </w:rPr>
        <w:t xml:space="preserve">Leonard, S. (2014) Escaping the recession? </w:t>
      </w:r>
      <w:proofErr w:type="gramStart"/>
      <w:r w:rsidRPr="00C34175">
        <w:rPr>
          <w:rFonts w:ascii="Times New Roman" w:hAnsi="Times New Roman" w:cs="Times New Roman"/>
          <w:sz w:val="24"/>
          <w:szCs w:val="24"/>
        </w:rPr>
        <w:t>The new vitality of the woman worker.</w:t>
      </w:r>
      <w:proofErr w:type="gramEnd"/>
      <w:r w:rsidRPr="00C34175">
        <w:rPr>
          <w:rFonts w:ascii="Times New Roman" w:hAnsi="Times New Roman" w:cs="Times New Roman"/>
          <w:sz w:val="24"/>
          <w:szCs w:val="24"/>
        </w:rPr>
        <w:t xml:space="preserve"> In </w:t>
      </w:r>
      <w:proofErr w:type="spellStart"/>
      <w:r w:rsidRPr="00C34175">
        <w:rPr>
          <w:rFonts w:ascii="Times New Roman" w:hAnsi="Times New Roman" w:cs="Times New Roman"/>
          <w:sz w:val="24"/>
          <w:szCs w:val="24"/>
        </w:rPr>
        <w:t>Negra</w:t>
      </w:r>
      <w:proofErr w:type="spellEnd"/>
      <w:r w:rsidRPr="00C34175">
        <w:rPr>
          <w:rFonts w:ascii="Times New Roman" w:hAnsi="Times New Roman" w:cs="Times New Roman"/>
          <w:sz w:val="24"/>
          <w:szCs w:val="24"/>
        </w:rPr>
        <w:t>, D. &amp; Tasker, Y. (</w:t>
      </w:r>
      <w:proofErr w:type="spellStart"/>
      <w:proofErr w:type="gramStart"/>
      <w:r w:rsidRPr="00C34175">
        <w:rPr>
          <w:rFonts w:ascii="Times New Roman" w:hAnsi="Times New Roman" w:cs="Times New Roman"/>
          <w:sz w:val="24"/>
          <w:szCs w:val="24"/>
        </w:rPr>
        <w:t>eds</w:t>
      </w:r>
      <w:proofErr w:type="spellEnd"/>
      <w:proofErr w:type="gramEnd"/>
      <w:r w:rsidRPr="00C34175">
        <w:rPr>
          <w:rFonts w:ascii="Times New Roman" w:hAnsi="Times New Roman" w:cs="Times New Roman"/>
          <w:sz w:val="24"/>
          <w:szCs w:val="24"/>
        </w:rPr>
        <w:t xml:space="preserve">) </w:t>
      </w:r>
      <w:r w:rsidRPr="00C34175">
        <w:rPr>
          <w:rFonts w:ascii="Times New Roman" w:hAnsi="Times New Roman" w:cs="Times New Roman"/>
          <w:i/>
          <w:sz w:val="24"/>
          <w:szCs w:val="24"/>
        </w:rPr>
        <w:t xml:space="preserve">Gendering </w:t>
      </w:r>
      <w:r w:rsidRPr="00C34175">
        <w:rPr>
          <w:rFonts w:ascii="Times New Roman" w:hAnsi="Times New Roman" w:cs="Times New Roman"/>
          <w:bCs/>
          <w:i/>
          <w:sz w:val="24"/>
          <w:szCs w:val="24"/>
        </w:rPr>
        <w:t>the Recession: Media and Culture in an Age of Austerity,</w:t>
      </w:r>
      <w:r w:rsidRPr="00C34175">
        <w:rPr>
          <w:rFonts w:ascii="Times New Roman" w:hAnsi="Times New Roman" w:cs="Times New Roman"/>
          <w:sz w:val="24"/>
          <w:szCs w:val="24"/>
        </w:rPr>
        <w:t xml:space="preserve"> pp. 31-58. Durham, NC;</w:t>
      </w:r>
      <w:r w:rsidRPr="00C34175">
        <w:rPr>
          <w:rFonts w:ascii="Times New Roman" w:hAnsi="Times New Roman" w:cs="Times New Roman" w:hint="eastAsia"/>
          <w:sz w:val="24"/>
          <w:szCs w:val="24"/>
        </w:rPr>
        <w:t xml:space="preserve"> </w:t>
      </w:r>
      <w:r w:rsidRPr="00C34175">
        <w:rPr>
          <w:rFonts w:ascii="Times New Roman" w:hAnsi="Times New Roman" w:cs="Times New Roman"/>
          <w:sz w:val="24"/>
          <w:szCs w:val="24"/>
        </w:rPr>
        <w:t>London:</w:t>
      </w:r>
      <w:r w:rsidRPr="00C34175">
        <w:rPr>
          <w:rFonts w:ascii="Times New Roman" w:hAnsi="Times New Roman" w:cs="Times New Roman" w:hint="eastAsia"/>
          <w:sz w:val="24"/>
          <w:szCs w:val="24"/>
        </w:rPr>
        <w:t xml:space="preserve"> </w:t>
      </w:r>
      <w:r w:rsidRPr="00C34175">
        <w:rPr>
          <w:rFonts w:ascii="Times New Roman" w:hAnsi="Times New Roman" w:cs="Times New Roman"/>
          <w:sz w:val="24"/>
          <w:szCs w:val="24"/>
        </w:rPr>
        <w:t xml:space="preserve"> Duke University Press.</w:t>
      </w:r>
    </w:p>
    <w:p w:rsidR="00C34175" w:rsidRDefault="00C34175" w:rsidP="00C34175">
      <w:pPr>
        <w:rPr>
          <w:rFonts w:ascii="Times New Roman" w:hAnsi="Times New Roman" w:cs="Times New Roman"/>
          <w:sz w:val="24"/>
          <w:szCs w:val="24"/>
        </w:rPr>
      </w:pPr>
      <w:r w:rsidRPr="00C34175">
        <w:rPr>
          <w:rFonts w:ascii="Times New Roman" w:hAnsi="Times New Roman" w:cs="Times New Roman"/>
          <w:sz w:val="24"/>
          <w:szCs w:val="24"/>
        </w:rPr>
        <w:t xml:space="preserve">Lewis, P. (2014) Postfeminism, femininities and organization studies: exploring a new agenda. </w:t>
      </w:r>
      <w:r w:rsidRPr="00C34175">
        <w:rPr>
          <w:rFonts w:ascii="Times New Roman" w:hAnsi="Times New Roman" w:cs="Times New Roman"/>
          <w:i/>
          <w:sz w:val="24"/>
          <w:szCs w:val="24"/>
        </w:rPr>
        <w:t>Organization Studies</w:t>
      </w:r>
      <w:r w:rsidRPr="00C34175">
        <w:rPr>
          <w:rFonts w:ascii="Times New Roman" w:hAnsi="Times New Roman" w:cs="Times New Roman"/>
          <w:sz w:val="24"/>
          <w:szCs w:val="24"/>
        </w:rPr>
        <w:t>, 35, 12, 1845-1866.</w:t>
      </w:r>
      <w:bookmarkStart w:id="3" w:name="lewis"/>
      <w:bookmarkEnd w:id="3"/>
    </w:p>
    <w:p w:rsidR="00236FF6" w:rsidRPr="00C34175" w:rsidRDefault="00236FF6" w:rsidP="00236FF6">
      <w:pPr>
        <w:rPr>
          <w:rFonts w:ascii="Times New Roman" w:hAnsi="Times New Roman" w:cs="Times New Roman"/>
          <w:sz w:val="24"/>
          <w:szCs w:val="24"/>
        </w:rPr>
      </w:pPr>
      <w:r w:rsidRPr="00236FF6">
        <w:rPr>
          <w:rFonts w:ascii="Times New Roman" w:hAnsi="Times New Roman" w:cs="Times New Roman"/>
          <w:sz w:val="24"/>
          <w:szCs w:val="24"/>
        </w:rPr>
        <w:t xml:space="preserve">Lupton, B. (2006) Explaining men's entry into female-concentrated occupations: issues of masculinity and social class. </w:t>
      </w:r>
      <w:r w:rsidRPr="00236FF6">
        <w:rPr>
          <w:rFonts w:ascii="Times New Roman" w:hAnsi="Times New Roman" w:cs="Times New Roman"/>
          <w:i/>
          <w:sz w:val="24"/>
          <w:szCs w:val="24"/>
        </w:rPr>
        <w:t>Gender, Work &amp; Organization</w:t>
      </w:r>
      <w:r>
        <w:rPr>
          <w:rFonts w:ascii="Times New Roman" w:hAnsi="Times New Roman" w:cs="Times New Roman"/>
          <w:sz w:val="24"/>
          <w:szCs w:val="24"/>
        </w:rPr>
        <w:t>, 13, 2, 103–128.</w:t>
      </w:r>
    </w:p>
    <w:p w:rsidR="00C34175" w:rsidRPr="00C34175" w:rsidRDefault="00C34175" w:rsidP="00C34175">
      <w:pPr>
        <w:rPr>
          <w:rFonts w:ascii="Times New Roman" w:hAnsi="Times New Roman" w:cs="Times New Roman"/>
          <w:sz w:val="24"/>
          <w:szCs w:val="24"/>
        </w:rPr>
      </w:pPr>
      <w:proofErr w:type="spellStart"/>
      <w:r w:rsidRPr="00C34175">
        <w:rPr>
          <w:rFonts w:ascii="Times New Roman" w:hAnsi="Times New Roman" w:cs="Times New Roman"/>
          <w:sz w:val="24"/>
          <w:szCs w:val="24"/>
        </w:rPr>
        <w:t>McRobbie</w:t>
      </w:r>
      <w:proofErr w:type="spellEnd"/>
      <w:r w:rsidRPr="00C34175">
        <w:rPr>
          <w:rFonts w:ascii="Times New Roman" w:hAnsi="Times New Roman" w:cs="Times New Roman"/>
          <w:sz w:val="24"/>
          <w:szCs w:val="24"/>
        </w:rPr>
        <w:t xml:space="preserve">, A. (2009) </w:t>
      </w:r>
      <w:proofErr w:type="gramStart"/>
      <w:r w:rsidRPr="00C34175">
        <w:rPr>
          <w:rFonts w:ascii="Times New Roman" w:hAnsi="Times New Roman" w:cs="Times New Roman" w:hint="eastAsia"/>
          <w:i/>
          <w:sz w:val="24"/>
          <w:szCs w:val="24"/>
        </w:rPr>
        <w:t>The</w:t>
      </w:r>
      <w:proofErr w:type="gramEnd"/>
      <w:r w:rsidRPr="00C34175">
        <w:rPr>
          <w:rFonts w:ascii="Times New Roman" w:hAnsi="Times New Roman" w:cs="Times New Roman" w:hint="eastAsia"/>
          <w:i/>
          <w:sz w:val="24"/>
          <w:szCs w:val="24"/>
        </w:rPr>
        <w:t xml:space="preserve"> </w:t>
      </w:r>
      <w:r w:rsidRPr="00C34175">
        <w:rPr>
          <w:rFonts w:ascii="Times New Roman" w:hAnsi="Times New Roman" w:cs="Times New Roman"/>
          <w:i/>
          <w:sz w:val="24"/>
          <w:szCs w:val="24"/>
        </w:rPr>
        <w:t>Aftermath of Feminism: Gender, Culture and Social Change</w:t>
      </w:r>
      <w:r w:rsidRPr="00C34175">
        <w:rPr>
          <w:rFonts w:ascii="Times New Roman" w:hAnsi="Times New Roman" w:cs="Times New Roman"/>
          <w:sz w:val="24"/>
          <w:szCs w:val="24"/>
        </w:rPr>
        <w:t xml:space="preserve">. </w:t>
      </w:r>
      <w:r w:rsidRPr="00C34175">
        <w:rPr>
          <w:rFonts w:ascii="Times New Roman" w:hAnsi="Times New Roman" w:cs="Times New Roman" w:hint="eastAsia"/>
          <w:sz w:val="24"/>
          <w:szCs w:val="24"/>
        </w:rPr>
        <w:t>London</w:t>
      </w:r>
      <w:r w:rsidRPr="00C34175">
        <w:rPr>
          <w:rFonts w:ascii="Times New Roman" w:hAnsi="Times New Roman" w:cs="Times New Roman"/>
          <w:sz w:val="24"/>
          <w:szCs w:val="24"/>
        </w:rPr>
        <w:t xml:space="preserve">; </w:t>
      </w:r>
      <w:r w:rsidRPr="00C34175">
        <w:rPr>
          <w:rFonts w:ascii="Times New Roman" w:hAnsi="Times New Roman" w:cs="Times New Roman" w:hint="eastAsia"/>
          <w:sz w:val="24"/>
          <w:szCs w:val="24"/>
        </w:rPr>
        <w:t xml:space="preserve">Thousand Oaks, </w:t>
      </w:r>
      <w:r w:rsidRPr="00C34175">
        <w:rPr>
          <w:rFonts w:ascii="Times New Roman" w:hAnsi="Times New Roman" w:cs="Times New Roman"/>
          <w:sz w:val="24"/>
          <w:szCs w:val="24"/>
        </w:rPr>
        <w:t>CA:</w:t>
      </w:r>
      <w:r w:rsidRPr="00C34175">
        <w:rPr>
          <w:rFonts w:ascii="Times New Roman" w:hAnsi="Times New Roman" w:cs="Times New Roman" w:hint="eastAsia"/>
          <w:sz w:val="24"/>
          <w:szCs w:val="24"/>
        </w:rPr>
        <w:t xml:space="preserve"> S</w:t>
      </w:r>
      <w:r w:rsidRPr="00C34175">
        <w:rPr>
          <w:rFonts w:ascii="Times New Roman" w:hAnsi="Times New Roman" w:cs="Times New Roman"/>
          <w:sz w:val="24"/>
          <w:szCs w:val="24"/>
        </w:rPr>
        <w:t>age.</w:t>
      </w:r>
    </w:p>
    <w:p w:rsidR="00C34175" w:rsidRPr="00C34175" w:rsidRDefault="00C34175" w:rsidP="00C34175">
      <w:pPr>
        <w:rPr>
          <w:rFonts w:ascii="Times New Roman" w:hAnsi="Times New Roman" w:cs="Times New Roman"/>
          <w:sz w:val="24"/>
          <w:szCs w:val="24"/>
        </w:rPr>
      </w:pPr>
      <w:proofErr w:type="spellStart"/>
      <w:r w:rsidRPr="00C34175">
        <w:rPr>
          <w:rFonts w:ascii="Times New Roman" w:hAnsi="Times New Roman" w:cs="Times New Roman"/>
          <w:sz w:val="24"/>
          <w:szCs w:val="24"/>
        </w:rPr>
        <w:t>Negra</w:t>
      </w:r>
      <w:proofErr w:type="spellEnd"/>
      <w:r w:rsidRPr="00C34175">
        <w:rPr>
          <w:rFonts w:ascii="Times New Roman" w:hAnsi="Times New Roman" w:cs="Times New Roman"/>
          <w:sz w:val="24"/>
          <w:szCs w:val="24"/>
        </w:rPr>
        <w:t xml:space="preserve">, D. (2009) </w:t>
      </w:r>
      <w:r w:rsidRPr="00C34175">
        <w:rPr>
          <w:rFonts w:ascii="Times New Roman" w:hAnsi="Times New Roman" w:cs="Times New Roman"/>
          <w:i/>
          <w:sz w:val="24"/>
          <w:szCs w:val="24"/>
        </w:rPr>
        <w:t xml:space="preserve">What a </w:t>
      </w:r>
      <w:r>
        <w:rPr>
          <w:rFonts w:ascii="Times New Roman" w:hAnsi="Times New Roman" w:cs="Times New Roman"/>
          <w:i/>
          <w:sz w:val="24"/>
          <w:szCs w:val="24"/>
        </w:rPr>
        <w:t>Girl Wants?</w:t>
      </w:r>
      <w:r w:rsidRPr="00C34175">
        <w:rPr>
          <w:rFonts w:ascii="Times New Roman" w:hAnsi="Times New Roman" w:cs="Times New Roman"/>
          <w:i/>
          <w:sz w:val="24"/>
          <w:szCs w:val="24"/>
        </w:rPr>
        <w:t xml:space="preserve"> </w:t>
      </w:r>
      <w:proofErr w:type="gramStart"/>
      <w:r w:rsidRPr="00C34175">
        <w:rPr>
          <w:rFonts w:ascii="Times New Roman" w:hAnsi="Times New Roman" w:cs="Times New Roman"/>
          <w:i/>
          <w:sz w:val="24"/>
          <w:szCs w:val="24"/>
        </w:rPr>
        <w:t>Fantasizing the Reclamation of Self in Postfeminism</w:t>
      </w:r>
      <w:r w:rsidRPr="00C34175">
        <w:rPr>
          <w:rFonts w:ascii="Times New Roman" w:hAnsi="Times New Roman" w:cs="Times New Roman"/>
          <w:sz w:val="24"/>
          <w:szCs w:val="24"/>
        </w:rPr>
        <w:t>.</w:t>
      </w:r>
      <w:proofErr w:type="gramEnd"/>
      <w:r w:rsidRPr="00C34175">
        <w:rPr>
          <w:rFonts w:ascii="Times New Roman" w:eastAsia="Arial Unicode MS" w:hAnsi="Times New Roman" w:cs="Times New Roman" w:hint="eastAsia"/>
          <w:sz w:val="24"/>
          <w:szCs w:val="24"/>
        </w:rPr>
        <w:t xml:space="preserve"> </w:t>
      </w:r>
      <w:r w:rsidRPr="00C34175">
        <w:rPr>
          <w:rFonts w:ascii="Times New Roman" w:hAnsi="Times New Roman" w:cs="Times New Roman"/>
          <w:sz w:val="24"/>
          <w:szCs w:val="24"/>
        </w:rPr>
        <w:t>London:</w:t>
      </w:r>
      <w:r w:rsidRPr="00C34175">
        <w:rPr>
          <w:rFonts w:ascii="Times New Roman" w:hAnsi="Times New Roman" w:cs="Times New Roman" w:hint="eastAsia"/>
          <w:sz w:val="24"/>
          <w:szCs w:val="24"/>
        </w:rPr>
        <w:t xml:space="preserve"> Routledge</w:t>
      </w:r>
      <w:r w:rsidRPr="00C34175">
        <w:rPr>
          <w:rFonts w:ascii="Times New Roman" w:hAnsi="Times New Roman" w:cs="Times New Roman"/>
          <w:sz w:val="24"/>
          <w:szCs w:val="24"/>
        </w:rPr>
        <w:t>.</w:t>
      </w:r>
    </w:p>
    <w:p w:rsidR="00C34175" w:rsidRDefault="00C34175" w:rsidP="00C34175">
      <w:pPr>
        <w:rPr>
          <w:rFonts w:ascii="Times New Roman" w:hAnsi="Times New Roman" w:cs="Times New Roman"/>
          <w:sz w:val="24"/>
          <w:szCs w:val="24"/>
        </w:rPr>
      </w:pPr>
      <w:proofErr w:type="spellStart"/>
      <w:r w:rsidRPr="00C34175">
        <w:rPr>
          <w:rFonts w:ascii="Times New Roman" w:hAnsi="Times New Roman" w:cs="Times New Roman"/>
          <w:sz w:val="24"/>
          <w:szCs w:val="24"/>
        </w:rPr>
        <w:t>Negra</w:t>
      </w:r>
      <w:proofErr w:type="spellEnd"/>
      <w:r w:rsidRPr="00C34175">
        <w:rPr>
          <w:rFonts w:ascii="Times New Roman" w:hAnsi="Times New Roman" w:cs="Times New Roman"/>
          <w:sz w:val="24"/>
          <w:szCs w:val="24"/>
        </w:rPr>
        <w:t>, D. &amp; Tasker, Y. (</w:t>
      </w:r>
      <w:proofErr w:type="spellStart"/>
      <w:proofErr w:type="gramStart"/>
      <w:r w:rsidRPr="00C34175">
        <w:rPr>
          <w:rFonts w:ascii="Times New Roman" w:hAnsi="Times New Roman" w:cs="Times New Roman"/>
          <w:sz w:val="24"/>
          <w:szCs w:val="24"/>
        </w:rPr>
        <w:t>eds</w:t>
      </w:r>
      <w:proofErr w:type="spellEnd"/>
      <w:proofErr w:type="gramEnd"/>
      <w:r w:rsidRPr="00C34175">
        <w:rPr>
          <w:rFonts w:ascii="Times New Roman" w:hAnsi="Times New Roman" w:cs="Times New Roman"/>
          <w:sz w:val="24"/>
          <w:szCs w:val="24"/>
        </w:rPr>
        <w:t>) (2014</w:t>
      </w:r>
      <w:r w:rsidRPr="00C34175">
        <w:rPr>
          <w:rFonts w:ascii="Times New Roman" w:hAnsi="Times New Roman" w:cs="Times New Roman"/>
          <w:i/>
          <w:sz w:val="24"/>
          <w:szCs w:val="24"/>
        </w:rPr>
        <w:t xml:space="preserve">) </w:t>
      </w:r>
      <w:r w:rsidRPr="00C34175">
        <w:rPr>
          <w:rFonts w:ascii="Times New Roman" w:hAnsi="Times New Roman" w:cs="Times New Roman" w:hint="eastAsia"/>
          <w:i/>
          <w:sz w:val="24"/>
          <w:szCs w:val="24"/>
        </w:rPr>
        <w:t xml:space="preserve">Gendering the </w:t>
      </w:r>
      <w:r w:rsidRPr="00C34175">
        <w:rPr>
          <w:rFonts w:ascii="Times New Roman" w:hAnsi="Times New Roman" w:cs="Times New Roman"/>
          <w:i/>
          <w:sz w:val="24"/>
          <w:szCs w:val="24"/>
        </w:rPr>
        <w:t>Recession:</w:t>
      </w:r>
      <w:r w:rsidRPr="00C34175">
        <w:rPr>
          <w:rFonts w:ascii="Times New Roman" w:hAnsi="Times New Roman" w:cs="Times New Roman" w:hint="eastAsia"/>
          <w:i/>
          <w:sz w:val="24"/>
          <w:szCs w:val="24"/>
        </w:rPr>
        <w:t xml:space="preserve"> </w:t>
      </w:r>
      <w:r w:rsidRPr="00C34175">
        <w:rPr>
          <w:rFonts w:ascii="Times New Roman" w:hAnsi="Times New Roman" w:cs="Times New Roman"/>
          <w:i/>
          <w:sz w:val="24"/>
          <w:szCs w:val="24"/>
        </w:rPr>
        <w:t>Media and Culture in an Age of Austeri</w:t>
      </w:r>
      <w:r w:rsidRPr="00C34175">
        <w:rPr>
          <w:rFonts w:ascii="Times New Roman" w:hAnsi="Times New Roman" w:cs="Times New Roman" w:hint="eastAsia"/>
          <w:i/>
          <w:sz w:val="24"/>
          <w:szCs w:val="24"/>
        </w:rPr>
        <w:t>ty</w:t>
      </w:r>
      <w:r w:rsidRPr="00C34175">
        <w:rPr>
          <w:rFonts w:ascii="Times New Roman" w:hAnsi="Times New Roman" w:cs="Times New Roman"/>
          <w:i/>
          <w:sz w:val="24"/>
          <w:szCs w:val="24"/>
        </w:rPr>
        <w:t xml:space="preserve">. </w:t>
      </w:r>
      <w:r w:rsidRPr="00C34175">
        <w:rPr>
          <w:rFonts w:ascii="Times New Roman" w:hAnsi="Times New Roman" w:cs="Times New Roman"/>
          <w:sz w:val="24"/>
          <w:szCs w:val="24"/>
        </w:rPr>
        <w:t>Durham, NC;</w:t>
      </w:r>
      <w:r w:rsidRPr="00C34175">
        <w:rPr>
          <w:rFonts w:ascii="Times New Roman" w:hAnsi="Times New Roman" w:cs="Times New Roman" w:hint="eastAsia"/>
          <w:sz w:val="24"/>
          <w:szCs w:val="24"/>
        </w:rPr>
        <w:t xml:space="preserve"> </w:t>
      </w:r>
      <w:r w:rsidRPr="00C34175">
        <w:rPr>
          <w:rFonts w:ascii="Times New Roman" w:hAnsi="Times New Roman" w:cs="Times New Roman"/>
          <w:sz w:val="24"/>
          <w:szCs w:val="24"/>
        </w:rPr>
        <w:t>London:</w:t>
      </w:r>
      <w:r w:rsidRPr="00C34175">
        <w:rPr>
          <w:rFonts w:ascii="Times New Roman" w:hAnsi="Times New Roman" w:cs="Times New Roman" w:hint="eastAsia"/>
          <w:sz w:val="24"/>
          <w:szCs w:val="24"/>
        </w:rPr>
        <w:t xml:space="preserve"> Duke University Press.</w:t>
      </w:r>
    </w:p>
    <w:p w:rsidR="00761DD5" w:rsidRDefault="00022546" w:rsidP="00C34175">
      <w:pPr>
        <w:rPr>
          <w:rFonts w:ascii="Times New Roman" w:hAnsi="Times New Roman" w:cs="Times New Roman"/>
          <w:sz w:val="24"/>
          <w:szCs w:val="24"/>
        </w:rPr>
      </w:pPr>
      <w:r>
        <w:rPr>
          <w:rFonts w:ascii="Times New Roman" w:hAnsi="Times New Roman" w:cs="Times New Roman"/>
          <w:sz w:val="24"/>
          <w:szCs w:val="24"/>
        </w:rPr>
        <w:t>Nettleton</w:t>
      </w:r>
      <w:r w:rsidR="00761DD5">
        <w:rPr>
          <w:rFonts w:ascii="Times New Roman" w:hAnsi="Times New Roman" w:cs="Times New Roman"/>
          <w:sz w:val="24"/>
          <w:szCs w:val="24"/>
        </w:rPr>
        <w:t>, P. H. (2016)</w:t>
      </w:r>
      <w:r>
        <w:rPr>
          <w:rFonts w:ascii="Times New Roman" w:hAnsi="Times New Roman" w:cs="Times New Roman"/>
          <w:sz w:val="24"/>
          <w:szCs w:val="24"/>
        </w:rPr>
        <w:t xml:space="preserve"> </w:t>
      </w:r>
      <w:r w:rsidR="00761DD5" w:rsidRPr="00761DD5">
        <w:rPr>
          <w:rFonts w:ascii="Times New Roman" w:hAnsi="Times New Roman" w:cs="Times New Roman"/>
          <w:sz w:val="24"/>
          <w:szCs w:val="24"/>
        </w:rPr>
        <w:t xml:space="preserve">Hanging </w:t>
      </w:r>
      <w:proofErr w:type="gramStart"/>
      <w:r w:rsidR="00761DD5" w:rsidRPr="00761DD5">
        <w:rPr>
          <w:rFonts w:ascii="Times New Roman" w:hAnsi="Times New Roman" w:cs="Times New Roman"/>
          <w:sz w:val="24"/>
          <w:szCs w:val="24"/>
        </w:rPr>
        <w:t>With</w:t>
      </w:r>
      <w:proofErr w:type="gramEnd"/>
      <w:r w:rsidR="00761DD5" w:rsidRPr="00761DD5">
        <w:rPr>
          <w:rFonts w:ascii="Times New Roman" w:hAnsi="Times New Roman" w:cs="Times New Roman"/>
          <w:sz w:val="24"/>
          <w:szCs w:val="24"/>
        </w:rPr>
        <w:t xml:space="preserve"> the Boys: Homosocial Bonding and </w:t>
      </w:r>
      <w:proofErr w:type="spellStart"/>
      <w:r w:rsidR="00761DD5" w:rsidRPr="00761DD5">
        <w:rPr>
          <w:rFonts w:ascii="Times New Roman" w:hAnsi="Times New Roman" w:cs="Times New Roman"/>
          <w:sz w:val="24"/>
          <w:szCs w:val="24"/>
        </w:rPr>
        <w:t>Bromance</w:t>
      </w:r>
      <w:proofErr w:type="spellEnd"/>
      <w:r w:rsidR="00761DD5" w:rsidRPr="00761DD5">
        <w:rPr>
          <w:rFonts w:ascii="Times New Roman" w:hAnsi="Times New Roman" w:cs="Times New Roman"/>
          <w:sz w:val="24"/>
          <w:szCs w:val="24"/>
        </w:rPr>
        <w:t xml:space="preserve"> Coupling in Nip/Tuck and Boston Legal</w:t>
      </w:r>
      <w:r w:rsidR="00761DD5">
        <w:rPr>
          <w:rFonts w:ascii="Times New Roman" w:hAnsi="Times New Roman" w:cs="Times New Roman"/>
          <w:sz w:val="24"/>
          <w:szCs w:val="24"/>
        </w:rPr>
        <w:t xml:space="preserve">. In </w:t>
      </w:r>
      <w:r w:rsidR="00761DD5" w:rsidRPr="00761DD5">
        <w:rPr>
          <w:rFonts w:ascii="Times New Roman" w:hAnsi="Times New Roman" w:cs="Times New Roman"/>
          <w:sz w:val="24"/>
          <w:szCs w:val="24"/>
        </w:rPr>
        <w:t xml:space="preserve">Abele, E. &amp; </w:t>
      </w:r>
      <w:proofErr w:type="spellStart"/>
      <w:r w:rsidR="00761DD5" w:rsidRPr="00761DD5">
        <w:rPr>
          <w:rFonts w:ascii="Times New Roman" w:hAnsi="Times New Roman" w:cs="Times New Roman"/>
          <w:sz w:val="24"/>
          <w:szCs w:val="24"/>
        </w:rPr>
        <w:t>Gronbeck</w:t>
      </w:r>
      <w:proofErr w:type="spellEnd"/>
      <w:r w:rsidR="00761DD5" w:rsidRPr="00761DD5">
        <w:rPr>
          <w:rFonts w:ascii="Times New Roman" w:hAnsi="Times New Roman" w:cs="Times New Roman"/>
          <w:sz w:val="24"/>
          <w:szCs w:val="24"/>
        </w:rPr>
        <w:t xml:space="preserve">-Tedesco, J. A. (eds.) </w:t>
      </w:r>
      <w:r w:rsidR="00761DD5" w:rsidRPr="00761DD5">
        <w:rPr>
          <w:rFonts w:ascii="Times New Roman" w:hAnsi="Times New Roman" w:cs="Times New Roman"/>
          <w:i/>
          <w:sz w:val="24"/>
          <w:szCs w:val="24"/>
        </w:rPr>
        <w:t>Screening Images of American Masculinity in the Age of Postfeminism</w:t>
      </w:r>
      <w:r w:rsidR="00761DD5" w:rsidRPr="00761DD5">
        <w:rPr>
          <w:rFonts w:ascii="Times New Roman" w:hAnsi="Times New Roman" w:cs="Times New Roman"/>
          <w:sz w:val="24"/>
          <w:szCs w:val="24"/>
        </w:rPr>
        <w:t>, pp</w:t>
      </w:r>
      <w:r w:rsidR="00761DD5">
        <w:rPr>
          <w:rFonts w:ascii="Times New Roman" w:hAnsi="Times New Roman" w:cs="Times New Roman"/>
          <w:sz w:val="24"/>
          <w:szCs w:val="24"/>
        </w:rPr>
        <w:t xml:space="preserve"> </w:t>
      </w:r>
      <w:r w:rsidR="00191182">
        <w:rPr>
          <w:rFonts w:ascii="Times New Roman" w:hAnsi="Times New Roman" w:cs="Times New Roman"/>
          <w:sz w:val="24"/>
          <w:szCs w:val="24"/>
        </w:rPr>
        <w:t xml:space="preserve">120-134. </w:t>
      </w:r>
      <w:r w:rsidR="00761DD5">
        <w:rPr>
          <w:rFonts w:ascii="Times New Roman" w:hAnsi="Times New Roman" w:cs="Times New Roman"/>
          <w:sz w:val="24"/>
          <w:szCs w:val="24"/>
        </w:rPr>
        <w:t>London: Lexington Books.</w:t>
      </w:r>
    </w:p>
    <w:p w:rsidR="00C34175" w:rsidRPr="00C34175" w:rsidRDefault="00C34175" w:rsidP="00C34175">
      <w:pPr>
        <w:rPr>
          <w:rFonts w:ascii="Times New Roman" w:hAnsi="Times New Roman" w:cs="Times New Roman"/>
          <w:sz w:val="24"/>
          <w:szCs w:val="24"/>
        </w:rPr>
      </w:pPr>
      <w:r w:rsidRPr="00C34175">
        <w:rPr>
          <w:rFonts w:ascii="Times New Roman" w:hAnsi="Times New Roman" w:cs="Times New Roman"/>
          <w:sz w:val="24"/>
          <w:szCs w:val="24"/>
        </w:rPr>
        <w:t>Nixon, D. (2009) ‘I Can't Put a Smiley Face On’: working</w:t>
      </w:r>
      <w:r w:rsidRPr="00C34175">
        <w:rPr>
          <w:rFonts w:ascii="Cambria Math" w:hAnsi="Cambria Math" w:cs="Cambria Math"/>
          <w:sz w:val="24"/>
          <w:szCs w:val="24"/>
        </w:rPr>
        <w:t>‐</w:t>
      </w:r>
      <w:r w:rsidRPr="00C34175">
        <w:rPr>
          <w:rFonts w:ascii="Times New Roman" w:hAnsi="Times New Roman" w:cs="Times New Roman"/>
          <w:sz w:val="24"/>
          <w:szCs w:val="24"/>
        </w:rPr>
        <w:t xml:space="preserve">class masculinity, emotional labour and service work in the ‘New Economy’. </w:t>
      </w:r>
      <w:r w:rsidRPr="00C34175">
        <w:rPr>
          <w:rFonts w:ascii="Times New Roman" w:hAnsi="Times New Roman" w:cs="Times New Roman"/>
          <w:i/>
          <w:iCs/>
          <w:sz w:val="24"/>
          <w:szCs w:val="24"/>
        </w:rPr>
        <w:t>Gender, Work &amp; Organization</w:t>
      </w:r>
      <w:r w:rsidRPr="00C34175">
        <w:rPr>
          <w:rFonts w:ascii="Times New Roman" w:hAnsi="Times New Roman" w:cs="Times New Roman"/>
          <w:sz w:val="24"/>
          <w:szCs w:val="24"/>
        </w:rPr>
        <w:t xml:space="preserve">, </w:t>
      </w:r>
      <w:r w:rsidRPr="00191182">
        <w:rPr>
          <w:rFonts w:ascii="Times New Roman" w:hAnsi="Times New Roman" w:cs="Times New Roman"/>
          <w:iCs/>
          <w:sz w:val="24"/>
          <w:szCs w:val="24"/>
        </w:rPr>
        <w:t>16</w:t>
      </w:r>
      <w:r w:rsidRPr="00C34175">
        <w:rPr>
          <w:rFonts w:ascii="Times New Roman" w:hAnsi="Times New Roman" w:cs="Times New Roman"/>
          <w:sz w:val="24"/>
          <w:szCs w:val="24"/>
        </w:rPr>
        <w:t>, 3, 300-322.</w:t>
      </w:r>
    </w:p>
    <w:p w:rsidR="00C34175" w:rsidRPr="00C34175" w:rsidRDefault="00C34175" w:rsidP="00C34175">
      <w:pPr>
        <w:rPr>
          <w:rFonts w:ascii="Times New Roman" w:hAnsi="Times New Roman" w:cs="Times New Roman"/>
          <w:sz w:val="24"/>
          <w:szCs w:val="24"/>
          <w:highlight w:val="yellow"/>
        </w:rPr>
      </w:pPr>
      <w:proofErr w:type="spellStart"/>
      <w:proofErr w:type="gramStart"/>
      <w:r w:rsidRPr="00C34175">
        <w:rPr>
          <w:rFonts w:ascii="Times New Roman" w:hAnsi="Times New Roman" w:cs="Times New Roman"/>
          <w:sz w:val="24"/>
          <w:szCs w:val="24"/>
        </w:rPr>
        <w:t>Projansky</w:t>
      </w:r>
      <w:proofErr w:type="spellEnd"/>
      <w:r w:rsidRPr="00C34175">
        <w:rPr>
          <w:rFonts w:ascii="Times New Roman" w:hAnsi="Times New Roman" w:cs="Times New Roman"/>
          <w:sz w:val="24"/>
          <w:szCs w:val="24"/>
        </w:rPr>
        <w:t xml:space="preserve">, S. (2001) </w:t>
      </w:r>
      <w:r w:rsidRPr="00C34175">
        <w:rPr>
          <w:rFonts w:ascii="Times New Roman" w:hAnsi="Times New Roman" w:cs="Times New Roman"/>
          <w:i/>
          <w:iCs/>
          <w:sz w:val="24"/>
          <w:szCs w:val="24"/>
        </w:rPr>
        <w:t>Watching Rape: Film and Television in Postfeminist Culture</w:t>
      </w:r>
      <w:r w:rsidRPr="00C34175">
        <w:rPr>
          <w:rFonts w:ascii="Times New Roman" w:hAnsi="Times New Roman" w:cs="Times New Roman"/>
          <w:sz w:val="24"/>
          <w:szCs w:val="24"/>
        </w:rPr>
        <w:t>.</w:t>
      </w:r>
      <w:proofErr w:type="gramEnd"/>
      <w:r w:rsidRPr="00C34175">
        <w:rPr>
          <w:rFonts w:ascii="Times New Roman" w:hAnsi="Times New Roman" w:cs="Times New Roman"/>
          <w:sz w:val="24"/>
          <w:szCs w:val="24"/>
        </w:rPr>
        <w:t xml:space="preserve"> New York; London: NYU Press.</w:t>
      </w:r>
    </w:p>
    <w:p w:rsidR="00C34175" w:rsidRPr="00C34175" w:rsidRDefault="00C34175" w:rsidP="00C34175">
      <w:pPr>
        <w:rPr>
          <w:rFonts w:ascii="Times New Roman" w:hAnsi="Times New Roman" w:cs="Times New Roman"/>
          <w:sz w:val="24"/>
          <w:szCs w:val="24"/>
        </w:rPr>
      </w:pPr>
      <w:r w:rsidRPr="00C34175">
        <w:rPr>
          <w:rFonts w:ascii="Times New Roman" w:hAnsi="Times New Roman" w:cs="Times New Roman"/>
          <w:sz w:val="24"/>
          <w:szCs w:val="24"/>
        </w:rPr>
        <w:t>Roberts, S. (</w:t>
      </w:r>
      <w:proofErr w:type="spellStart"/>
      <w:proofErr w:type="gramStart"/>
      <w:r w:rsidRPr="00C34175">
        <w:rPr>
          <w:rFonts w:ascii="Times New Roman" w:hAnsi="Times New Roman" w:cs="Times New Roman"/>
          <w:sz w:val="24"/>
          <w:szCs w:val="24"/>
        </w:rPr>
        <w:t>ed</w:t>
      </w:r>
      <w:proofErr w:type="spellEnd"/>
      <w:proofErr w:type="gramEnd"/>
      <w:r w:rsidRPr="00C34175">
        <w:rPr>
          <w:rFonts w:ascii="Times New Roman" w:hAnsi="Times New Roman" w:cs="Times New Roman"/>
          <w:sz w:val="24"/>
          <w:szCs w:val="24"/>
        </w:rPr>
        <w:t xml:space="preserve">) (2014) </w:t>
      </w:r>
      <w:r w:rsidRPr="00C34175">
        <w:rPr>
          <w:rFonts w:ascii="Times New Roman" w:hAnsi="Times New Roman" w:cs="Times New Roman"/>
          <w:i/>
          <w:iCs/>
          <w:sz w:val="24"/>
          <w:szCs w:val="24"/>
        </w:rPr>
        <w:t>Debating Modern Masculinities: Change, Continuity, Crisis?</w:t>
      </w:r>
      <w:r w:rsidRPr="00C34175">
        <w:rPr>
          <w:rFonts w:ascii="Times New Roman" w:hAnsi="Times New Roman" w:cs="Times New Roman"/>
          <w:sz w:val="24"/>
          <w:szCs w:val="24"/>
        </w:rPr>
        <w:t xml:space="preserve"> Basingstoke: Palgrave Macmillan.</w:t>
      </w:r>
    </w:p>
    <w:p w:rsidR="00C34175" w:rsidRPr="00C34175" w:rsidRDefault="00C34175" w:rsidP="00C34175">
      <w:pPr>
        <w:rPr>
          <w:rFonts w:ascii="Times New Roman" w:hAnsi="Times New Roman" w:cs="Times New Roman"/>
          <w:iCs/>
          <w:sz w:val="24"/>
          <w:szCs w:val="24"/>
          <w:lang w:val="en"/>
        </w:rPr>
      </w:pPr>
      <w:r w:rsidRPr="00C34175">
        <w:rPr>
          <w:rFonts w:ascii="Times New Roman" w:hAnsi="Times New Roman" w:cs="Times New Roman"/>
          <w:sz w:val="24"/>
          <w:szCs w:val="24"/>
          <w:lang w:val="en"/>
        </w:rPr>
        <w:t>Roberts S. (</w:t>
      </w:r>
      <w:r w:rsidRPr="00C34175">
        <w:rPr>
          <w:rFonts w:ascii="Times New Roman" w:hAnsi="Times New Roman" w:cs="Times New Roman"/>
          <w:iCs/>
          <w:sz w:val="24"/>
          <w:szCs w:val="24"/>
          <w:lang w:val="en"/>
        </w:rPr>
        <w:t>2013)</w:t>
      </w:r>
      <w:r w:rsidRPr="00C34175">
        <w:rPr>
          <w:rFonts w:ascii="Times New Roman" w:hAnsi="Times New Roman" w:cs="Times New Roman"/>
          <w:i/>
          <w:iCs/>
          <w:sz w:val="24"/>
          <w:szCs w:val="24"/>
          <w:lang w:val="en"/>
        </w:rPr>
        <w:t xml:space="preserve"> </w:t>
      </w:r>
      <w:r w:rsidRPr="00C34175">
        <w:rPr>
          <w:rFonts w:ascii="Times New Roman" w:hAnsi="Times New Roman" w:cs="Times New Roman"/>
          <w:iCs/>
          <w:sz w:val="24"/>
          <w:szCs w:val="24"/>
          <w:lang w:val="en"/>
        </w:rPr>
        <w:t xml:space="preserve">Boys will be boys…won’t they? </w:t>
      </w:r>
      <w:proofErr w:type="gramStart"/>
      <w:r w:rsidRPr="00C34175">
        <w:rPr>
          <w:rFonts w:ascii="Times New Roman" w:hAnsi="Times New Roman" w:cs="Times New Roman"/>
          <w:iCs/>
          <w:sz w:val="24"/>
          <w:szCs w:val="24"/>
          <w:lang w:val="en"/>
        </w:rPr>
        <w:t>Change and continuities in contemporary young working-class masculinities.</w:t>
      </w:r>
      <w:proofErr w:type="gramEnd"/>
      <w:r w:rsidRPr="00C34175">
        <w:rPr>
          <w:rFonts w:ascii="Times New Roman" w:hAnsi="Times New Roman" w:cs="Times New Roman"/>
          <w:i/>
          <w:iCs/>
          <w:sz w:val="24"/>
          <w:szCs w:val="24"/>
          <w:lang w:val="en"/>
        </w:rPr>
        <w:t xml:space="preserve"> Sociology, </w:t>
      </w:r>
      <w:r w:rsidRPr="00C34175">
        <w:rPr>
          <w:rFonts w:ascii="Times New Roman" w:hAnsi="Times New Roman" w:cs="Times New Roman"/>
          <w:iCs/>
          <w:sz w:val="24"/>
          <w:szCs w:val="24"/>
          <w:lang w:val="en"/>
        </w:rPr>
        <w:t>47, 4, 671–686.</w:t>
      </w:r>
    </w:p>
    <w:p w:rsidR="00C34175" w:rsidRDefault="00C34175" w:rsidP="00C34175">
      <w:pPr>
        <w:rPr>
          <w:rFonts w:ascii="Times New Roman" w:hAnsi="Times New Roman" w:cs="Times New Roman"/>
          <w:iCs/>
          <w:sz w:val="24"/>
          <w:szCs w:val="24"/>
          <w:lang w:val="en"/>
        </w:rPr>
      </w:pPr>
      <w:r w:rsidRPr="00C34175">
        <w:rPr>
          <w:rFonts w:ascii="Times New Roman" w:hAnsi="Times New Roman" w:cs="Times New Roman"/>
          <w:iCs/>
          <w:sz w:val="24"/>
          <w:szCs w:val="24"/>
        </w:rPr>
        <w:t xml:space="preserve">Rumens, N. (2010) Workplace friendships between men: gay men’s perspectives and experiences. </w:t>
      </w:r>
      <w:r w:rsidRPr="00C34175">
        <w:rPr>
          <w:rFonts w:ascii="Times New Roman" w:hAnsi="Times New Roman" w:cs="Times New Roman"/>
          <w:i/>
          <w:iCs/>
          <w:sz w:val="24"/>
          <w:szCs w:val="24"/>
          <w:lang w:val="en"/>
        </w:rPr>
        <w:t xml:space="preserve">Human Relations, </w:t>
      </w:r>
      <w:r w:rsidRPr="00C34175">
        <w:rPr>
          <w:rFonts w:ascii="Times New Roman" w:hAnsi="Times New Roman" w:cs="Times New Roman"/>
          <w:iCs/>
          <w:sz w:val="24"/>
          <w:szCs w:val="24"/>
          <w:lang w:val="en"/>
        </w:rPr>
        <w:t>63, 10, 1541-1562.</w:t>
      </w:r>
    </w:p>
    <w:p w:rsidR="007E3DDB" w:rsidRDefault="007E3DDB" w:rsidP="00C34175">
      <w:pPr>
        <w:rPr>
          <w:rFonts w:ascii="Times New Roman" w:hAnsi="Times New Roman" w:cs="Times New Roman"/>
          <w:iCs/>
          <w:sz w:val="24"/>
          <w:szCs w:val="24"/>
          <w:lang w:val="en"/>
        </w:rPr>
      </w:pPr>
      <w:r w:rsidRPr="007E3DDB">
        <w:rPr>
          <w:rFonts w:ascii="Times New Roman" w:hAnsi="Times New Roman" w:cs="Times New Roman"/>
          <w:iCs/>
          <w:sz w:val="24"/>
          <w:szCs w:val="24"/>
          <w:lang w:val="en"/>
        </w:rPr>
        <w:lastRenderedPageBreak/>
        <w:t>Rumens, N. (201</w:t>
      </w:r>
      <w:r w:rsidR="008961BC">
        <w:rPr>
          <w:rFonts w:ascii="Times New Roman" w:hAnsi="Times New Roman" w:cs="Times New Roman"/>
          <w:iCs/>
          <w:sz w:val="24"/>
          <w:szCs w:val="24"/>
          <w:lang w:val="en"/>
        </w:rPr>
        <w:t>1</w:t>
      </w:r>
      <w:r w:rsidRPr="007E3DDB">
        <w:rPr>
          <w:rFonts w:ascii="Times New Roman" w:hAnsi="Times New Roman" w:cs="Times New Roman"/>
          <w:iCs/>
          <w:sz w:val="24"/>
          <w:szCs w:val="24"/>
          <w:lang w:val="en"/>
        </w:rPr>
        <w:t xml:space="preserve">) </w:t>
      </w:r>
      <w:r w:rsidRPr="007E3DDB">
        <w:rPr>
          <w:rFonts w:ascii="Times New Roman" w:hAnsi="Times New Roman" w:cs="Times New Roman"/>
          <w:i/>
          <w:iCs/>
          <w:sz w:val="24"/>
          <w:szCs w:val="24"/>
          <w:lang w:val="en"/>
        </w:rPr>
        <w:t xml:space="preserve">Queer </w:t>
      </w:r>
      <w:proofErr w:type="gramStart"/>
      <w:r w:rsidRPr="007E3DDB">
        <w:rPr>
          <w:rFonts w:ascii="Times New Roman" w:hAnsi="Times New Roman" w:cs="Times New Roman"/>
          <w:i/>
          <w:iCs/>
          <w:sz w:val="24"/>
          <w:szCs w:val="24"/>
          <w:lang w:val="en"/>
        </w:rPr>
        <w:t>company</w:t>
      </w:r>
      <w:proofErr w:type="gramEnd"/>
      <w:r w:rsidRPr="007E3DDB">
        <w:rPr>
          <w:rFonts w:ascii="Times New Roman" w:hAnsi="Times New Roman" w:cs="Times New Roman"/>
          <w:i/>
          <w:iCs/>
          <w:sz w:val="24"/>
          <w:szCs w:val="24"/>
          <w:lang w:val="en"/>
        </w:rPr>
        <w:t>: the role and meaning of friendship in gay men's work lives</w:t>
      </w:r>
      <w:r w:rsidRPr="007E3DDB">
        <w:rPr>
          <w:rFonts w:ascii="Times New Roman" w:hAnsi="Times New Roman" w:cs="Times New Roman"/>
          <w:iCs/>
          <w:sz w:val="24"/>
          <w:szCs w:val="24"/>
          <w:lang w:val="en"/>
        </w:rPr>
        <w:t xml:space="preserve">. </w:t>
      </w:r>
      <w:proofErr w:type="spellStart"/>
      <w:r>
        <w:rPr>
          <w:rFonts w:ascii="Times New Roman" w:hAnsi="Times New Roman" w:cs="Times New Roman"/>
          <w:iCs/>
          <w:sz w:val="24"/>
          <w:szCs w:val="24"/>
          <w:lang w:val="en"/>
        </w:rPr>
        <w:t>Aldershot</w:t>
      </w:r>
      <w:proofErr w:type="spellEnd"/>
      <w:r>
        <w:rPr>
          <w:rFonts w:ascii="Times New Roman" w:hAnsi="Times New Roman" w:cs="Times New Roman"/>
          <w:iCs/>
          <w:sz w:val="24"/>
          <w:szCs w:val="24"/>
          <w:lang w:val="en"/>
        </w:rPr>
        <w:t xml:space="preserve">: </w:t>
      </w:r>
      <w:proofErr w:type="spellStart"/>
      <w:r w:rsidRPr="007E3DDB">
        <w:rPr>
          <w:rFonts w:ascii="Times New Roman" w:hAnsi="Times New Roman" w:cs="Times New Roman"/>
          <w:iCs/>
          <w:sz w:val="24"/>
          <w:szCs w:val="24"/>
          <w:lang w:val="en"/>
        </w:rPr>
        <w:t>Ashgate</w:t>
      </w:r>
      <w:proofErr w:type="spellEnd"/>
      <w:r w:rsidRPr="007E3DDB">
        <w:rPr>
          <w:rFonts w:ascii="Times New Roman" w:hAnsi="Times New Roman" w:cs="Times New Roman"/>
          <w:iCs/>
          <w:sz w:val="24"/>
          <w:szCs w:val="24"/>
          <w:lang w:val="en"/>
        </w:rPr>
        <w:t>.</w:t>
      </w:r>
    </w:p>
    <w:p w:rsidR="00E7104A" w:rsidRDefault="00E7104A" w:rsidP="00C34175">
      <w:pPr>
        <w:rPr>
          <w:rFonts w:ascii="Times New Roman" w:hAnsi="Times New Roman" w:cs="Times New Roman"/>
          <w:sz w:val="24"/>
          <w:szCs w:val="24"/>
        </w:rPr>
      </w:pPr>
      <w:proofErr w:type="spellStart"/>
      <w:proofErr w:type="gramStart"/>
      <w:r w:rsidRPr="00E7104A">
        <w:rPr>
          <w:rFonts w:ascii="Times New Roman" w:hAnsi="Times New Roman" w:cs="Times New Roman"/>
          <w:sz w:val="24"/>
          <w:szCs w:val="24"/>
        </w:rPr>
        <w:t>Salmenniemi</w:t>
      </w:r>
      <w:proofErr w:type="spellEnd"/>
      <w:r w:rsidRPr="00E7104A">
        <w:rPr>
          <w:rFonts w:ascii="Times New Roman" w:hAnsi="Times New Roman" w:cs="Times New Roman"/>
          <w:sz w:val="24"/>
          <w:szCs w:val="24"/>
        </w:rPr>
        <w:t>, S. &amp; Adamson, M. (2015) New Heroines of Labour: Domesticating Post-feminism and Neoliberal Capitalism in Russia.</w:t>
      </w:r>
      <w:proofErr w:type="gramEnd"/>
      <w:r w:rsidRPr="00E7104A">
        <w:rPr>
          <w:rFonts w:ascii="Times New Roman" w:hAnsi="Times New Roman" w:cs="Times New Roman"/>
          <w:sz w:val="24"/>
          <w:szCs w:val="24"/>
        </w:rPr>
        <w:t xml:space="preserve"> </w:t>
      </w:r>
      <w:r w:rsidRPr="00E7104A">
        <w:rPr>
          <w:rFonts w:ascii="Times New Roman" w:hAnsi="Times New Roman" w:cs="Times New Roman"/>
          <w:i/>
          <w:sz w:val="24"/>
          <w:szCs w:val="24"/>
        </w:rPr>
        <w:t>Sociology</w:t>
      </w:r>
      <w:r w:rsidRPr="00E7104A">
        <w:rPr>
          <w:rFonts w:ascii="Times New Roman" w:hAnsi="Times New Roman" w:cs="Times New Roman"/>
          <w:sz w:val="24"/>
          <w:szCs w:val="24"/>
        </w:rPr>
        <w:t>, 49</w:t>
      </w:r>
      <w:r>
        <w:rPr>
          <w:rFonts w:ascii="Times New Roman" w:hAnsi="Times New Roman" w:cs="Times New Roman"/>
          <w:sz w:val="24"/>
          <w:szCs w:val="24"/>
        </w:rPr>
        <w:t>,</w:t>
      </w:r>
      <w:r w:rsidRPr="00E7104A">
        <w:rPr>
          <w:rFonts w:ascii="Times New Roman" w:hAnsi="Times New Roman" w:cs="Times New Roman"/>
          <w:sz w:val="24"/>
          <w:szCs w:val="24"/>
        </w:rPr>
        <w:t xml:space="preserve"> 1, 88-105.</w:t>
      </w:r>
    </w:p>
    <w:p w:rsidR="00C34175" w:rsidRPr="00C34175" w:rsidRDefault="00C34175" w:rsidP="00C34175">
      <w:pPr>
        <w:rPr>
          <w:rFonts w:ascii="Times New Roman" w:hAnsi="Times New Roman" w:cs="Times New Roman"/>
          <w:sz w:val="24"/>
          <w:szCs w:val="24"/>
        </w:rPr>
      </w:pPr>
      <w:r w:rsidRPr="00C34175">
        <w:rPr>
          <w:rFonts w:ascii="Times New Roman" w:hAnsi="Times New Roman" w:cs="Times New Roman"/>
          <w:sz w:val="24"/>
          <w:szCs w:val="24"/>
        </w:rPr>
        <w:t xml:space="preserve">Simpson, R. (2004) Masculinity at work: the experiences of men in female dominated occupations. </w:t>
      </w:r>
      <w:r w:rsidRPr="00C34175">
        <w:rPr>
          <w:rFonts w:ascii="Times New Roman" w:hAnsi="Times New Roman" w:cs="Times New Roman"/>
          <w:i/>
          <w:sz w:val="24"/>
          <w:szCs w:val="24"/>
        </w:rPr>
        <w:t>Work</w:t>
      </w:r>
      <w:r w:rsidR="000C7657">
        <w:rPr>
          <w:rFonts w:ascii="Times New Roman" w:hAnsi="Times New Roman" w:cs="Times New Roman"/>
          <w:i/>
          <w:sz w:val="24"/>
          <w:szCs w:val="24"/>
        </w:rPr>
        <w:t>,</w:t>
      </w:r>
      <w:r w:rsidRPr="00C34175">
        <w:rPr>
          <w:rFonts w:ascii="Times New Roman" w:hAnsi="Times New Roman" w:cs="Times New Roman"/>
          <w:i/>
          <w:sz w:val="24"/>
          <w:szCs w:val="24"/>
        </w:rPr>
        <w:t xml:space="preserve"> Employment &amp; Society, </w:t>
      </w:r>
      <w:r w:rsidRPr="00C34175">
        <w:rPr>
          <w:rFonts w:ascii="Times New Roman" w:hAnsi="Times New Roman" w:cs="Times New Roman"/>
          <w:sz w:val="24"/>
          <w:szCs w:val="24"/>
        </w:rPr>
        <w:t>18, 2, 349-368.</w:t>
      </w:r>
    </w:p>
    <w:p w:rsidR="00C34175" w:rsidRDefault="00C34175" w:rsidP="00C34175">
      <w:pPr>
        <w:rPr>
          <w:rFonts w:ascii="Times New Roman" w:hAnsi="Times New Roman" w:cs="Times New Roman"/>
          <w:sz w:val="24"/>
          <w:szCs w:val="24"/>
        </w:rPr>
      </w:pPr>
      <w:r w:rsidRPr="00C34175">
        <w:rPr>
          <w:rFonts w:ascii="Times New Roman" w:hAnsi="Times New Roman" w:cs="Times New Roman"/>
          <w:sz w:val="24"/>
          <w:szCs w:val="24"/>
        </w:rPr>
        <w:t xml:space="preserve">Tasker, Y. &amp; </w:t>
      </w:r>
      <w:proofErr w:type="spellStart"/>
      <w:r w:rsidRPr="00C34175">
        <w:rPr>
          <w:rFonts w:ascii="Times New Roman" w:hAnsi="Times New Roman" w:cs="Times New Roman"/>
          <w:sz w:val="24"/>
          <w:szCs w:val="24"/>
        </w:rPr>
        <w:t>Negra</w:t>
      </w:r>
      <w:proofErr w:type="spellEnd"/>
      <w:r w:rsidRPr="00C34175">
        <w:rPr>
          <w:rFonts w:ascii="Times New Roman" w:hAnsi="Times New Roman" w:cs="Times New Roman"/>
          <w:sz w:val="24"/>
          <w:szCs w:val="24"/>
        </w:rPr>
        <w:t>, D. (</w:t>
      </w:r>
      <w:proofErr w:type="spellStart"/>
      <w:proofErr w:type="gramStart"/>
      <w:r w:rsidRPr="00C34175">
        <w:rPr>
          <w:rFonts w:ascii="Times New Roman" w:hAnsi="Times New Roman" w:cs="Times New Roman"/>
          <w:sz w:val="24"/>
          <w:szCs w:val="24"/>
        </w:rPr>
        <w:t>eds</w:t>
      </w:r>
      <w:proofErr w:type="spellEnd"/>
      <w:proofErr w:type="gramEnd"/>
      <w:r w:rsidRPr="00C34175">
        <w:rPr>
          <w:rFonts w:ascii="Times New Roman" w:hAnsi="Times New Roman" w:cs="Times New Roman"/>
          <w:sz w:val="24"/>
          <w:szCs w:val="24"/>
        </w:rPr>
        <w:t xml:space="preserve">) (2007) </w:t>
      </w:r>
      <w:r w:rsidRPr="00C34175">
        <w:rPr>
          <w:rFonts w:ascii="Times New Roman" w:hAnsi="Times New Roman" w:cs="Times New Roman"/>
          <w:i/>
          <w:sz w:val="24"/>
          <w:szCs w:val="24"/>
        </w:rPr>
        <w:t>Interrogating Postfeminism: Gender and the Politics of Popular Culture</w:t>
      </w:r>
      <w:r w:rsidRPr="00C34175">
        <w:rPr>
          <w:rFonts w:ascii="Times New Roman" w:hAnsi="Times New Roman" w:cs="Times New Roman"/>
          <w:sz w:val="24"/>
          <w:szCs w:val="24"/>
        </w:rPr>
        <w:t>. Durham, NC: Duke University Press.</w:t>
      </w:r>
    </w:p>
    <w:p w:rsidR="007E3DDB" w:rsidRDefault="007E3DDB" w:rsidP="00C34175">
      <w:pPr>
        <w:rPr>
          <w:rFonts w:ascii="Times New Roman" w:hAnsi="Times New Roman" w:cs="Times New Roman"/>
          <w:sz w:val="24"/>
          <w:szCs w:val="24"/>
        </w:rPr>
      </w:pPr>
      <w:r w:rsidRPr="007E3DDB">
        <w:rPr>
          <w:rFonts w:ascii="Times New Roman" w:hAnsi="Times New Roman" w:cs="Times New Roman"/>
          <w:sz w:val="24"/>
          <w:szCs w:val="24"/>
        </w:rPr>
        <w:t xml:space="preserve">Weeks, J. (2007) </w:t>
      </w:r>
      <w:proofErr w:type="gramStart"/>
      <w:r w:rsidRPr="007E3DDB">
        <w:rPr>
          <w:rFonts w:ascii="Times New Roman" w:hAnsi="Times New Roman" w:cs="Times New Roman"/>
          <w:i/>
          <w:sz w:val="24"/>
          <w:szCs w:val="24"/>
        </w:rPr>
        <w:t>The</w:t>
      </w:r>
      <w:proofErr w:type="gramEnd"/>
      <w:r w:rsidRPr="007E3DDB">
        <w:rPr>
          <w:rFonts w:ascii="Times New Roman" w:hAnsi="Times New Roman" w:cs="Times New Roman"/>
          <w:i/>
          <w:sz w:val="24"/>
          <w:szCs w:val="24"/>
        </w:rPr>
        <w:t xml:space="preserve"> world we have won</w:t>
      </w:r>
      <w:r>
        <w:rPr>
          <w:rFonts w:ascii="Times New Roman" w:hAnsi="Times New Roman" w:cs="Times New Roman"/>
          <w:sz w:val="24"/>
          <w:szCs w:val="24"/>
        </w:rPr>
        <w:t xml:space="preserve">. London: </w:t>
      </w:r>
      <w:r w:rsidRPr="007E3DDB">
        <w:rPr>
          <w:rFonts w:ascii="Times New Roman" w:hAnsi="Times New Roman" w:cs="Times New Roman"/>
          <w:sz w:val="24"/>
          <w:szCs w:val="24"/>
        </w:rPr>
        <w:t>Routledge.</w:t>
      </w:r>
    </w:p>
    <w:p w:rsidR="00C34175" w:rsidRDefault="00C34175" w:rsidP="00C34175">
      <w:pPr>
        <w:rPr>
          <w:rFonts w:ascii="Times New Roman" w:hAnsi="Times New Roman" w:cs="Times New Roman"/>
          <w:iCs/>
          <w:sz w:val="24"/>
          <w:szCs w:val="24"/>
          <w:lang w:val="en"/>
        </w:rPr>
      </w:pPr>
      <w:proofErr w:type="spellStart"/>
      <w:proofErr w:type="gramStart"/>
      <w:r w:rsidRPr="00C34175">
        <w:rPr>
          <w:rFonts w:ascii="Times New Roman" w:hAnsi="Times New Roman" w:cs="Times New Roman"/>
          <w:sz w:val="24"/>
          <w:szCs w:val="24"/>
          <w:lang w:val="en"/>
        </w:rPr>
        <w:t>Whelehan</w:t>
      </w:r>
      <w:proofErr w:type="spellEnd"/>
      <w:r w:rsidRPr="00C34175">
        <w:rPr>
          <w:rFonts w:ascii="Times New Roman" w:hAnsi="Times New Roman" w:cs="Times New Roman"/>
          <w:sz w:val="24"/>
          <w:szCs w:val="24"/>
          <w:lang w:val="en"/>
        </w:rPr>
        <w:t xml:space="preserve">, I. </w:t>
      </w:r>
      <w:r w:rsidRPr="00C34175">
        <w:rPr>
          <w:rFonts w:ascii="Times New Roman" w:hAnsi="Times New Roman" w:cs="Times New Roman"/>
          <w:iCs/>
          <w:sz w:val="24"/>
          <w:szCs w:val="24"/>
          <w:lang w:val="en"/>
        </w:rPr>
        <w:t>(2000)</w:t>
      </w:r>
      <w:r w:rsidRPr="00C34175">
        <w:rPr>
          <w:rFonts w:ascii="Times New Roman" w:hAnsi="Times New Roman" w:cs="Times New Roman"/>
          <w:i/>
          <w:iCs/>
          <w:sz w:val="24"/>
          <w:szCs w:val="24"/>
          <w:lang w:val="en"/>
        </w:rPr>
        <w:t xml:space="preserve"> Overloaded: Popular Culture and the Future of Feminism.</w:t>
      </w:r>
      <w:proofErr w:type="gramEnd"/>
      <w:r w:rsidRPr="00C34175">
        <w:rPr>
          <w:rFonts w:ascii="Times New Roman" w:hAnsi="Times New Roman" w:cs="Times New Roman"/>
          <w:i/>
          <w:iCs/>
          <w:sz w:val="24"/>
          <w:szCs w:val="24"/>
          <w:lang w:val="en"/>
        </w:rPr>
        <w:t xml:space="preserve"> </w:t>
      </w:r>
      <w:r w:rsidRPr="00C34175">
        <w:rPr>
          <w:rFonts w:ascii="Times New Roman" w:hAnsi="Times New Roman" w:cs="Times New Roman"/>
          <w:iCs/>
          <w:sz w:val="24"/>
          <w:szCs w:val="24"/>
          <w:lang w:val="en"/>
        </w:rPr>
        <w:t>London: Women’s Press.</w:t>
      </w:r>
    </w:p>
    <w:p w:rsidR="00815582" w:rsidRPr="00516118" w:rsidRDefault="00761DD5" w:rsidP="00ED17D8">
      <w:pPr>
        <w:rPr>
          <w:rFonts w:ascii="Times New Roman" w:hAnsi="Times New Roman" w:cs="Times New Roman"/>
          <w:sz w:val="24"/>
          <w:szCs w:val="24"/>
          <w:lang w:val="en-US"/>
        </w:rPr>
      </w:pPr>
      <w:proofErr w:type="spellStart"/>
      <w:r w:rsidRPr="00761DD5">
        <w:rPr>
          <w:rFonts w:ascii="Times New Roman" w:hAnsi="Times New Roman" w:cs="Times New Roman"/>
          <w:iCs/>
          <w:sz w:val="24"/>
          <w:szCs w:val="24"/>
          <w:lang w:val="en"/>
        </w:rPr>
        <w:t>Whelehan</w:t>
      </w:r>
      <w:proofErr w:type="spellEnd"/>
      <w:r w:rsidRPr="00761DD5">
        <w:rPr>
          <w:rFonts w:ascii="Times New Roman" w:hAnsi="Times New Roman" w:cs="Times New Roman"/>
          <w:iCs/>
          <w:sz w:val="24"/>
          <w:szCs w:val="24"/>
          <w:lang w:val="en"/>
        </w:rPr>
        <w:t xml:space="preserve">, I. (2010) Remaking feminism: or why is postfeminism so boring? </w:t>
      </w:r>
      <w:r w:rsidRPr="00761DD5">
        <w:rPr>
          <w:rFonts w:ascii="Times New Roman" w:hAnsi="Times New Roman" w:cs="Times New Roman"/>
          <w:i/>
          <w:iCs/>
          <w:sz w:val="24"/>
          <w:szCs w:val="24"/>
          <w:lang w:val="en"/>
        </w:rPr>
        <w:t>Nordic Journal of English Studies</w:t>
      </w:r>
      <w:r w:rsidRPr="00761DD5">
        <w:rPr>
          <w:rFonts w:ascii="Times New Roman" w:hAnsi="Times New Roman" w:cs="Times New Roman"/>
          <w:iCs/>
          <w:sz w:val="24"/>
          <w:szCs w:val="24"/>
          <w:lang w:val="en"/>
        </w:rPr>
        <w:t>, 9</w:t>
      </w:r>
      <w:r>
        <w:rPr>
          <w:rFonts w:ascii="Times New Roman" w:hAnsi="Times New Roman" w:cs="Times New Roman"/>
          <w:iCs/>
          <w:sz w:val="24"/>
          <w:szCs w:val="24"/>
          <w:lang w:val="en"/>
        </w:rPr>
        <w:t xml:space="preserve">, </w:t>
      </w:r>
      <w:r w:rsidRPr="00761DD5">
        <w:rPr>
          <w:rFonts w:ascii="Times New Roman" w:hAnsi="Times New Roman" w:cs="Times New Roman"/>
          <w:iCs/>
          <w:sz w:val="24"/>
          <w:szCs w:val="24"/>
          <w:lang w:val="en"/>
        </w:rPr>
        <w:t>3, 155-172.</w:t>
      </w:r>
    </w:p>
    <w:sectPr w:rsidR="00815582" w:rsidRPr="005161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730" w:rsidRDefault="000D3730" w:rsidP="00810BAA">
      <w:pPr>
        <w:spacing w:after="0" w:line="240" w:lineRule="auto"/>
      </w:pPr>
      <w:r>
        <w:separator/>
      </w:r>
    </w:p>
  </w:endnote>
  <w:endnote w:type="continuationSeparator" w:id="0">
    <w:p w:rsidR="000D3730" w:rsidRDefault="000D3730" w:rsidP="00810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730" w:rsidRDefault="000D3730" w:rsidP="00810BAA">
      <w:pPr>
        <w:spacing w:after="0" w:line="240" w:lineRule="auto"/>
      </w:pPr>
      <w:r>
        <w:separator/>
      </w:r>
    </w:p>
  </w:footnote>
  <w:footnote w:type="continuationSeparator" w:id="0">
    <w:p w:rsidR="000D3730" w:rsidRDefault="000D3730" w:rsidP="00810B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C6"/>
    <w:rsid w:val="00003205"/>
    <w:rsid w:val="000048F5"/>
    <w:rsid w:val="00007887"/>
    <w:rsid w:val="00007FC2"/>
    <w:rsid w:val="00012C7D"/>
    <w:rsid w:val="00014B7A"/>
    <w:rsid w:val="00022546"/>
    <w:rsid w:val="0002569C"/>
    <w:rsid w:val="000300AA"/>
    <w:rsid w:val="00042219"/>
    <w:rsid w:val="000438E5"/>
    <w:rsid w:val="000442A5"/>
    <w:rsid w:val="0004618F"/>
    <w:rsid w:val="000474D3"/>
    <w:rsid w:val="00047F36"/>
    <w:rsid w:val="00050303"/>
    <w:rsid w:val="00051952"/>
    <w:rsid w:val="00054FB0"/>
    <w:rsid w:val="0005546D"/>
    <w:rsid w:val="000612FB"/>
    <w:rsid w:val="0006362E"/>
    <w:rsid w:val="0007307F"/>
    <w:rsid w:val="00075B2E"/>
    <w:rsid w:val="00077196"/>
    <w:rsid w:val="00090E17"/>
    <w:rsid w:val="000A1F97"/>
    <w:rsid w:val="000A4C04"/>
    <w:rsid w:val="000B0B76"/>
    <w:rsid w:val="000B0D2E"/>
    <w:rsid w:val="000B1B65"/>
    <w:rsid w:val="000B7A36"/>
    <w:rsid w:val="000C723D"/>
    <w:rsid w:val="000C7657"/>
    <w:rsid w:val="000D31F2"/>
    <w:rsid w:val="000D3730"/>
    <w:rsid w:val="000D4B02"/>
    <w:rsid w:val="000D5113"/>
    <w:rsid w:val="000D57BA"/>
    <w:rsid w:val="000D7EE6"/>
    <w:rsid w:val="000E125A"/>
    <w:rsid w:val="000E6312"/>
    <w:rsid w:val="000F13BE"/>
    <w:rsid w:val="000F16D9"/>
    <w:rsid w:val="000F1EA2"/>
    <w:rsid w:val="000F71B7"/>
    <w:rsid w:val="00102A91"/>
    <w:rsid w:val="001078F0"/>
    <w:rsid w:val="0012360F"/>
    <w:rsid w:val="00125C11"/>
    <w:rsid w:val="00130B11"/>
    <w:rsid w:val="0013253B"/>
    <w:rsid w:val="00132E44"/>
    <w:rsid w:val="001371DA"/>
    <w:rsid w:val="00163184"/>
    <w:rsid w:val="00165566"/>
    <w:rsid w:val="00165653"/>
    <w:rsid w:val="001672B2"/>
    <w:rsid w:val="001749B4"/>
    <w:rsid w:val="00175BFA"/>
    <w:rsid w:val="001776F5"/>
    <w:rsid w:val="00180AF3"/>
    <w:rsid w:val="0018257D"/>
    <w:rsid w:val="00184E9B"/>
    <w:rsid w:val="0018677C"/>
    <w:rsid w:val="001879E6"/>
    <w:rsid w:val="00191182"/>
    <w:rsid w:val="00196A62"/>
    <w:rsid w:val="001A1B4D"/>
    <w:rsid w:val="001B108C"/>
    <w:rsid w:val="001B1CC8"/>
    <w:rsid w:val="001B27A3"/>
    <w:rsid w:val="001C60AB"/>
    <w:rsid w:val="001C631A"/>
    <w:rsid w:val="001D3277"/>
    <w:rsid w:val="001D5D25"/>
    <w:rsid w:val="001E2831"/>
    <w:rsid w:val="001F091A"/>
    <w:rsid w:val="001F16B5"/>
    <w:rsid w:val="001F482B"/>
    <w:rsid w:val="00204D92"/>
    <w:rsid w:val="002069EA"/>
    <w:rsid w:val="0021006B"/>
    <w:rsid w:val="002101DE"/>
    <w:rsid w:val="00211D10"/>
    <w:rsid w:val="0021300E"/>
    <w:rsid w:val="00220D37"/>
    <w:rsid w:val="00225D31"/>
    <w:rsid w:val="002267E3"/>
    <w:rsid w:val="00226AFF"/>
    <w:rsid w:val="00226BC2"/>
    <w:rsid w:val="0023102E"/>
    <w:rsid w:val="002358F2"/>
    <w:rsid w:val="00236FF6"/>
    <w:rsid w:val="002412BD"/>
    <w:rsid w:val="00243231"/>
    <w:rsid w:val="00250112"/>
    <w:rsid w:val="00255694"/>
    <w:rsid w:val="0026222B"/>
    <w:rsid w:val="00264C33"/>
    <w:rsid w:val="00264ED3"/>
    <w:rsid w:val="00265961"/>
    <w:rsid w:val="00273AC3"/>
    <w:rsid w:val="0027509B"/>
    <w:rsid w:val="002777B3"/>
    <w:rsid w:val="00291689"/>
    <w:rsid w:val="00295890"/>
    <w:rsid w:val="002A2803"/>
    <w:rsid w:val="002A56B6"/>
    <w:rsid w:val="002B0CB7"/>
    <w:rsid w:val="002B1364"/>
    <w:rsid w:val="002C0FBD"/>
    <w:rsid w:val="002C1828"/>
    <w:rsid w:val="002D23AB"/>
    <w:rsid w:val="002D2A20"/>
    <w:rsid w:val="002E4A41"/>
    <w:rsid w:val="002E6A0D"/>
    <w:rsid w:val="002E7759"/>
    <w:rsid w:val="002E7B47"/>
    <w:rsid w:val="002F02D2"/>
    <w:rsid w:val="003038FD"/>
    <w:rsid w:val="00314C73"/>
    <w:rsid w:val="003153A6"/>
    <w:rsid w:val="00327B84"/>
    <w:rsid w:val="00336077"/>
    <w:rsid w:val="0034034B"/>
    <w:rsid w:val="00361240"/>
    <w:rsid w:val="00361AB4"/>
    <w:rsid w:val="003664E0"/>
    <w:rsid w:val="00366CFB"/>
    <w:rsid w:val="00367010"/>
    <w:rsid w:val="00367563"/>
    <w:rsid w:val="00370F65"/>
    <w:rsid w:val="00371306"/>
    <w:rsid w:val="00380596"/>
    <w:rsid w:val="00380773"/>
    <w:rsid w:val="00383569"/>
    <w:rsid w:val="0038569D"/>
    <w:rsid w:val="00390AE0"/>
    <w:rsid w:val="00391AF3"/>
    <w:rsid w:val="003A01CC"/>
    <w:rsid w:val="003A5A16"/>
    <w:rsid w:val="003A6411"/>
    <w:rsid w:val="003A6973"/>
    <w:rsid w:val="003B0480"/>
    <w:rsid w:val="003B12B1"/>
    <w:rsid w:val="003B6BF1"/>
    <w:rsid w:val="003C5BEB"/>
    <w:rsid w:val="003D55A9"/>
    <w:rsid w:val="003D570D"/>
    <w:rsid w:val="003E1C04"/>
    <w:rsid w:val="003E1CD3"/>
    <w:rsid w:val="003E7DF2"/>
    <w:rsid w:val="003F028F"/>
    <w:rsid w:val="003F0977"/>
    <w:rsid w:val="003F119F"/>
    <w:rsid w:val="00400835"/>
    <w:rsid w:val="004039FF"/>
    <w:rsid w:val="00403D06"/>
    <w:rsid w:val="00404F80"/>
    <w:rsid w:val="004065FA"/>
    <w:rsid w:val="00407DE9"/>
    <w:rsid w:val="00413ADE"/>
    <w:rsid w:val="00430CD7"/>
    <w:rsid w:val="00431EB3"/>
    <w:rsid w:val="0043445D"/>
    <w:rsid w:val="00435516"/>
    <w:rsid w:val="00440C1E"/>
    <w:rsid w:val="004413B9"/>
    <w:rsid w:val="00443F48"/>
    <w:rsid w:val="00451336"/>
    <w:rsid w:val="004747AD"/>
    <w:rsid w:val="004775B2"/>
    <w:rsid w:val="00492025"/>
    <w:rsid w:val="00492CA6"/>
    <w:rsid w:val="004A3037"/>
    <w:rsid w:val="004B2351"/>
    <w:rsid w:val="004B5384"/>
    <w:rsid w:val="004B70B1"/>
    <w:rsid w:val="004C0467"/>
    <w:rsid w:val="004C5A9A"/>
    <w:rsid w:val="004D25F0"/>
    <w:rsid w:val="004D48BB"/>
    <w:rsid w:val="004E0DF6"/>
    <w:rsid w:val="004E3B8C"/>
    <w:rsid w:val="004E515D"/>
    <w:rsid w:val="004E5D87"/>
    <w:rsid w:val="004E6847"/>
    <w:rsid w:val="004E7FD0"/>
    <w:rsid w:val="004F0015"/>
    <w:rsid w:val="004F118A"/>
    <w:rsid w:val="004F14ED"/>
    <w:rsid w:val="004F1FA6"/>
    <w:rsid w:val="004F33B7"/>
    <w:rsid w:val="004F3ED6"/>
    <w:rsid w:val="005014F9"/>
    <w:rsid w:val="00502522"/>
    <w:rsid w:val="005048E2"/>
    <w:rsid w:val="00505648"/>
    <w:rsid w:val="0050701B"/>
    <w:rsid w:val="00516118"/>
    <w:rsid w:val="00517BAD"/>
    <w:rsid w:val="00522F8D"/>
    <w:rsid w:val="005230DF"/>
    <w:rsid w:val="00523219"/>
    <w:rsid w:val="005235CF"/>
    <w:rsid w:val="005328AF"/>
    <w:rsid w:val="005368DE"/>
    <w:rsid w:val="00542945"/>
    <w:rsid w:val="00543B38"/>
    <w:rsid w:val="00544D0F"/>
    <w:rsid w:val="0055323A"/>
    <w:rsid w:val="00555A7F"/>
    <w:rsid w:val="00557B80"/>
    <w:rsid w:val="00560883"/>
    <w:rsid w:val="00560C85"/>
    <w:rsid w:val="00565869"/>
    <w:rsid w:val="00567AF9"/>
    <w:rsid w:val="005702A0"/>
    <w:rsid w:val="00570D58"/>
    <w:rsid w:val="00571661"/>
    <w:rsid w:val="00571669"/>
    <w:rsid w:val="00577068"/>
    <w:rsid w:val="00580424"/>
    <w:rsid w:val="0058128E"/>
    <w:rsid w:val="005818C7"/>
    <w:rsid w:val="00584182"/>
    <w:rsid w:val="0059457F"/>
    <w:rsid w:val="0059504B"/>
    <w:rsid w:val="005976C2"/>
    <w:rsid w:val="005A18D3"/>
    <w:rsid w:val="005A3D80"/>
    <w:rsid w:val="005A4DD2"/>
    <w:rsid w:val="005A5D2C"/>
    <w:rsid w:val="005A6206"/>
    <w:rsid w:val="005B1284"/>
    <w:rsid w:val="005B2946"/>
    <w:rsid w:val="005B6A63"/>
    <w:rsid w:val="005B6D7D"/>
    <w:rsid w:val="005B77DA"/>
    <w:rsid w:val="005C7934"/>
    <w:rsid w:val="005D3840"/>
    <w:rsid w:val="005D491F"/>
    <w:rsid w:val="005E2B71"/>
    <w:rsid w:val="005F440B"/>
    <w:rsid w:val="005F57C0"/>
    <w:rsid w:val="005F6D58"/>
    <w:rsid w:val="005F6DAB"/>
    <w:rsid w:val="00614559"/>
    <w:rsid w:val="00617F45"/>
    <w:rsid w:val="00623BE5"/>
    <w:rsid w:val="006320E8"/>
    <w:rsid w:val="00637C0C"/>
    <w:rsid w:val="00643A6D"/>
    <w:rsid w:val="006448E4"/>
    <w:rsid w:val="0065180C"/>
    <w:rsid w:val="00660413"/>
    <w:rsid w:val="00661755"/>
    <w:rsid w:val="006620E2"/>
    <w:rsid w:val="00677A71"/>
    <w:rsid w:val="006812D7"/>
    <w:rsid w:val="00682DA2"/>
    <w:rsid w:val="00683152"/>
    <w:rsid w:val="00683FB9"/>
    <w:rsid w:val="00684DF7"/>
    <w:rsid w:val="00687067"/>
    <w:rsid w:val="006921FA"/>
    <w:rsid w:val="00694476"/>
    <w:rsid w:val="00697159"/>
    <w:rsid w:val="006A07AD"/>
    <w:rsid w:val="006A241A"/>
    <w:rsid w:val="006A4AE3"/>
    <w:rsid w:val="006A75F4"/>
    <w:rsid w:val="006B0A97"/>
    <w:rsid w:val="006B1B01"/>
    <w:rsid w:val="006B4FE0"/>
    <w:rsid w:val="006B6E24"/>
    <w:rsid w:val="006B7805"/>
    <w:rsid w:val="006C2030"/>
    <w:rsid w:val="006C29C6"/>
    <w:rsid w:val="006C5645"/>
    <w:rsid w:val="006C77C3"/>
    <w:rsid w:val="006D2A58"/>
    <w:rsid w:val="006D6D52"/>
    <w:rsid w:val="006E5375"/>
    <w:rsid w:val="006F6D6F"/>
    <w:rsid w:val="00703B07"/>
    <w:rsid w:val="00704CDA"/>
    <w:rsid w:val="00707F52"/>
    <w:rsid w:val="007116E3"/>
    <w:rsid w:val="00714F39"/>
    <w:rsid w:val="00720418"/>
    <w:rsid w:val="00721A7A"/>
    <w:rsid w:val="00723866"/>
    <w:rsid w:val="00733330"/>
    <w:rsid w:val="00743ECF"/>
    <w:rsid w:val="00745124"/>
    <w:rsid w:val="00745C1D"/>
    <w:rsid w:val="00746D21"/>
    <w:rsid w:val="00755FA7"/>
    <w:rsid w:val="00760371"/>
    <w:rsid w:val="00761DD5"/>
    <w:rsid w:val="007637BB"/>
    <w:rsid w:val="007672BE"/>
    <w:rsid w:val="007703F9"/>
    <w:rsid w:val="007707DC"/>
    <w:rsid w:val="00770B37"/>
    <w:rsid w:val="0077456F"/>
    <w:rsid w:val="00775ACE"/>
    <w:rsid w:val="007809B1"/>
    <w:rsid w:val="00786BA7"/>
    <w:rsid w:val="00790613"/>
    <w:rsid w:val="007910AA"/>
    <w:rsid w:val="00791BB7"/>
    <w:rsid w:val="0079335A"/>
    <w:rsid w:val="00794DC6"/>
    <w:rsid w:val="007A2E76"/>
    <w:rsid w:val="007A53DD"/>
    <w:rsid w:val="007A5E1F"/>
    <w:rsid w:val="007A7742"/>
    <w:rsid w:val="007B529B"/>
    <w:rsid w:val="007B5FAF"/>
    <w:rsid w:val="007C04AA"/>
    <w:rsid w:val="007C3AAB"/>
    <w:rsid w:val="007D0287"/>
    <w:rsid w:val="007D0455"/>
    <w:rsid w:val="007D07D4"/>
    <w:rsid w:val="007D41BC"/>
    <w:rsid w:val="007D47AA"/>
    <w:rsid w:val="007E1345"/>
    <w:rsid w:val="007E3D36"/>
    <w:rsid w:val="007E3DDB"/>
    <w:rsid w:val="007E5E2D"/>
    <w:rsid w:val="00804312"/>
    <w:rsid w:val="008062C9"/>
    <w:rsid w:val="00806B98"/>
    <w:rsid w:val="0080787F"/>
    <w:rsid w:val="008101A9"/>
    <w:rsid w:val="00810BAA"/>
    <w:rsid w:val="008113CD"/>
    <w:rsid w:val="00815582"/>
    <w:rsid w:val="0081577A"/>
    <w:rsid w:val="008158F9"/>
    <w:rsid w:val="00820704"/>
    <w:rsid w:val="00827FED"/>
    <w:rsid w:val="00830941"/>
    <w:rsid w:val="00845C40"/>
    <w:rsid w:val="00846FF3"/>
    <w:rsid w:val="008471C5"/>
    <w:rsid w:val="00851108"/>
    <w:rsid w:val="00866B73"/>
    <w:rsid w:val="00867549"/>
    <w:rsid w:val="00870D03"/>
    <w:rsid w:val="00875829"/>
    <w:rsid w:val="008772DC"/>
    <w:rsid w:val="0088022B"/>
    <w:rsid w:val="0088029E"/>
    <w:rsid w:val="008910BA"/>
    <w:rsid w:val="00893ACF"/>
    <w:rsid w:val="00894A68"/>
    <w:rsid w:val="008961BC"/>
    <w:rsid w:val="008A15BF"/>
    <w:rsid w:val="008A3AC3"/>
    <w:rsid w:val="008A3B2B"/>
    <w:rsid w:val="008A7EB8"/>
    <w:rsid w:val="008B16BB"/>
    <w:rsid w:val="008B3EA7"/>
    <w:rsid w:val="008C44C8"/>
    <w:rsid w:val="008C4637"/>
    <w:rsid w:val="008D1EE8"/>
    <w:rsid w:val="008D28E5"/>
    <w:rsid w:val="008D2F3A"/>
    <w:rsid w:val="008D71DC"/>
    <w:rsid w:val="008E0E7B"/>
    <w:rsid w:val="008E3159"/>
    <w:rsid w:val="008E6BB1"/>
    <w:rsid w:val="008E7AB4"/>
    <w:rsid w:val="008F257A"/>
    <w:rsid w:val="008F36E5"/>
    <w:rsid w:val="008F3B59"/>
    <w:rsid w:val="008F5A17"/>
    <w:rsid w:val="008F7F67"/>
    <w:rsid w:val="009031A5"/>
    <w:rsid w:val="009066D9"/>
    <w:rsid w:val="00907235"/>
    <w:rsid w:val="00911B3B"/>
    <w:rsid w:val="00911E6C"/>
    <w:rsid w:val="009208DF"/>
    <w:rsid w:val="00923419"/>
    <w:rsid w:val="009243DB"/>
    <w:rsid w:val="00931BFB"/>
    <w:rsid w:val="0093221B"/>
    <w:rsid w:val="00932349"/>
    <w:rsid w:val="009323C6"/>
    <w:rsid w:val="00933C4C"/>
    <w:rsid w:val="00934959"/>
    <w:rsid w:val="00937755"/>
    <w:rsid w:val="00951708"/>
    <w:rsid w:val="0095509C"/>
    <w:rsid w:val="009601A9"/>
    <w:rsid w:val="00963B10"/>
    <w:rsid w:val="0097046F"/>
    <w:rsid w:val="00971D04"/>
    <w:rsid w:val="009764D2"/>
    <w:rsid w:val="00977107"/>
    <w:rsid w:val="009812D2"/>
    <w:rsid w:val="00985C38"/>
    <w:rsid w:val="009862D2"/>
    <w:rsid w:val="009870C9"/>
    <w:rsid w:val="00987108"/>
    <w:rsid w:val="00994616"/>
    <w:rsid w:val="009A06DB"/>
    <w:rsid w:val="009A22F8"/>
    <w:rsid w:val="009A2512"/>
    <w:rsid w:val="009A3C68"/>
    <w:rsid w:val="009A47B3"/>
    <w:rsid w:val="009A7C04"/>
    <w:rsid w:val="009B02B5"/>
    <w:rsid w:val="009B0487"/>
    <w:rsid w:val="009B1F9B"/>
    <w:rsid w:val="009B27A2"/>
    <w:rsid w:val="009B2E51"/>
    <w:rsid w:val="009B515D"/>
    <w:rsid w:val="009B60E4"/>
    <w:rsid w:val="009B6AAE"/>
    <w:rsid w:val="009B70B5"/>
    <w:rsid w:val="009B7879"/>
    <w:rsid w:val="009C1551"/>
    <w:rsid w:val="009C3CE3"/>
    <w:rsid w:val="009D53F7"/>
    <w:rsid w:val="009D7BB1"/>
    <w:rsid w:val="009F1C0F"/>
    <w:rsid w:val="00A0222D"/>
    <w:rsid w:val="00A02F86"/>
    <w:rsid w:val="00A05FE6"/>
    <w:rsid w:val="00A07F5A"/>
    <w:rsid w:val="00A11500"/>
    <w:rsid w:val="00A179DE"/>
    <w:rsid w:val="00A211D9"/>
    <w:rsid w:val="00A23FE6"/>
    <w:rsid w:val="00A2464B"/>
    <w:rsid w:val="00A24A04"/>
    <w:rsid w:val="00A261B0"/>
    <w:rsid w:val="00A30E84"/>
    <w:rsid w:val="00A35D60"/>
    <w:rsid w:val="00A404A0"/>
    <w:rsid w:val="00A41118"/>
    <w:rsid w:val="00A50B34"/>
    <w:rsid w:val="00A537BD"/>
    <w:rsid w:val="00A61F69"/>
    <w:rsid w:val="00A62DBE"/>
    <w:rsid w:val="00A64B9B"/>
    <w:rsid w:val="00A708C8"/>
    <w:rsid w:val="00A718B3"/>
    <w:rsid w:val="00A72654"/>
    <w:rsid w:val="00A7386A"/>
    <w:rsid w:val="00A76B92"/>
    <w:rsid w:val="00A77ABB"/>
    <w:rsid w:val="00A80FAD"/>
    <w:rsid w:val="00A93219"/>
    <w:rsid w:val="00A933ED"/>
    <w:rsid w:val="00A967DA"/>
    <w:rsid w:val="00AA534D"/>
    <w:rsid w:val="00AC16DF"/>
    <w:rsid w:val="00AC4C86"/>
    <w:rsid w:val="00AC79B2"/>
    <w:rsid w:val="00AE634A"/>
    <w:rsid w:val="00AE7026"/>
    <w:rsid w:val="00AF0436"/>
    <w:rsid w:val="00AF576E"/>
    <w:rsid w:val="00AF5C33"/>
    <w:rsid w:val="00AF6A00"/>
    <w:rsid w:val="00B0213F"/>
    <w:rsid w:val="00B03486"/>
    <w:rsid w:val="00B16A82"/>
    <w:rsid w:val="00B17A1C"/>
    <w:rsid w:val="00B223FF"/>
    <w:rsid w:val="00B23A73"/>
    <w:rsid w:val="00B24DAE"/>
    <w:rsid w:val="00B30225"/>
    <w:rsid w:val="00B32FDA"/>
    <w:rsid w:val="00B3537B"/>
    <w:rsid w:val="00B42171"/>
    <w:rsid w:val="00B4454F"/>
    <w:rsid w:val="00B45E03"/>
    <w:rsid w:val="00B52547"/>
    <w:rsid w:val="00B55A20"/>
    <w:rsid w:val="00B60735"/>
    <w:rsid w:val="00B65EDD"/>
    <w:rsid w:val="00B66E40"/>
    <w:rsid w:val="00B70F11"/>
    <w:rsid w:val="00B7748F"/>
    <w:rsid w:val="00B872E0"/>
    <w:rsid w:val="00B87BE0"/>
    <w:rsid w:val="00B948EF"/>
    <w:rsid w:val="00B9599F"/>
    <w:rsid w:val="00BA3CFA"/>
    <w:rsid w:val="00BA7310"/>
    <w:rsid w:val="00BB2570"/>
    <w:rsid w:val="00BB5F0C"/>
    <w:rsid w:val="00BB7CF7"/>
    <w:rsid w:val="00BC2610"/>
    <w:rsid w:val="00BC7402"/>
    <w:rsid w:val="00BD1D08"/>
    <w:rsid w:val="00BD4BC7"/>
    <w:rsid w:val="00BD6ADC"/>
    <w:rsid w:val="00BD6BB6"/>
    <w:rsid w:val="00BD6F90"/>
    <w:rsid w:val="00BF2AD2"/>
    <w:rsid w:val="00BF4D4C"/>
    <w:rsid w:val="00BF5217"/>
    <w:rsid w:val="00C00436"/>
    <w:rsid w:val="00C01EA2"/>
    <w:rsid w:val="00C03EF8"/>
    <w:rsid w:val="00C1181B"/>
    <w:rsid w:val="00C2483D"/>
    <w:rsid w:val="00C25D2E"/>
    <w:rsid w:val="00C270C6"/>
    <w:rsid w:val="00C30F74"/>
    <w:rsid w:val="00C32390"/>
    <w:rsid w:val="00C34175"/>
    <w:rsid w:val="00C417CE"/>
    <w:rsid w:val="00C4351B"/>
    <w:rsid w:val="00C44534"/>
    <w:rsid w:val="00C54160"/>
    <w:rsid w:val="00C556D4"/>
    <w:rsid w:val="00C637E5"/>
    <w:rsid w:val="00C63F75"/>
    <w:rsid w:val="00C6496C"/>
    <w:rsid w:val="00C64F22"/>
    <w:rsid w:val="00C6571D"/>
    <w:rsid w:val="00C71A7D"/>
    <w:rsid w:val="00C733EC"/>
    <w:rsid w:val="00C756CF"/>
    <w:rsid w:val="00C7791C"/>
    <w:rsid w:val="00C81B97"/>
    <w:rsid w:val="00C82BE2"/>
    <w:rsid w:val="00C83ABB"/>
    <w:rsid w:val="00C84990"/>
    <w:rsid w:val="00C84B66"/>
    <w:rsid w:val="00C860E5"/>
    <w:rsid w:val="00C9042F"/>
    <w:rsid w:val="00C929A8"/>
    <w:rsid w:val="00C92F15"/>
    <w:rsid w:val="00C94688"/>
    <w:rsid w:val="00C95FBE"/>
    <w:rsid w:val="00C9744B"/>
    <w:rsid w:val="00CA2359"/>
    <w:rsid w:val="00CA47AC"/>
    <w:rsid w:val="00CA6653"/>
    <w:rsid w:val="00CA7E7B"/>
    <w:rsid w:val="00CB6697"/>
    <w:rsid w:val="00CB7E29"/>
    <w:rsid w:val="00CC074A"/>
    <w:rsid w:val="00CC08C2"/>
    <w:rsid w:val="00CC56F6"/>
    <w:rsid w:val="00CC6A28"/>
    <w:rsid w:val="00CD1236"/>
    <w:rsid w:val="00CD29F9"/>
    <w:rsid w:val="00CD4861"/>
    <w:rsid w:val="00CD52AF"/>
    <w:rsid w:val="00CD603D"/>
    <w:rsid w:val="00CE2F92"/>
    <w:rsid w:val="00CE3C32"/>
    <w:rsid w:val="00CE4208"/>
    <w:rsid w:val="00CE582E"/>
    <w:rsid w:val="00CE5EA1"/>
    <w:rsid w:val="00CE6B58"/>
    <w:rsid w:val="00CF0827"/>
    <w:rsid w:val="00CF5169"/>
    <w:rsid w:val="00D06F3D"/>
    <w:rsid w:val="00D07D3F"/>
    <w:rsid w:val="00D10496"/>
    <w:rsid w:val="00D1217A"/>
    <w:rsid w:val="00D14A01"/>
    <w:rsid w:val="00D14A25"/>
    <w:rsid w:val="00D242D7"/>
    <w:rsid w:val="00D30C26"/>
    <w:rsid w:val="00D32B2A"/>
    <w:rsid w:val="00D35B31"/>
    <w:rsid w:val="00D465C9"/>
    <w:rsid w:val="00D57BAD"/>
    <w:rsid w:val="00D60748"/>
    <w:rsid w:val="00D615FA"/>
    <w:rsid w:val="00D66DC7"/>
    <w:rsid w:val="00D72300"/>
    <w:rsid w:val="00D80089"/>
    <w:rsid w:val="00D80F5D"/>
    <w:rsid w:val="00D823D3"/>
    <w:rsid w:val="00D8319C"/>
    <w:rsid w:val="00D8387D"/>
    <w:rsid w:val="00D850C8"/>
    <w:rsid w:val="00D85A29"/>
    <w:rsid w:val="00D85F85"/>
    <w:rsid w:val="00D9055F"/>
    <w:rsid w:val="00D90DEE"/>
    <w:rsid w:val="00D91146"/>
    <w:rsid w:val="00D96237"/>
    <w:rsid w:val="00DA1601"/>
    <w:rsid w:val="00DA38F8"/>
    <w:rsid w:val="00DB55F1"/>
    <w:rsid w:val="00DB5E8C"/>
    <w:rsid w:val="00DC2400"/>
    <w:rsid w:val="00DC4EA4"/>
    <w:rsid w:val="00DD36FD"/>
    <w:rsid w:val="00DE1EC1"/>
    <w:rsid w:val="00DE20C9"/>
    <w:rsid w:val="00DF037C"/>
    <w:rsid w:val="00DF19C9"/>
    <w:rsid w:val="00DF6F72"/>
    <w:rsid w:val="00E00F94"/>
    <w:rsid w:val="00E01587"/>
    <w:rsid w:val="00E0173E"/>
    <w:rsid w:val="00E02516"/>
    <w:rsid w:val="00E114AF"/>
    <w:rsid w:val="00E2276F"/>
    <w:rsid w:val="00E22E28"/>
    <w:rsid w:val="00E23A8A"/>
    <w:rsid w:val="00E2511C"/>
    <w:rsid w:val="00E30E98"/>
    <w:rsid w:val="00E3263B"/>
    <w:rsid w:val="00E32C56"/>
    <w:rsid w:val="00E365BD"/>
    <w:rsid w:val="00E37874"/>
    <w:rsid w:val="00E456F4"/>
    <w:rsid w:val="00E5071D"/>
    <w:rsid w:val="00E5495A"/>
    <w:rsid w:val="00E56CF2"/>
    <w:rsid w:val="00E65AD6"/>
    <w:rsid w:val="00E66FC4"/>
    <w:rsid w:val="00E674E8"/>
    <w:rsid w:val="00E676CA"/>
    <w:rsid w:val="00E7104A"/>
    <w:rsid w:val="00E731B2"/>
    <w:rsid w:val="00E738F1"/>
    <w:rsid w:val="00E7447D"/>
    <w:rsid w:val="00E772E5"/>
    <w:rsid w:val="00E83464"/>
    <w:rsid w:val="00E91B59"/>
    <w:rsid w:val="00E91D78"/>
    <w:rsid w:val="00E933A8"/>
    <w:rsid w:val="00E95098"/>
    <w:rsid w:val="00E95B13"/>
    <w:rsid w:val="00EA1105"/>
    <w:rsid w:val="00EA2724"/>
    <w:rsid w:val="00EA5593"/>
    <w:rsid w:val="00EB073A"/>
    <w:rsid w:val="00EB31DF"/>
    <w:rsid w:val="00EB4DD1"/>
    <w:rsid w:val="00EB5989"/>
    <w:rsid w:val="00EC5F31"/>
    <w:rsid w:val="00ED074D"/>
    <w:rsid w:val="00ED17D8"/>
    <w:rsid w:val="00ED2130"/>
    <w:rsid w:val="00EE59B0"/>
    <w:rsid w:val="00EF48E4"/>
    <w:rsid w:val="00F01921"/>
    <w:rsid w:val="00F01A1C"/>
    <w:rsid w:val="00F021FA"/>
    <w:rsid w:val="00F049D8"/>
    <w:rsid w:val="00F04ECA"/>
    <w:rsid w:val="00F16C36"/>
    <w:rsid w:val="00F175B1"/>
    <w:rsid w:val="00F17DFF"/>
    <w:rsid w:val="00F27178"/>
    <w:rsid w:val="00F33284"/>
    <w:rsid w:val="00F36F0D"/>
    <w:rsid w:val="00F36F69"/>
    <w:rsid w:val="00F44207"/>
    <w:rsid w:val="00F50F7A"/>
    <w:rsid w:val="00F5195F"/>
    <w:rsid w:val="00F5476C"/>
    <w:rsid w:val="00F558AB"/>
    <w:rsid w:val="00F55E02"/>
    <w:rsid w:val="00F5751A"/>
    <w:rsid w:val="00F63D74"/>
    <w:rsid w:val="00F6641C"/>
    <w:rsid w:val="00F67779"/>
    <w:rsid w:val="00F70983"/>
    <w:rsid w:val="00F71ADC"/>
    <w:rsid w:val="00F73443"/>
    <w:rsid w:val="00F73914"/>
    <w:rsid w:val="00F7576D"/>
    <w:rsid w:val="00F87998"/>
    <w:rsid w:val="00F95A8C"/>
    <w:rsid w:val="00F97818"/>
    <w:rsid w:val="00FA15C5"/>
    <w:rsid w:val="00FA1919"/>
    <w:rsid w:val="00FA5E7C"/>
    <w:rsid w:val="00FC56B9"/>
    <w:rsid w:val="00FC575A"/>
    <w:rsid w:val="00FC73E3"/>
    <w:rsid w:val="00FD19DF"/>
    <w:rsid w:val="00FD5392"/>
    <w:rsid w:val="00FD621B"/>
    <w:rsid w:val="00FD6344"/>
    <w:rsid w:val="00FD7CFB"/>
    <w:rsid w:val="00FE5BAA"/>
    <w:rsid w:val="00FF4672"/>
    <w:rsid w:val="00FF6A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B8C"/>
    <w:pPr>
      <w:spacing w:after="0" w:line="240" w:lineRule="auto"/>
    </w:pPr>
  </w:style>
  <w:style w:type="character" w:styleId="CommentReference">
    <w:name w:val="annotation reference"/>
    <w:basedOn w:val="DefaultParagraphFont"/>
    <w:uiPriority w:val="99"/>
    <w:semiHidden/>
    <w:unhideWhenUsed/>
    <w:rsid w:val="00E933A8"/>
    <w:rPr>
      <w:sz w:val="16"/>
      <w:szCs w:val="16"/>
    </w:rPr>
  </w:style>
  <w:style w:type="paragraph" w:styleId="CommentText">
    <w:name w:val="annotation text"/>
    <w:basedOn w:val="Normal"/>
    <w:link w:val="CommentTextChar"/>
    <w:uiPriority w:val="99"/>
    <w:semiHidden/>
    <w:unhideWhenUsed/>
    <w:rsid w:val="00E933A8"/>
    <w:pPr>
      <w:spacing w:line="240" w:lineRule="auto"/>
    </w:pPr>
    <w:rPr>
      <w:sz w:val="20"/>
      <w:szCs w:val="20"/>
    </w:rPr>
  </w:style>
  <w:style w:type="character" w:customStyle="1" w:styleId="CommentTextChar">
    <w:name w:val="Comment Text Char"/>
    <w:basedOn w:val="DefaultParagraphFont"/>
    <w:link w:val="CommentText"/>
    <w:uiPriority w:val="99"/>
    <w:semiHidden/>
    <w:rsid w:val="00E933A8"/>
    <w:rPr>
      <w:sz w:val="20"/>
      <w:szCs w:val="20"/>
    </w:rPr>
  </w:style>
  <w:style w:type="paragraph" w:styleId="CommentSubject">
    <w:name w:val="annotation subject"/>
    <w:basedOn w:val="CommentText"/>
    <w:next w:val="CommentText"/>
    <w:link w:val="CommentSubjectChar"/>
    <w:uiPriority w:val="99"/>
    <w:semiHidden/>
    <w:unhideWhenUsed/>
    <w:rsid w:val="00E933A8"/>
    <w:rPr>
      <w:b/>
      <w:bCs/>
    </w:rPr>
  </w:style>
  <w:style w:type="character" w:customStyle="1" w:styleId="CommentSubjectChar">
    <w:name w:val="Comment Subject Char"/>
    <w:basedOn w:val="CommentTextChar"/>
    <w:link w:val="CommentSubject"/>
    <w:uiPriority w:val="99"/>
    <w:semiHidden/>
    <w:rsid w:val="00E933A8"/>
    <w:rPr>
      <w:b/>
      <w:bCs/>
      <w:sz w:val="20"/>
      <w:szCs w:val="20"/>
    </w:rPr>
  </w:style>
  <w:style w:type="paragraph" w:styleId="BalloonText">
    <w:name w:val="Balloon Text"/>
    <w:basedOn w:val="Normal"/>
    <w:link w:val="BalloonTextChar"/>
    <w:uiPriority w:val="99"/>
    <w:semiHidden/>
    <w:unhideWhenUsed/>
    <w:rsid w:val="00E93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3A8"/>
    <w:rPr>
      <w:rFonts w:ascii="Tahoma" w:hAnsi="Tahoma" w:cs="Tahoma"/>
      <w:sz w:val="16"/>
      <w:szCs w:val="16"/>
    </w:rPr>
  </w:style>
  <w:style w:type="paragraph" w:styleId="Header">
    <w:name w:val="header"/>
    <w:basedOn w:val="Normal"/>
    <w:link w:val="HeaderChar"/>
    <w:uiPriority w:val="99"/>
    <w:unhideWhenUsed/>
    <w:rsid w:val="00810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BAA"/>
  </w:style>
  <w:style w:type="paragraph" w:styleId="Footer">
    <w:name w:val="footer"/>
    <w:basedOn w:val="Normal"/>
    <w:link w:val="FooterChar"/>
    <w:uiPriority w:val="99"/>
    <w:unhideWhenUsed/>
    <w:rsid w:val="00810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B8C"/>
    <w:pPr>
      <w:spacing w:after="0" w:line="240" w:lineRule="auto"/>
    </w:pPr>
  </w:style>
  <w:style w:type="character" w:styleId="CommentReference">
    <w:name w:val="annotation reference"/>
    <w:basedOn w:val="DefaultParagraphFont"/>
    <w:uiPriority w:val="99"/>
    <w:semiHidden/>
    <w:unhideWhenUsed/>
    <w:rsid w:val="00E933A8"/>
    <w:rPr>
      <w:sz w:val="16"/>
      <w:szCs w:val="16"/>
    </w:rPr>
  </w:style>
  <w:style w:type="paragraph" w:styleId="CommentText">
    <w:name w:val="annotation text"/>
    <w:basedOn w:val="Normal"/>
    <w:link w:val="CommentTextChar"/>
    <w:uiPriority w:val="99"/>
    <w:semiHidden/>
    <w:unhideWhenUsed/>
    <w:rsid w:val="00E933A8"/>
    <w:pPr>
      <w:spacing w:line="240" w:lineRule="auto"/>
    </w:pPr>
    <w:rPr>
      <w:sz w:val="20"/>
      <w:szCs w:val="20"/>
    </w:rPr>
  </w:style>
  <w:style w:type="character" w:customStyle="1" w:styleId="CommentTextChar">
    <w:name w:val="Comment Text Char"/>
    <w:basedOn w:val="DefaultParagraphFont"/>
    <w:link w:val="CommentText"/>
    <w:uiPriority w:val="99"/>
    <w:semiHidden/>
    <w:rsid w:val="00E933A8"/>
    <w:rPr>
      <w:sz w:val="20"/>
      <w:szCs w:val="20"/>
    </w:rPr>
  </w:style>
  <w:style w:type="paragraph" w:styleId="CommentSubject">
    <w:name w:val="annotation subject"/>
    <w:basedOn w:val="CommentText"/>
    <w:next w:val="CommentText"/>
    <w:link w:val="CommentSubjectChar"/>
    <w:uiPriority w:val="99"/>
    <w:semiHidden/>
    <w:unhideWhenUsed/>
    <w:rsid w:val="00E933A8"/>
    <w:rPr>
      <w:b/>
      <w:bCs/>
    </w:rPr>
  </w:style>
  <w:style w:type="character" w:customStyle="1" w:styleId="CommentSubjectChar">
    <w:name w:val="Comment Subject Char"/>
    <w:basedOn w:val="CommentTextChar"/>
    <w:link w:val="CommentSubject"/>
    <w:uiPriority w:val="99"/>
    <w:semiHidden/>
    <w:rsid w:val="00E933A8"/>
    <w:rPr>
      <w:b/>
      <w:bCs/>
      <w:sz w:val="20"/>
      <w:szCs w:val="20"/>
    </w:rPr>
  </w:style>
  <w:style w:type="paragraph" w:styleId="BalloonText">
    <w:name w:val="Balloon Text"/>
    <w:basedOn w:val="Normal"/>
    <w:link w:val="BalloonTextChar"/>
    <w:uiPriority w:val="99"/>
    <w:semiHidden/>
    <w:unhideWhenUsed/>
    <w:rsid w:val="00E93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3A8"/>
    <w:rPr>
      <w:rFonts w:ascii="Tahoma" w:hAnsi="Tahoma" w:cs="Tahoma"/>
      <w:sz w:val="16"/>
      <w:szCs w:val="16"/>
    </w:rPr>
  </w:style>
  <w:style w:type="paragraph" w:styleId="Header">
    <w:name w:val="header"/>
    <w:basedOn w:val="Normal"/>
    <w:link w:val="HeaderChar"/>
    <w:uiPriority w:val="99"/>
    <w:unhideWhenUsed/>
    <w:rsid w:val="00810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BAA"/>
  </w:style>
  <w:style w:type="paragraph" w:styleId="Footer">
    <w:name w:val="footer"/>
    <w:basedOn w:val="Normal"/>
    <w:link w:val="FooterChar"/>
    <w:uiPriority w:val="99"/>
    <w:unhideWhenUsed/>
    <w:rsid w:val="00810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F33B5-4698-4543-B6B6-2F5C9261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7148</TotalTime>
  <Pages>24</Pages>
  <Words>9656</Words>
  <Characters>55044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dc:creator>
  <cp:lastModifiedBy>Nick</cp:lastModifiedBy>
  <cp:revision>201</cp:revision>
  <cp:lastPrinted>2015-12-01T11:15:00Z</cp:lastPrinted>
  <dcterms:created xsi:type="dcterms:W3CDTF">2015-11-14T18:52:00Z</dcterms:created>
  <dcterms:modified xsi:type="dcterms:W3CDTF">2016-04-28T14:15:00Z</dcterms:modified>
</cp:coreProperties>
</file>