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31" w:rsidRDefault="00FC5331" w:rsidP="00FC5331">
      <w:pPr>
        <w:rPr>
          <w:rFonts w:ascii="Times New Roman" w:hAnsi="Times New Roman" w:cs="Times New Roman"/>
          <w:b/>
          <w:sz w:val="24"/>
          <w:szCs w:val="24"/>
        </w:rPr>
      </w:pPr>
      <w:r>
        <w:rPr>
          <w:rFonts w:ascii="Times New Roman" w:hAnsi="Times New Roman" w:cs="Times New Roman"/>
          <w:b/>
          <w:sz w:val="24"/>
          <w:szCs w:val="24"/>
        </w:rPr>
        <w:t xml:space="preserve">THE </w:t>
      </w:r>
      <w:r w:rsidR="00746480">
        <w:rPr>
          <w:rFonts w:ascii="Times New Roman" w:hAnsi="Times New Roman" w:cs="Times New Roman"/>
          <w:b/>
          <w:sz w:val="24"/>
          <w:szCs w:val="24"/>
        </w:rPr>
        <w:t>‘</w:t>
      </w:r>
      <w:r>
        <w:rPr>
          <w:rFonts w:ascii="Times New Roman" w:hAnsi="Times New Roman" w:cs="Times New Roman"/>
          <w:b/>
          <w:sz w:val="24"/>
          <w:szCs w:val="24"/>
        </w:rPr>
        <w:t>WRETCHED OF EUROPE</w:t>
      </w:r>
      <w:r w:rsidR="00746480">
        <w:rPr>
          <w:rFonts w:ascii="Times New Roman" w:hAnsi="Times New Roman" w:cs="Times New Roman"/>
          <w:b/>
          <w:sz w:val="24"/>
          <w:szCs w:val="24"/>
        </w:rPr>
        <w:t>’</w:t>
      </w:r>
      <w:r>
        <w:rPr>
          <w:rFonts w:ascii="Times New Roman" w:hAnsi="Times New Roman" w:cs="Times New Roman"/>
          <w:b/>
          <w:sz w:val="24"/>
          <w:szCs w:val="24"/>
        </w:rPr>
        <w:t xml:space="preserve">: GREECE AND THE CULTURAL POLITICS OF INEQUALITY </w:t>
      </w:r>
    </w:p>
    <w:p w:rsidR="00FC5331" w:rsidRDefault="00FC5331" w:rsidP="00FC5331">
      <w:pPr>
        <w:rPr>
          <w:rFonts w:ascii="Times New Roman" w:hAnsi="Times New Roman" w:cs="Times New Roman"/>
          <w:b/>
          <w:sz w:val="24"/>
          <w:szCs w:val="24"/>
        </w:rPr>
      </w:pPr>
    </w:p>
    <w:p w:rsidR="00FC5331" w:rsidRPr="00AD6112" w:rsidRDefault="00FC5331" w:rsidP="00FC5331">
      <w:pPr>
        <w:spacing w:line="480" w:lineRule="auto"/>
        <w:jc w:val="both"/>
        <w:rPr>
          <w:rFonts w:ascii="Times New Roman" w:hAnsi="Times New Roman" w:cs="Times New Roman"/>
          <w:sz w:val="24"/>
          <w:szCs w:val="24"/>
        </w:rPr>
      </w:pPr>
      <w:r w:rsidRPr="003303E9">
        <w:rPr>
          <w:rFonts w:ascii="Times New Roman" w:hAnsi="Times New Roman" w:cs="Times New Roman"/>
          <w:b/>
          <w:sz w:val="24"/>
          <w:szCs w:val="24"/>
        </w:rPr>
        <w:t>Abstract:</w:t>
      </w:r>
      <w:r>
        <w:rPr>
          <w:rFonts w:ascii="Times New Roman" w:hAnsi="Times New Roman" w:cs="Times New Roman"/>
          <w:sz w:val="24"/>
          <w:szCs w:val="24"/>
        </w:rPr>
        <w:t xml:space="preserve"> </w:t>
      </w:r>
      <w:r w:rsidRPr="00AD6112">
        <w:rPr>
          <w:rFonts w:ascii="Times New Roman" w:hAnsi="Times New Roman" w:cs="Times New Roman"/>
          <w:sz w:val="24"/>
          <w:szCs w:val="24"/>
        </w:rPr>
        <w:t xml:space="preserve">This paper focuses on narratives of the crisis in contemporary Greece and aims to understand the current context of austerity as a trope, symbolic signifier and construct of inequality beyond austerity and in its manifestation as new social morphology in Europe. While the future recovery of Greece will require an extensive understanding of both economic and historical narratives which have sustained and fueled the </w:t>
      </w:r>
      <w:proofErr w:type="gramStart"/>
      <w:r w:rsidRPr="00AD6112">
        <w:rPr>
          <w:rFonts w:ascii="Times New Roman" w:hAnsi="Times New Roman" w:cs="Times New Roman"/>
          <w:sz w:val="24"/>
          <w:szCs w:val="24"/>
        </w:rPr>
        <w:t>modern</w:t>
      </w:r>
      <w:proofErr w:type="gramEnd"/>
      <w:r w:rsidRPr="00AD6112">
        <w:rPr>
          <w:rFonts w:ascii="Times New Roman" w:hAnsi="Times New Roman" w:cs="Times New Roman"/>
          <w:sz w:val="24"/>
          <w:szCs w:val="24"/>
        </w:rPr>
        <w:t xml:space="preserve"> Greek state, a deeper analysis of structural and societal cultural codes mirrored in the public sphere is paramount in comprehending the cultural politics of inequalities in academic and public discourse. In a changing political and social environment, youth in Greece face the consequences of the debt crisis, and, at the same time, re-examine their identity, values and aspirations. Drawing from narrative, visual and ethnographic data, the paper explores stories of the crisis in grounding an account of inequality as narrated by those experiencing dispossession and austerity. </w:t>
      </w:r>
    </w:p>
    <w:p w:rsidR="00FC5331" w:rsidRPr="00FC5331"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b/>
          <w:sz w:val="24"/>
          <w:szCs w:val="24"/>
        </w:rPr>
        <w:t>Keywords:</w:t>
      </w:r>
      <w:r w:rsidRPr="00AD6112">
        <w:rPr>
          <w:rFonts w:ascii="Times New Roman" w:hAnsi="Times New Roman" w:cs="Times New Roman"/>
          <w:sz w:val="24"/>
          <w:szCs w:val="24"/>
        </w:rPr>
        <w:t xml:space="preserve"> Greece, youth, inequality, narratives, crisis/austerity, cultural politics</w:t>
      </w:r>
    </w:p>
    <w:p w:rsidR="00FC5331" w:rsidRPr="00AF3ACB" w:rsidRDefault="00FC5331" w:rsidP="00FC5331">
      <w:pPr>
        <w:spacing w:line="480" w:lineRule="auto"/>
        <w:rPr>
          <w:rFonts w:ascii="Times New Roman" w:hAnsi="Times New Roman" w:cs="Times New Roman"/>
          <w:b/>
          <w:i/>
          <w:sz w:val="24"/>
          <w:szCs w:val="24"/>
        </w:rPr>
      </w:pPr>
      <w:r w:rsidRPr="00AF3ACB">
        <w:rPr>
          <w:rFonts w:ascii="Times New Roman" w:hAnsi="Times New Roman" w:cs="Times New Roman"/>
          <w:b/>
          <w:i/>
          <w:sz w:val="24"/>
          <w:szCs w:val="24"/>
        </w:rPr>
        <w:t xml:space="preserve">Introducing Inequalities, Clarifying Contexts and Contemplating Crises </w:t>
      </w:r>
    </w:p>
    <w:p w:rsidR="00FC5331" w:rsidRPr="00AD6112" w:rsidRDefault="00FC5331" w:rsidP="00FC5331">
      <w:pPr>
        <w:spacing w:line="480" w:lineRule="auto"/>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If there is such a thing as a quintessential rendition of austerity in its manifestation of territoriality/materiality and </w:t>
      </w:r>
      <w:proofErr w:type="spellStart"/>
      <w:r w:rsidRPr="00AD6112">
        <w:rPr>
          <w:rFonts w:ascii="Times New Roman" w:hAnsi="Times New Roman" w:cs="Times New Roman"/>
          <w:sz w:val="24"/>
          <w:szCs w:val="24"/>
          <w:lang w:val="en-GB"/>
        </w:rPr>
        <w:t>visuality</w:t>
      </w:r>
      <w:proofErr w:type="spellEnd"/>
      <w:r w:rsidRPr="00AD6112">
        <w:rPr>
          <w:rFonts w:ascii="Times New Roman" w:hAnsi="Times New Roman" w:cs="Times New Roman"/>
          <w:sz w:val="24"/>
          <w:szCs w:val="24"/>
          <w:lang w:val="en-GB"/>
        </w:rPr>
        <w:t xml:space="preserve"> of the European crisis, no doubt Greece is the </w:t>
      </w:r>
      <w:r w:rsidRPr="00AD6112">
        <w:rPr>
          <w:rFonts w:ascii="Times New Roman" w:hAnsi="Times New Roman" w:cs="Times New Roman"/>
          <w:i/>
          <w:sz w:val="24"/>
          <w:szCs w:val="24"/>
          <w:lang w:val="en-GB"/>
        </w:rPr>
        <w:t>paradigm par excellence</w:t>
      </w:r>
      <w:r w:rsidRPr="00AD6112">
        <w:rPr>
          <w:rFonts w:ascii="Times New Roman" w:hAnsi="Times New Roman" w:cs="Times New Roman"/>
          <w:sz w:val="24"/>
          <w:szCs w:val="24"/>
          <w:lang w:val="en-GB"/>
        </w:rPr>
        <w:t xml:space="preserve">. </w:t>
      </w:r>
    </w:p>
    <w:p w:rsidR="00C45FDC" w:rsidRDefault="00FC5331" w:rsidP="00FC5331">
      <w:pPr>
        <w:autoSpaceDE w:val="0"/>
        <w:autoSpaceDN w:val="0"/>
        <w:adjustRightInd w:val="0"/>
        <w:spacing w:after="0" w:line="480" w:lineRule="auto"/>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Greece is the ‘G’ in the stereotypical ‘Piggish’ narrative or the ‘G’ in the more than </w:t>
      </w:r>
      <w:proofErr w:type="spellStart"/>
      <w:r w:rsidRPr="00AD6112">
        <w:rPr>
          <w:rFonts w:ascii="Times New Roman" w:hAnsi="Times New Roman" w:cs="Times New Roman"/>
          <w:sz w:val="24"/>
          <w:szCs w:val="24"/>
          <w:lang w:val="en-GB"/>
        </w:rPr>
        <w:t>racialized</w:t>
      </w:r>
      <w:proofErr w:type="spellEnd"/>
      <w:r w:rsidRPr="00AD6112">
        <w:rPr>
          <w:rFonts w:ascii="Times New Roman" w:hAnsi="Times New Roman" w:cs="Times New Roman"/>
          <w:sz w:val="24"/>
          <w:szCs w:val="24"/>
          <w:lang w:val="en-GB"/>
        </w:rPr>
        <w:t xml:space="preserve"> ‘GIPSI’ acronym</w:t>
      </w:r>
      <w:r w:rsidRPr="00AD6112">
        <w:rPr>
          <w:rStyle w:val="EndnoteReference"/>
          <w:rFonts w:ascii="Times New Roman" w:hAnsi="Times New Roman" w:cs="Times New Roman"/>
          <w:sz w:val="24"/>
          <w:szCs w:val="24"/>
          <w:lang w:val="en-GB"/>
        </w:rPr>
        <w:endnoteReference w:id="1"/>
      </w:r>
      <w:r w:rsidRPr="00AD6112">
        <w:rPr>
          <w:rFonts w:ascii="Times New Roman" w:hAnsi="Times New Roman" w:cs="Times New Roman"/>
          <w:sz w:val="24"/>
          <w:szCs w:val="24"/>
          <w:lang w:val="en-GB"/>
        </w:rPr>
        <w:t xml:space="preserve">, but, beyond euphemisms, Greece has been for some time now the laboratory in the recurrent experimentation of neoliberal governance, and, as such, by extension, the target </w:t>
      </w:r>
      <w:r w:rsidRPr="00AD6112">
        <w:rPr>
          <w:rFonts w:ascii="Times New Roman" w:hAnsi="Times New Roman" w:cs="Times New Roman"/>
          <w:sz w:val="24"/>
          <w:szCs w:val="24"/>
          <w:lang w:val="en-GB"/>
        </w:rPr>
        <w:lastRenderedPageBreak/>
        <w:t xml:space="preserve">of an implicit neo-colonialist relationship at the core of the European agenda, coupled with a populist propaganda of racist discourse and the institutionalizing of xenophobic mechanisms. </w:t>
      </w:r>
    </w:p>
    <w:p w:rsidR="00C45FDC" w:rsidRDefault="00C45FDC" w:rsidP="00FC5331">
      <w:pPr>
        <w:autoSpaceDE w:val="0"/>
        <w:autoSpaceDN w:val="0"/>
        <w:adjustRightInd w:val="0"/>
        <w:spacing w:after="0" w:line="480" w:lineRule="auto"/>
        <w:jc w:val="both"/>
        <w:rPr>
          <w:rFonts w:ascii="Times New Roman" w:hAnsi="Times New Roman" w:cs="Times New Roman"/>
          <w:sz w:val="24"/>
          <w:szCs w:val="24"/>
          <w:lang w:val="en-GB"/>
        </w:rPr>
      </w:pPr>
    </w:p>
    <w:p w:rsidR="00FC5331" w:rsidRPr="00AD6112" w:rsidRDefault="00FC5331" w:rsidP="00FC5331">
      <w:pPr>
        <w:autoSpaceDE w:val="0"/>
        <w:autoSpaceDN w:val="0"/>
        <w:adjustRightInd w:val="0"/>
        <w:spacing w:after="0" w:line="480" w:lineRule="auto"/>
        <w:jc w:val="both"/>
        <w:rPr>
          <w:rStyle w:val="A17"/>
          <w:rFonts w:ascii="Times New Roman" w:hAnsi="Times New Roman" w:cs="Times New Roman"/>
          <w:sz w:val="24"/>
          <w:szCs w:val="24"/>
        </w:rPr>
      </w:pPr>
      <w:r w:rsidRPr="00AD6112">
        <w:rPr>
          <w:rFonts w:ascii="Times New Roman" w:hAnsi="Times New Roman" w:cs="Times New Roman"/>
          <w:sz w:val="24"/>
          <w:szCs w:val="24"/>
          <w:lang w:val="en-GB"/>
        </w:rPr>
        <w:t xml:space="preserve">There is an inherent triadic interrelationship of crisis/austerity/hostility translated into mechanisms of neoliberal governance/neo-colonialist oppression and xenophobic </w:t>
      </w:r>
      <w:proofErr w:type="spellStart"/>
      <w:r w:rsidRPr="00AD6112">
        <w:rPr>
          <w:rFonts w:ascii="Times New Roman" w:hAnsi="Times New Roman" w:cs="Times New Roman"/>
          <w:sz w:val="24"/>
          <w:szCs w:val="24"/>
          <w:lang w:val="en-GB"/>
        </w:rPr>
        <w:t>racializations</w:t>
      </w:r>
      <w:proofErr w:type="spellEnd"/>
      <w:r w:rsidRPr="00AD6112">
        <w:rPr>
          <w:rFonts w:ascii="Times New Roman" w:hAnsi="Times New Roman" w:cs="Times New Roman"/>
          <w:sz w:val="24"/>
          <w:szCs w:val="24"/>
          <w:lang w:val="en-GB"/>
        </w:rPr>
        <w:t xml:space="preserve"> (cf. </w:t>
      </w:r>
      <w:proofErr w:type="spellStart"/>
      <w:r w:rsidRPr="00AD6112">
        <w:rPr>
          <w:rFonts w:ascii="Times New Roman" w:hAnsi="Times New Roman" w:cs="Times New Roman"/>
          <w:sz w:val="24"/>
          <w:szCs w:val="24"/>
          <w:lang w:val="en-GB"/>
        </w:rPr>
        <w:t>Carastathis</w:t>
      </w:r>
      <w:proofErr w:type="spellEnd"/>
      <w:r w:rsidRPr="00AD6112">
        <w:rPr>
          <w:rFonts w:ascii="Times New Roman" w:hAnsi="Times New Roman" w:cs="Times New Roman"/>
          <w:sz w:val="24"/>
          <w:szCs w:val="24"/>
          <w:lang w:val="en-GB"/>
        </w:rPr>
        <w:t xml:space="preserve"> 2015). As Herzfeld (</w:t>
      </w:r>
      <w:r w:rsidRPr="00AD6112">
        <w:rPr>
          <w:rStyle w:val="A17"/>
          <w:rFonts w:ascii="Times New Roman" w:hAnsi="Times New Roman" w:cs="Times New Roman"/>
          <w:sz w:val="24"/>
          <w:szCs w:val="24"/>
        </w:rPr>
        <w:t xml:space="preserve">2011: 25) </w:t>
      </w:r>
      <w:r w:rsidRPr="00AD6112">
        <w:rPr>
          <w:rFonts w:ascii="Times New Roman" w:hAnsi="Times New Roman" w:cs="Times New Roman"/>
          <w:sz w:val="24"/>
          <w:szCs w:val="24"/>
          <w:lang w:val="en-GB"/>
        </w:rPr>
        <w:t>suggests: ‘</w:t>
      </w:r>
      <w:r w:rsidRPr="00AD6112">
        <w:rPr>
          <w:rFonts w:ascii="Times New Roman" w:hAnsi="Times New Roman" w:cs="Times New Roman"/>
          <w:color w:val="000000"/>
          <w:sz w:val="24"/>
          <w:szCs w:val="24"/>
        </w:rPr>
        <w:t>In recent years, progressive and radical critics have been willing to examine the possibility that Greece is in a colonial relation</w:t>
      </w:r>
      <w:r w:rsidRPr="00AD6112">
        <w:rPr>
          <w:rFonts w:ascii="Times New Roman" w:hAnsi="Times New Roman" w:cs="Times New Roman"/>
          <w:color w:val="000000"/>
          <w:sz w:val="24"/>
          <w:szCs w:val="24"/>
        </w:rPr>
        <w:softHyphen/>
        <w:t>ship with the West, but this willingness has come at a time when neoliberal and right-wing forces inside the country seem to be intent on using the rhetoric of political correctness and the “audit culture” to intensify Greece’s depend</w:t>
      </w:r>
      <w:r w:rsidRPr="00AD6112">
        <w:rPr>
          <w:rFonts w:ascii="Times New Roman" w:hAnsi="Times New Roman" w:cs="Times New Roman"/>
          <w:color w:val="000000"/>
          <w:sz w:val="24"/>
          <w:szCs w:val="24"/>
        </w:rPr>
        <w:softHyphen/>
        <w:t>ency, rather than reduce it’.</w:t>
      </w:r>
      <w:r w:rsidRPr="00AD6112">
        <w:rPr>
          <w:rStyle w:val="A17"/>
          <w:rFonts w:ascii="Times New Roman" w:hAnsi="Times New Roman" w:cs="Times New Roman"/>
          <w:sz w:val="24"/>
          <w:szCs w:val="24"/>
        </w:rPr>
        <w:t xml:space="preserve"> What I am suggesting here is a step beyond Herzfeld’s observation, namely that the 60 year old European project has diverted from its founding principles of democracy, peace and unity to one of bullying, arrogance and division with transforming Greece into a ‘debt colony’.</w:t>
      </w:r>
      <w:r w:rsidRPr="00AD6112">
        <w:rPr>
          <w:rStyle w:val="EndnoteReference"/>
          <w:rFonts w:ascii="Times New Roman" w:hAnsi="Times New Roman" w:cs="Times New Roman"/>
          <w:color w:val="000000"/>
          <w:sz w:val="24"/>
          <w:szCs w:val="24"/>
        </w:rPr>
        <w:endnoteReference w:id="2"/>
      </w:r>
      <w:r w:rsidRPr="00AD6112">
        <w:rPr>
          <w:rStyle w:val="A17"/>
          <w:rFonts w:ascii="Times New Roman" w:hAnsi="Times New Roman" w:cs="Times New Roman"/>
          <w:sz w:val="24"/>
          <w:szCs w:val="24"/>
        </w:rPr>
        <w:t xml:space="preserve"> </w:t>
      </w:r>
    </w:p>
    <w:p w:rsidR="00FC5331" w:rsidRPr="00AD6112" w:rsidRDefault="00FC5331" w:rsidP="00FC5331">
      <w:pPr>
        <w:spacing w:line="480" w:lineRule="auto"/>
        <w:jc w:val="both"/>
        <w:rPr>
          <w:rFonts w:ascii="Times New Roman" w:hAnsi="Times New Roman" w:cs="Times New Roman"/>
          <w:sz w:val="24"/>
          <w:szCs w:val="24"/>
          <w:lang w:val="en-GB"/>
        </w:rPr>
      </w:pPr>
    </w:p>
    <w:p w:rsidR="007349B8" w:rsidRDefault="00FC5331" w:rsidP="00FC5331">
      <w:pPr>
        <w:autoSpaceDE w:val="0"/>
        <w:autoSpaceDN w:val="0"/>
        <w:adjustRightInd w:val="0"/>
        <w:spacing w:after="0" w:line="480" w:lineRule="auto"/>
        <w:jc w:val="both"/>
        <w:rPr>
          <w:rStyle w:val="Emphasis"/>
          <w:sz w:val="24"/>
          <w:szCs w:val="24"/>
        </w:rPr>
      </w:pPr>
      <w:r w:rsidRPr="00AD6112">
        <w:rPr>
          <w:rFonts w:ascii="Times New Roman" w:hAnsi="Times New Roman" w:cs="Times New Roman"/>
          <w:color w:val="231F20"/>
          <w:sz w:val="24"/>
          <w:szCs w:val="24"/>
        </w:rPr>
        <w:t>The project of ameliorating austerity in crisis-ridden Greece has been equated with the reconstitution of democracy, dignity and dreaming. The Greeks, the ‘Wretched of Europe</w:t>
      </w:r>
      <w:r w:rsidRPr="00AD6112">
        <w:rPr>
          <w:rStyle w:val="EndnoteReference"/>
          <w:rFonts w:ascii="Times New Roman" w:hAnsi="Times New Roman" w:cs="Times New Roman"/>
          <w:color w:val="231F20"/>
          <w:sz w:val="24"/>
          <w:szCs w:val="24"/>
        </w:rPr>
        <w:endnoteReference w:id="3"/>
      </w:r>
      <w:r w:rsidRPr="00AD6112">
        <w:rPr>
          <w:rFonts w:ascii="Times New Roman" w:hAnsi="Times New Roman" w:cs="Times New Roman"/>
          <w:color w:val="231F20"/>
          <w:sz w:val="24"/>
          <w:szCs w:val="24"/>
        </w:rPr>
        <w:t xml:space="preserve">’, starring in their very own postmodern tragedy, have been demonized, denounced, ridiculed and </w:t>
      </w:r>
      <w:proofErr w:type="spellStart"/>
      <w:r w:rsidRPr="00AD6112">
        <w:rPr>
          <w:rFonts w:ascii="Times New Roman" w:hAnsi="Times New Roman" w:cs="Times New Roman"/>
          <w:color w:val="231F20"/>
          <w:sz w:val="24"/>
          <w:szCs w:val="24"/>
        </w:rPr>
        <w:t>racialized</w:t>
      </w:r>
      <w:proofErr w:type="spellEnd"/>
      <w:r w:rsidRPr="00AD6112">
        <w:rPr>
          <w:rFonts w:ascii="Times New Roman" w:hAnsi="Times New Roman" w:cs="Times New Roman"/>
          <w:color w:val="231F20"/>
          <w:sz w:val="24"/>
          <w:szCs w:val="24"/>
        </w:rPr>
        <w:t>. They are that acute and ever present ‘G’ in the ‘PI</w:t>
      </w:r>
      <w:r w:rsidR="007349B8">
        <w:rPr>
          <w:rFonts w:ascii="Times New Roman" w:hAnsi="Times New Roman" w:cs="Times New Roman"/>
          <w:color w:val="231F20"/>
          <w:sz w:val="24"/>
          <w:szCs w:val="24"/>
        </w:rPr>
        <w:t>I</w:t>
      </w:r>
      <w:r w:rsidRPr="00AD6112">
        <w:rPr>
          <w:rFonts w:ascii="Times New Roman" w:hAnsi="Times New Roman" w:cs="Times New Roman"/>
          <w:color w:val="231F20"/>
          <w:sz w:val="24"/>
          <w:szCs w:val="24"/>
        </w:rPr>
        <w:t xml:space="preserve">GS’ formation or leading the way in the more poignantly racist ‘GIPSI’ equivalent. Participant narratives underscore their existential </w:t>
      </w:r>
      <w:proofErr w:type="spellStart"/>
      <w:r w:rsidRPr="00AD6112">
        <w:rPr>
          <w:rFonts w:ascii="Times New Roman" w:hAnsi="Times New Roman" w:cs="Times New Roman"/>
          <w:color w:val="231F20"/>
          <w:sz w:val="24"/>
          <w:szCs w:val="24"/>
        </w:rPr>
        <w:t>liminality</w:t>
      </w:r>
      <w:proofErr w:type="spellEnd"/>
      <w:r w:rsidRPr="00AD6112">
        <w:rPr>
          <w:rFonts w:ascii="Times New Roman" w:hAnsi="Times New Roman" w:cs="Times New Roman"/>
          <w:color w:val="231F20"/>
          <w:sz w:val="24"/>
          <w:szCs w:val="24"/>
        </w:rPr>
        <w:t xml:space="preserve"> of being demoralized yet defiant, destitute yet determined but also afflicted with the heavy burden of a particular neo-colonialist neo-liberalization and structural adjustments slowly eroding sovereignty along with social welfare, the Greek intransigence against invasion is once again at the spotlight. The Greeks are no longer waiting for the </w:t>
      </w:r>
      <w:r w:rsidRPr="00AD6112">
        <w:rPr>
          <w:rFonts w:ascii="Times New Roman" w:hAnsi="Times New Roman" w:cs="Times New Roman"/>
          <w:color w:val="231F20"/>
          <w:sz w:val="24"/>
          <w:szCs w:val="24"/>
        </w:rPr>
        <w:lastRenderedPageBreak/>
        <w:t>Barbarians</w:t>
      </w:r>
      <w:r w:rsidRPr="00AD6112">
        <w:rPr>
          <w:rStyle w:val="EndnoteReference"/>
          <w:rFonts w:ascii="Times New Roman" w:hAnsi="Times New Roman" w:cs="Times New Roman"/>
          <w:color w:val="231F20"/>
          <w:sz w:val="24"/>
          <w:szCs w:val="24"/>
        </w:rPr>
        <w:endnoteReference w:id="4"/>
      </w:r>
      <w:r w:rsidRPr="00AD6112">
        <w:rPr>
          <w:rFonts w:ascii="Times New Roman" w:hAnsi="Times New Roman" w:cs="Times New Roman"/>
          <w:color w:val="231F20"/>
          <w:sz w:val="24"/>
          <w:szCs w:val="24"/>
        </w:rPr>
        <w:t xml:space="preserve">. The enemy has indeed dismantled the gates and eroded whatever residual of a welfare state, evaporated the future legacy of young generations, paralyzed a nation while transfixing their despair and </w:t>
      </w:r>
      <w:proofErr w:type="spellStart"/>
      <w:r w:rsidRPr="00AD6112">
        <w:rPr>
          <w:rFonts w:ascii="Times New Roman" w:hAnsi="Times New Roman" w:cs="Times New Roman"/>
          <w:color w:val="231F20"/>
          <w:sz w:val="24"/>
          <w:szCs w:val="24"/>
        </w:rPr>
        <w:t>metamorphosizing</w:t>
      </w:r>
      <w:proofErr w:type="spellEnd"/>
      <w:r w:rsidRPr="00AD6112">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what </w:t>
      </w:r>
      <w:r w:rsidRPr="00AD6112">
        <w:rPr>
          <w:rFonts w:ascii="Times New Roman" w:hAnsi="Times New Roman" w:cs="Times New Roman"/>
          <w:color w:val="231F20"/>
          <w:sz w:val="24"/>
          <w:szCs w:val="24"/>
        </w:rPr>
        <w:t xml:space="preserve">they themselves perceive as a natural affinity for hospitality and </w:t>
      </w:r>
      <w:proofErr w:type="spellStart"/>
      <w:r w:rsidRPr="007349B8">
        <w:rPr>
          <w:rStyle w:val="Emphasis"/>
          <w:rFonts w:ascii="Times New Roman" w:hAnsi="Times New Roman" w:cs="Times New Roman"/>
          <w:i w:val="0"/>
          <w:sz w:val="24"/>
          <w:szCs w:val="24"/>
        </w:rPr>
        <w:t>jouissance</w:t>
      </w:r>
      <w:proofErr w:type="spellEnd"/>
      <w:r w:rsidRPr="007349B8">
        <w:rPr>
          <w:rStyle w:val="Emphasis"/>
          <w:rFonts w:ascii="Times New Roman" w:hAnsi="Times New Roman" w:cs="Times New Roman"/>
          <w:i w:val="0"/>
          <w:sz w:val="24"/>
          <w:szCs w:val="24"/>
        </w:rPr>
        <w:t xml:space="preserve"> into a distorted portrait of laziness</w:t>
      </w:r>
      <w:r w:rsidRPr="007349B8">
        <w:rPr>
          <w:rStyle w:val="EndnoteReference"/>
          <w:rFonts w:ascii="Times New Roman" w:hAnsi="Times New Roman" w:cs="Times New Roman"/>
          <w:iCs/>
          <w:sz w:val="24"/>
          <w:szCs w:val="24"/>
        </w:rPr>
        <w:endnoteReference w:id="5"/>
      </w:r>
      <w:r w:rsidRPr="007349B8">
        <w:rPr>
          <w:rStyle w:val="Emphasis"/>
          <w:rFonts w:ascii="Times New Roman" w:hAnsi="Times New Roman" w:cs="Times New Roman"/>
          <w:i w:val="0"/>
          <w:sz w:val="24"/>
          <w:szCs w:val="24"/>
        </w:rPr>
        <w:t xml:space="preserve"> and corruption.</w:t>
      </w:r>
      <w:r w:rsidRPr="00AD6112">
        <w:rPr>
          <w:rStyle w:val="Emphasis"/>
          <w:sz w:val="24"/>
          <w:szCs w:val="24"/>
        </w:rPr>
        <w:t xml:space="preserve"> </w:t>
      </w:r>
    </w:p>
    <w:p w:rsidR="007349B8" w:rsidRDefault="007349B8" w:rsidP="00FC5331">
      <w:pPr>
        <w:autoSpaceDE w:val="0"/>
        <w:autoSpaceDN w:val="0"/>
        <w:adjustRightInd w:val="0"/>
        <w:spacing w:after="0" w:line="480" w:lineRule="auto"/>
        <w:jc w:val="both"/>
        <w:rPr>
          <w:rStyle w:val="Emphasis"/>
          <w:sz w:val="24"/>
          <w:szCs w:val="24"/>
        </w:rPr>
      </w:pPr>
    </w:p>
    <w:p w:rsidR="00FC5331" w:rsidRPr="00AD6112" w:rsidRDefault="00FC5331" w:rsidP="00FC5331">
      <w:pPr>
        <w:spacing w:line="480" w:lineRule="auto"/>
        <w:jc w:val="both"/>
        <w:rPr>
          <w:rFonts w:ascii="Times New Roman" w:hAnsi="Times New Roman" w:cs="Times New Roman"/>
          <w:sz w:val="24"/>
          <w:szCs w:val="24"/>
          <w:lang w:val="en-GB"/>
        </w:rPr>
      </w:pPr>
      <w:r w:rsidRPr="007349B8">
        <w:rPr>
          <w:rStyle w:val="Emphasis"/>
          <w:rFonts w:ascii="Times New Roman" w:hAnsi="Times New Roman" w:cs="Times New Roman"/>
          <w:i w:val="0"/>
          <w:sz w:val="24"/>
          <w:szCs w:val="24"/>
        </w:rPr>
        <w:t>To a large extent</w:t>
      </w:r>
      <w:r w:rsidRPr="00AD6112">
        <w:rPr>
          <w:rStyle w:val="Emphasis"/>
          <w:sz w:val="24"/>
          <w:szCs w:val="24"/>
        </w:rPr>
        <w:t xml:space="preserve">, </w:t>
      </w:r>
      <w:r w:rsidR="00842CC4" w:rsidRPr="00842CC4">
        <w:rPr>
          <w:rStyle w:val="Emphasis"/>
          <w:rFonts w:ascii="Times New Roman" w:hAnsi="Times New Roman" w:cs="Times New Roman"/>
          <w:i w:val="0"/>
          <w:sz w:val="24"/>
          <w:szCs w:val="24"/>
        </w:rPr>
        <w:t>‘</w:t>
      </w:r>
      <w:r w:rsidRPr="00842CC4">
        <w:rPr>
          <w:rStyle w:val="Emphasis"/>
          <w:rFonts w:ascii="Times New Roman" w:hAnsi="Times New Roman" w:cs="Times New Roman"/>
          <w:i w:val="0"/>
          <w:sz w:val="24"/>
          <w:szCs w:val="24"/>
        </w:rPr>
        <w:t>b</w:t>
      </w:r>
      <w:r w:rsidRPr="00AD6112">
        <w:rPr>
          <w:rFonts w:ascii="Times New Roman" w:hAnsi="Times New Roman" w:cs="Times New Roman"/>
          <w:sz w:val="24"/>
          <w:szCs w:val="24"/>
        </w:rPr>
        <w:t xml:space="preserve">oth the state-nepotism of pre-1974, and </w:t>
      </w:r>
      <w:proofErr w:type="spellStart"/>
      <w:r w:rsidRPr="007967F1">
        <w:rPr>
          <w:rStyle w:val="Emphasis"/>
          <w:rFonts w:ascii="Times New Roman" w:hAnsi="Times New Roman" w:cs="Times New Roman"/>
          <w:sz w:val="24"/>
          <w:szCs w:val="24"/>
        </w:rPr>
        <w:t>partitocrazia</w:t>
      </w:r>
      <w:proofErr w:type="spellEnd"/>
      <w:r w:rsidRPr="00AD6112">
        <w:rPr>
          <w:rFonts w:ascii="Times New Roman" w:hAnsi="Times New Roman" w:cs="Times New Roman"/>
          <w:sz w:val="24"/>
          <w:szCs w:val="24"/>
        </w:rPr>
        <w:t xml:space="preserve"> of the last three to four decades created and sustained political and economic elites with privileged access to state resources, a condition which hindered economic development and damaged the citizens’ appreciation of democracy, transparency and equality as </w:t>
      </w:r>
      <w:r w:rsidRPr="007349B8">
        <w:rPr>
          <w:rStyle w:val="Emphasis"/>
          <w:rFonts w:ascii="Times New Roman" w:hAnsi="Times New Roman" w:cs="Times New Roman"/>
          <w:sz w:val="24"/>
          <w:szCs w:val="24"/>
        </w:rPr>
        <w:t>par excellence</w:t>
      </w:r>
      <w:r w:rsidRPr="00AD6112">
        <w:rPr>
          <w:rFonts w:ascii="Times New Roman" w:hAnsi="Times New Roman" w:cs="Times New Roman"/>
          <w:sz w:val="24"/>
          <w:szCs w:val="24"/>
        </w:rPr>
        <w:t xml:space="preserve"> dimensions of the Social Contract’ (</w:t>
      </w:r>
      <w:proofErr w:type="spellStart"/>
      <w:r w:rsidRPr="00AD6112">
        <w:rPr>
          <w:rFonts w:ascii="Times New Roman" w:hAnsi="Times New Roman" w:cs="Times New Roman"/>
          <w:sz w:val="24"/>
          <w:szCs w:val="24"/>
        </w:rPr>
        <w:t>Kirtsoglou</w:t>
      </w:r>
      <w:proofErr w:type="spellEnd"/>
      <w:r w:rsidRPr="00AD6112">
        <w:rPr>
          <w:rFonts w:ascii="Times New Roman" w:hAnsi="Times New Roman" w:cs="Times New Roman"/>
          <w:sz w:val="24"/>
          <w:szCs w:val="24"/>
        </w:rPr>
        <w:t xml:space="preserve"> 2014; italics in the original). </w:t>
      </w:r>
      <w:r w:rsidRPr="00AD6112">
        <w:rPr>
          <w:rFonts w:ascii="Times New Roman" w:hAnsi="Times New Roman" w:cs="Times New Roman"/>
          <w:sz w:val="24"/>
          <w:szCs w:val="24"/>
          <w:lang w:val="en-GB"/>
        </w:rPr>
        <w:t xml:space="preserve">In research with narratives of the crisis, the analysis aims at rendering temporal, spatial and social insights at the core of the discussion. All of which recognize the need for a gendered, critical and feminist approach to understanding strategies of control, oppression and neo-colonial politics of austerity embedded in a </w:t>
      </w:r>
      <w:proofErr w:type="spellStart"/>
      <w:r w:rsidRPr="00AD6112">
        <w:rPr>
          <w:rFonts w:ascii="Times New Roman" w:hAnsi="Times New Roman" w:cs="Times New Roman"/>
          <w:sz w:val="24"/>
          <w:szCs w:val="24"/>
          <w:lang w:val="en-GB"/>
        </w:rPr>
        <w:t>masculinist</w:t>
      </w:r>
      <w:proofErr w:type="spellEnd"/>
      <w:r w:rsidRPr="00AD6112">
        <w:rPr>
          <w:rFonts w:ascii="Times New Roman" w:hAnsi="Times New Roman" w:cs="Times New Roman"/>
          <w:sz w:val="24"/>
          <w:szCs w:val="24"/>
          <w:lang w:val="en-GB"/>
        </w:rPr>
        <w:t xml:space="preserve">, white and elitist culture of global financial privilege. As </w:t>
      </w:r>
      <w:proofErr w:type="spellStart"/>
      <w:r w:rsidRPr="00AD6112">
        <w:rPr>
          <w:rFonts w:ascii="Times New Roman" w:hAnsi="Times New Roman" w:cs="Times New Roman"/>
          <w:sz w:val="24"/>
          <w:szCs w:val="24"/>
          <w:lang w:val="en-GB"/>
        </w:rPr>
        <w:t>Kabeer</w:t>
      </w:r>
      <w:proofErr w:type="spellEnd"/>
      <w:r w:rsidRPr="00AD6112">
        <w:rPr>
          <w:rFonts w:ascii="Times New Roman" w:hAnsi="Times New Roman" w:cs="Times New Roman"/>
          <w:sz w:val="24"/>
          <w:szCs w:val="24"/>
          <w:lang w:val="en-GB"/>
        </w:rPr>
        <w:t xml:space="preserve"> and </w:t>
      </w:r>
      <w:proofErr w:type="spellStart"/>
      <w:r w:rsidRPr="00AD6112">
        <w:rPr>
          <w:rFonts w:ascii="Times New Roman" w:hAnsi="Times New Roman" w:cs="Times New Roman"/>
          <w:sz w:val="24"/>
          <w:szCs w:val="24"/>
          <w:lang w:val="en-GB"/>
        </w:rPr>
        <w:t>Sweetman</w:t>
      </w:r>
      <w:proofErr w:type="spellEnd"/>
      <w:r w:rsidRPr="00AD6112">
        <w:rPr>
          <w:rFonts w:ascii="Times New Roman" w:hAnsi="Times New Roman" w:cs="Times New Roman"/>
          <w:sz w:val="24"/>
          <w:szCs w:val="24"/>
          <w:lang w:val="en-GB"/>
        </w:rPr>
        <w:t xml:space="preserve"> (2015: 188) advise: ‘A</w:t>
      </w:r>
      <w:r w:rsidRPr="00AD6112">
        <w:rPr>
          <w:rFonts w:ascii="Times New Roman" w:eastAsia="Times New Roman" w:hAnsi="Times New Roman" w:cs="Times New Roman"/>
          <w:sz w:val="24"/>
          <w:szCs w:val="24"/>
        </w:rPr>
        <w:t xml:space="preserve"> focus on inequalities should mean a renewal – or in some cases the adoption – of a gendered perspective on poverty’. A gendered and equality approach is one that calls into question austerity policies adopted in the wake of the crisis as being clearly unsustainable and inequitable (</w:t>
      </w:r>
      <w:proofErr w:type="spellStart"/>
      <w:r w:rsidRPr="00AD6112">
        <w:rPr>
          <w:rFonts w:ascii="Times New Roman" w:eastAsia="Times New Roman" w:hAnsi="Times New Roman" w:cs="Times New Roman"/>
          <w:sz w:val="24"/>
          <w:szCs w:val="24"/>
        </w:rPr>
        <w:t>Perrons</w:t>
      </w:r>
      <w:proofErr w:type="spellEnd"/>
      <w:r w:rsidRPr="00AD6112">
        <w:rPr>
          <w:rFonts w:ascii="Times New Roman" w:eastAsia="Times New Roman" w:hAnsi="Times New Roman" w:cs="Times New Roman"/>
          <w:sz w:val="24"/>
          <w:szCs w:val="24"/>
        </w:rPr>
        <w:t xml:space="preserve"> 2015). </w:t>
      </w:r>
      <w:r w:rsidRPr="00AD6112">
        <w:rPr>
          <w:rFonts w:ascii="Times New Roman" w:hAnsi="Times New Roman" w:cs="Times New Roman"/>
          <w:sz w:val="24"/>
          <w:szCs w:val="24"/>
          <w:lang w:val="en-GB"/>
        </w:rPr>
        <w:t xml:space="preserve">The wider research focus is on the most vulnerable groups, that is, women, youth, migrant and ageing populations but this paper concentrates primarily on youth narratives. The study employs a multi-method research approach in understanding subjectivity, social actors and social settings as interactive contexts. </w:t>
      </w:r>
      <w:r w:rsidRPr="00791799">
        <w:rPr>
          <w:rFonts w:ascii="Times New Roman" w:hAnsi="Times New Roman" w:cs="Times New Roman"/>
          <w:b/>
          <w:color w:val="FF0000"/>
          <w:sz w:val="24"/>
          <w:szCs w:val="24"/>
          <w:lang w:val="en-GB"/>
        </w:rPr>
        <w:t>The research explores inter</w:t>
      </w:r>
      <w:r w:rsidR="007349B8" w:rsidRPr="00791799">
        <w:rPr>
          <w:rFonts w:ascii="Times New Roman" w:hAnsi="Times New Roman" w:cs="Times New Roman"/>
          <w:b/>
          <w:color w:val="FF0000"/>
          <w:sz w:val="24"/>
          <w:szCs w:val="24"/>
          <w:lang w:val="en-GB"/>
        </w:rPr>
        <w:t>/</w:t>
      </w:r>
      <w:r w:rsidRPr="00791799">
        <w:rPr>
          <w:rFonts w:ascii="Times New Roman" w:hAnsi="Times New Roman" w:cs="Times New Roman"/>
          <w:b/>
          <w:color w:val="FF0000"/>
          <w:sz w:val="24"/>
          <w:szCs w:val="24"/>
          <w:lang w:val="en-GB"/>
        </w:rPr>
        <w:t>intrapersonal and family relationships and the complex interplay between social, structural expectations and personal affinities</w:t>
      </w:r>
      <w:r w:rsidR="007349B8" w:rsidRPr="00791799">
        <w:rPr>
          <w:rFonts w:ascii="Times New Roman" w:hAnsi="Times New Roman" w:cs="Times New Roman"/>
          <w:b/>
          <w:color w:val="FF0000"/>
          <w:sz w:val="24"/>
          <w:szCs w:val="24"/>
          <w:lang w:val="en-GB"/>
        </w:rPr>
        <w:t>.</w:t>
      </w:r>
      <w:r w:rsidRPr="00791799">
        <w:rPr>
          <w:rFonts w:ascii="Times New Roman" w:hAnsi="Times New Roman" w:cs="Times New Roman"/>
          <w:b/>
          <w:color w:val="FF0000"/>
          <w:sz w:val="24"/>
          <w:szCs w:val="24"/>
          <w:lang w:val="en-GB"/>
        </w:rPr>
        <w:t xml:space="preserve"> </w:t>
      </w:r>
      <w:r w:rsidR="007349B8" w:rsidRPr="00791799">
        <w:rPr>
          <w:rFonts w:ascii="Times New Roman" w:hAnsi="Times New Roman" w:cs="Times New Roman"/>
          <w:b/>
          <w:color w:val="FF0000"/>
          <w:sz w:val="24"/>
          <w:szCs w:val="24"/>
          <w:lang w:val="en-GB"/>
        </w:rPr>
        <w:t xml:space="preserve">Such relations </w:t>
      </w:r>
      <w:r w:rsidRPr="00791799">
        <w:rPr>
          <w:rFonts w:ascii="Times New Roman" w:hAnsi="Times New Roman" w:cs="Times New Roman"/>
          <w:b/>
          <w:color w:val="FF0000"/>
          <w:sz w:val="24"/>
          <w:szCs w:val="24"/>
          <w:lang w:val="en-GB"/>
        </w:rPr>
        <w:t xml:space="preserve">are focal points in the </w:t>
      </w:r>
      <w:r w:rsidRPr="00791799">
        <w:rPr>
          <w:rFonts w:ascii="Times New Roman" w:hAnsi="Times New Roman" w:cs="Times New Roman"/>
          <w:b/>
          <w:color w:val="FF0000"/>
          <w:sz w:val="24"/>
          <w:szCs w:val="24"/>
          <w:lang w:val="en-GB"/>
        </w:rPr>
        <w:lastRenderedPageBreak/>
        <w:t>constitution of socialization patterns</w:t>
      </w:r>
      <w:r w:rsidR="007349B8" w:rsidRPr="00791799">
        <w:rPr>
          <w:rFonts w:ascii="Times New Roman" w:hAnsi="Times New Roman" w:cs="Times New Roman"/>
          <w:b/>
          <w:color w:val="FF0000"/>
          <w:sz w:val="24"/>
          <w:szCs w:val="24"/>
          <w:lang w:val="en-GB"/>
        </w:rPr>
        <w:t>.</w:t>
      </w:r>
      <w:r w:rsidRPr="00791799">
        <w:rPr>
          <w:rFonts w:ascii="Times New Roman" w:hAnsi="Times New Roman" w:cs="Times New Roman"/>
          <w:b/>
          <w:color w:val="FF0000"/>
          <w:sz w:val="24"/>
          <w:szCs w:val="24"/>
          <w:lang w:val="en-GB"/>
        </w:rPr>
        <w:t xml:space="preserve"> </w:t>
      </w:r>
      <w:r w:rsidR="000B4E5A" w:rsidRPr="00791799">
        <w:rPr>
          <w:rFonts w:ascii="Times New Roman" w:hAnsi="Times New Roman" w:cs="Times New Roman"/>
          <w:b/>
          <w:color w:val="FF0000"/>
          <w:sz w:val="24"/>
          <w:szCs w:val="24"/>
          <w:lang w:val="en-GB"/>
        </w:rPr>
        <w:t>P</w:t>
      </w:r>
      <w:r w:rsidRPr="00791799">
        <w:rPr>
          <w:rFonts w:ascii="Times New Roman" w:hAnsi="Times New Roman" w:cs="Times New Roman"/>
          <w:b/>
          <w:color w:val="FF0000"/>
          <w:sz w:val="24"/>
          <w:szCs w:val="24"/>
          <w:lang w:val="en-GB"/>
        </w:rPr>
        <w:t xml:space="preserve">erhaps </w:t>
      </w:r>
      <w:r w:rsidR="000B4E5A" w:rsidRPr="00791799">
        <w:rPr>
          <w:rFonts w:ascii="Times New Roman" w:hAnsi="Times New Roman" w:cs="Times New Roman"/>
          <w:b/>
          <w:color w:val="FF0000"/>
          <w:sz w:val="24"/>
          <w:szCs w:val="24"/>
          <w:lang w:val="en-GB"/>
        </w:rPr>
        <w:t xml:space="preserve">more inclusive </w:t>
      </w:r>
      <w:proofErr w:type="spellStart"/>
      <w:r w:rsidR="000B4E5A" w:rsidRPr="00791799">
        <w:rPr>
          <w:rFonts w:ascii="Times New Roman" w:hAnsi="Times New Roman" w:cs="Times New Roman"/>
          <w:b/>
          <w:color w:val="FF0000"/>
          <w:sz w:val="24"/>
          <w:szCs w:val="24"/>
          <w:lang w:val="en-GB"/>
        </w:rPr>
        <w:t>sociabilities</w:t>
      </w:r>
      <w:proofErr w:type="spellEnd"/>
      <w:r w:rsidR="000B4E5A" w:rsidRPr="00791799">
        <w:rPr>
          <w:rFonts w:ascii="Times New Roman" w:hAnsi="Times New Roman" w:cs="Times New Roman"/>
          <w:b/>
          <w:color w:val="FF0000"/>
          <w:sz w:val="24"/>
          <w:szCs w:val="24"/>
          <w:lang w:val="en-GB"/>
        </w:rPr>
        <w:t xml:space="preserve"> can lead to </w:t>
      </w:r>
      <w:r w:rsidRPr="00791799">
        <w:rPr>
          <w:rFonts w:ascii="Times New Roman" w:hAnsi="Times New Roman" w:cs="Times New Roman"/>
          <w:b/>
          <w:color w:val="FF0000"/>
          <w:sz w:val="24"/>
          <w:szCs w:val="24"/>
          <w:lang w:val="en-GB"/>
        </w:rPr>
        <w:t xml:space="preserve">productive possibilities that </w:t>
      </w:r>
      <w:r w:rsidR="000B4E5A" w:rsidRPr="00791799">
        <w:rPr>
          <w:rFonts w:ascii="Times New Roman" w:hAnsi="Times New Roman" w:cs="Times New Roman"/>
          <w:b/>
          <w:color w:val="FF0000"/>
          <w:sz w:val="24"/>
          <w:szCs w:val="24"/>
          <w:lang w:val="en-GB"/>
        </w:rPr>
        <w:t xml:space="preserve">resistance to </w:t>
      </w:r>
      <w:r w:rsidRPr="00791799">
        <w:rPr>
          <w:rFonts w:ascii="Times New Roman" w:hAnsi="Times New Roman" w:cs="Times New Roman"/>
          <w:b/>
          <w:color w:val="FF0000"/>
          <w:sz w:val="24"/>
          <w:szCs w:val="24"/>
          <w:lang w:val="en-GB"/>
        </w:rPr>
        <w:t xml:space="preserve">dispossession of the sovereign self in the age of austerity may engender. </w:t>
      </w:r>
      <w:r w:rsidRPr="00AD6112">
        <w:rPr>
          <w:rFonts w:ascii="Times New Roman" w:hAnsi="Times New Roman" w:cs="Times New Roman"/>
          <w:sz w:val="24"/>
          <w:szCs w:val="24"/>
          <w:lang w:val="en-GB"/>
        </w:rPr>
        <w:t xml:space="preserve">In light of a politics of hope and transformation, the exploration incorporates opportunities of constructive appropriation of the effects of dispossession, including the opportunity to create new social bonds and forms of collective struggle against the suffering and </w:t>
      </w:r>
      <w:proofErr w:type="spellStart"/>
      <w:r w:rsidRPr="00AD6112">
        <w:rPr>
          <w:rFonts w:ascii="Times New Roman" w:hAnsi="Times New Roman" w:cs="Times New Roman"/>
          <w:sz w:val="24"/>
          <w:szCs w:val="24"/>
          <w:lang w:val="en-GB"/>
        </w:rPr>
        <w:t>immiseration</w:t>
      </w:r>
      <w:proofErr w:type="spellEnd"/>
      <w:r w:rsidRPr="00AD6112">
        <w:rPr>
          <w:rFonts w:ascii="Times New Roman" w:hAnsi="Times New Roman" w:cs="Times New Roman"/>
          <w:sz w:val="24"/>
          <w:szCs w:val="24"/>
          <w:lang w:val="en-GB"/>
        </w:rPr>
        <w:t xml:space="preserve"> of austerity politics. </w:t>
      </w:r>
    </w:p>
    <w:p w:rsidR="00FC5331" w:rsidRPr="003E2B9D" w:rsidRDefault="00FC5331" w:rsidP="00FC5331">
      <w:pPr>
        <w:tabs>
          <w:tab w:val="right" w:pos="9360"/>
        </w:tabs>
        <w:spacing w:line="480" w:lineRule="auto"/>
        <w:rPr>
          <w:rFonts w:ascii="Times New Roman" w:hAnsi="Times New Roman" w:cs="Times New Roman"/>
          <w:b/>
          <w:i/>
          <w:sz w:val="24"/>
          <w:szCs w:val="24"/>
        </w:rPr>
      </w:pPr>
      <w:r w:rsidRPr="003E2B9D">
        <w:rPr>
          <w:rFonts w:ascii="Times New Roman" w:hAnsi="Times New Roman" w:cs="Times New Roman"/>
          <w:b/>
          <w:i/>
          <w:sz w:val="24"/>
          <w:szCs w:val="24"/>
        </w:rPr>
        <w:t xml:space="preserve">Hellenic </w:t>
      </w:r>
      <w:proofErr w:type="spellStart"/>
      <w:r w:rsidRPr="003E2B9D">
        <w:rPr>
          <w:rFonts w:ascii="Times New Roman" w:hAnsi="Times New Roman" w:cs="Times New Roman"/>
          <w:b/>
          <w:i/>
          <w:sz w:val="24"/>
          <w:szCs w:val="24"/>
        </w:rPr>
        <w:t>Atopia</w:t>
      </w:r>
      <w:proofErr w:type="spellEnd"/>
      <w:r w:rsidRPr="003E2B9D">
        <w:rPr>
          <w:rFonts w:ascii="Times New Roman" w:hAnsi="Times New Roman" w:cs="Times New Roman"/>
          <w:b/>
          <w:i/>
          <w:sz w:val="24"/>
          <w:szCs w:val="24"/>
        </w:rPr>
        <w:t xml:space="preserve">: At the Crossroads of Europe, the Balkans and the Mediterranean </w:t>
      </w:r>
      <w:r>
        <w:rPr>
          <w:rFonts w:ascii="Times New Roman" w:hAnsi="Times New Roman" w:cs="Times New Roman"/>
          <w:b/>
          <w:i/>
          <w:sz w:val="24"/>
          <w:szCs w:val="24"/>
        </w:rPr>
        <w:tab/>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More so on the margins of a periphery and constantly in the making and unmaking of discursive, historical and cultural signifiers that translate, redefine and shape contemporary Greece, what I refer to as ‘Hellenic </w:t>
      </w:r>
      <w:proofErr w:type="spellStart"/>
      <w:r w:rsidRPr="00AD6112">
        <w:rPr>
          <w:rFonts w:ascii="Times New Roman" w:hAnsi="Times New Roman" w:cs="Times New Roman"/>
          <w:sz w:val="24"/>
          <w:szCs w:val="24"/>
        </w:rPr>
        <w:t>Atopia</w:t>
      </w:r>
      <w:proofErr w:type="spellEnd"/>
      <w:r w:rsidRPr="00AD6112">
        <w:rPr>
          <w:rFonts w:ascii="Times New Roman" w:hAnsi="Times New Roman" w:cs="Times New Roman"/>
          <w:sz w:val="24"/>
          <w:szCs w:val="24"/>
        </w:rPr>
        <w:t>’ is a manifestation of the processes and outcomes over decades since its entrance into the European Union (in 1981) of a continued struggle to ‘Europeanization’ and ‘modernization’ projects. Rupturing rigid boundaries that hermetically seal Greece within the confines of an obsession with past ancient glories (cf. ‘</w:t>
      </w:r>
      <w:proofErr w:type="spellStart"/>
      <w:r w:rsidRPr="00AD6112">
        <w:rPr>
          <w:rFonts w:ascii="Times New Roman" w:hAnsi="Times New Roman" w:cs="Times New Roman"/>
          <w:sz w:val="24"/>
          <w:szCs w:val="24"/>
        </w:rPr>
        <w:t>ancestoritis</w:t>
      </w:r>
      <w:proofErr w:type="spellEnd"/>
      <w:r w:rsidRPr="00AD6112">
        <w:rPr>
          <w:rFonts w:ascii="Times New Roman" w:hAnsi="Times New Roman" w:cs="Times New Roman"/>
          <w:sz w:val="24"/>
          <w:szCs w:val="24"/>
        </w:rPr>
        <w:t xml:space="preserve">’ as per </w:t>
      </w:r>
      <w:proofErr w:type="spellStart"/>
      <w:r w:rsidRPr="00AD6112">
        <w:rPr>
          <w:rFonts w:ascii="Times New Roman" w:hAnsi="Times New Roman" w:cs="Times New Roman"/>
          <w:sz w:val="24"/>
          <w:szCs w:val="24"/>
        </w:rPr>
        <w:t>Clogg</w:t>
      </w:r>
      <w:proofErr w:type="spellEnd"/>
      <w:r w:rsidRPr="00AD6112">
        <w:rPr>
          <w:rFonts w:ascii="Times New Roman" w:hAnsi="Times New Roman" w:cs="Times New Roman"/>
          <w:sz w:val="24"/>
          <w:szCs w:val="24"/>
        </w:rPr>
        <w:t xml:space="preserve"> 2013: 2), or trapped between an Ottoman, Balkan, Southern, Mediterranean past and a Western, European present, are part and parcel of a dialogue with contemporary youth that aims to understand how their experiences articulate contemporary Greece. Thus, I perceive such an account as one that draws on emergent and experiential crises as both articulated and analyzed through perpetual confrontation, contestation and construction of the contemporary human geographies of Greece.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The empirical data on which this paper draws on and that grounds the analysis of youth agencies perceives those as political performativities in the midst of financial, social, economic and cultural crises. As praxis such political performativities also refer to actors outside of Greece, especially </w:t>
      </w:r>
      <w:r>
        <w:rPr>
          <w:rFonts w:ascii="Times New Roman" w:hAnsi="Times New Roman" w:cs="Times New Roman"/>
          <w:sz w:val="24"/>
          <w:szCs w:val="24"/>
        </w:rPr>
        <w:t>given that</w:t>
      </w:r>
      <w:r w:rsidRPr="00AD6112">
        <w:rPr>
          <w:rFonts w:ascii="Times New Roman" w:hAnsi="Times New Roman" w:cs="Times New Roman"/>
          <w:sz w:val="24"/>
          <w:szCs w:val="24"/>
        </w:rPr>
        <w:t xml:space="preserve"> in the recent context of wider challenges with the EU bailout negotiations, </w:t>
      </w:r>
      <w:r w:rsidRPr="00AD6112">
        <w:rPr>
          <w:rFonts w:ascii="Times New Roman" w:hAnsi="Times New Roman" w:cs="Times New Roman"/>
          <w:sz w:val="24"/>
          <w:szCs w:val="24"/>
        </w:rPr>
        <w:lastRenderedPageBreak/>
        <w:t>the relationship between Greece and Germany, Greek and German politicians and the public</w:t>
      </w:r>
      <w:r>
        <w:rPr>
          <w:rFonts w:ascii="Times New Roman" w:hAnsi="Times New Roman" w:cs="Times New Roman"/>
          <w:sz w:val="24"/>
          <w:szCs w:val="24"/>
        </w:rPr>
        <w:t>,</w:t>
      </w:r>
      <w:r w:rsidRPr="00AD6112">
        <w:rPr>
          <w:rFonts w:ascii="Times New Roman" w:hAnsi="Times New Roman" w:cs="Times New Roman"/>
          <w:sz w:val="24"/>
          <w:szCs w:val="24"/>
        </w:rPr>
        <w:t xml:space="preserve"> has been varied</w:t>
      </w:r>
      <w:r>
        <w:rPr>
          <w:rFonts w:ascii="Times New Roman" w:hAnsi="Times New Roman" w:cs="Times New Roman"/>
          <w:sz w:val="24"/>
          <w:szCs w:val="24"/>
        </w:rPr>
        <w:t>,</w:t>
      </w:r>
      <w:r w:rsidRPr="00AD6112">
        <w:rPr>
          <w:rFonts w:ascii="Times New Roman" w:hAnsi="Times New Roman" w:cs="Times New Roman"/>
          <w:sz w:val="24"/>
          <w:szCs w:val="24"/>
        </w:rPr>
        <w:t xml:space="preserve"> with latter expressions of support from the German public in solidarity toward Greece but also critical stances.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Both of these experiential accounts of support and criticism have been overwhelming reported, deciphered and depicted in the international media, additionally, in a more academically grounded fashion, historians, anthropologists, sociologists on an international scale have articulated varying accounts of such a relationship. For instance, Thomas Gallant (2015) tries to put the complicated relationship between Greece and Germany into a longer term historical context and admits that: ‘many of the structural flaws in the Greek political system and the economy have long and deep roots that have their origins in the foundational years of the modern state. From the very moment of independence until now Germany, Germans and </w:t>
      </w:r>
      <w:proofErr w:type="spellStart"/>
      <w:r w:rsidRPr="00AD6112">
        <w:rPr>
          <w:rFonts w:ascii="Times New Roman" w:hAnsi="Times New Roman" w:cs="Times New Roman"/>
          <w:sz w:val="24"/>
          <w:szCs w:val="24"/>
        </w:rPr>
        <w:t>Germanophiles</w:t>
      </w:r>
      <w:proofErr w:type="spellEnd"/>
      <w:r w:rsidRPr="00AD6112">
        <w:rPr>
          <w:rFonts w:ascii="Times New Roman" w:hAnsi="Times New Roman" w:cs="Times New Roman"/>
          <w:sz w:val="24"/>
          <w:szCs w:val="24"/>
        </w:rPr>
        <w:t xml:space="preserve"> have exerted profound and almost invariably deleterious influence on the development of Greece. For centuries, Germany has treated Greece like its Mediterranean dependency or even as a colony. The histories of Germany and Greece are intricately entangled. But, there can be no doubt who was the lead partner in this centuries’ long dance. This most recent episode of German bullying of Greece is just the last of many such episodes; it just may be the worst. Germany wants Greece out of Europe’.</w:t>
      </w:r>
    </w:p>
    <w:p w:rsidR="00FC5331" w:rsidRPr="00AD6112" w:rsidRDefault="00FC5331" w:rsidP="00FC5331">
      <w:pPr>
        <w:spacing w:line="480" w:lineRule="auto"/>
        <w:jc w:val="both"/>
        <w:rPr>
          <w:rStyle w:val="A17"/>
          <w:rFonts w:ascii="Times New Roman" w:hAnsi="Times New Roman" w:cs="Times New Roman"/>
          <w:sz w:val="24"/>
          <w:szCs w:val="24"/>
        </w:rPr>
      </w:pPr>
      <w:r w:rsidRPr="00AD6112">
        <w:rPr>
          <w:rFonts w:ascii="Times New Roman" w:hAnsi="Times New Roman" w:cs="Times New Roman"/>
          <w:sz w:val="24"/>
          <w:szCs w:val="24"/>
        </w:rPr>
        <w:t xml:space="preserve">At the same time, Herzfeld </w:t>
      </w:r>
      <w:r w:rsidRPr="00AD6112">
        <w:rPr>
          <w:rStyle w:val="A17"/>
          <w:rFonts w:ascii="Times New Roman" w:hAnsi="Times New Roman" w:cs="Times New Roman"/>
          <w:sz w:val="24"/>
          <w:szCs w:val="24"/>
        </w:rPr>
        <w:t>(2011: 25)</w:t>
      </w:r>
      <w:r w:rsidRPr="00AD6112">
        <w:rPr>
          <w:rFonts w:ascii="Times New Roman" w:hAnsi="Times New Roman" w:cs="Times New Roman"/>
          <w:sz w:val="24"/>
          <w:szCs w:val="24"/>
        </w:rPr>
        <w:t xml:space="preserve"> indicates that the very idea of the national debt is inherently contradictory to the cultural codes of Hellenism: ‘</w:t>
      </w:r>
      <w:r w:rsidRPr="00AD6112">
        <w:rPr>
          <w:rFonts w:ascii="Times New Roman" w:hAnsi="Times New Roman" w:cs="Times New Roman"/>
          <w:color w:val="000000"/>
          <w:sz w:val="24"/>
          <w:szCs w:val="24"/>
        </w:rPr>
        <w:t>The modern idea of a national “debt” that simply has to be paid off – in other words, is a one-way affair – runs counter to the view, deeply embedded in Greek culture, of obligation as something that maintains a necessary and oscillating tension in all social relations – a tension that can be sexual, inter</w:t>
      </w:r>
      <w:r w:rsidRPr="00AD6112">
        <w:rPr>
          <w:rFonts w:ascii="Times New Roman" w:hAnsi="Times New Roman" w:cs="Times New Roman"/>
          <w:color w:val="000000"/>
          <w:sz w:val="24"/>
          <w:szCs w:val="24"/>
        </w:rPr>
        <w:softHyphen/>
        <w:t>personal, or political, and that is often misin</w:t>
      </w:r>
      <w:r w:rsidRPr="00AD6112">
        <w:rPr>
          <w:rFonts w:ascii="Times New Roman" w:hAnsi="Times New Roman" w:cs="Times New Roman"/>
          <w:color w:val="000000"/>
          <w:sz w:val="24"/>
          <w:szCs w:val="24"/>
        </w:rPr>
        <w:softHyphen/>
        <w:t xml:space="preserve">terpreted by outside observers as the brooding presence of </w:t>
      </w:r>
      <w:r w:rsidRPr="00AD6112">
        <w:rPr>
          <w:rFonts w:ascii="Times New Roman" w:hAnsi="Times New Roman" w:cs="Times New Roman"/>
          <w:color w:val="000000"/>
          <w:sz w:val="24"/>
          <w:szCs w:val="24"/>
        </w:rPr>
        <w:lastRenderedPageBreak/>
        <w:t>endemic violence. When Greek slogans announce, “We won’t pay!</w:t>
      </w:r>
      <w:proofErr w:type="gramStart"/>
      <w:r w:rsidRPr="00AD6112">
        <w:rPr>
          <w:rFonts w:ascii="Times New Roman" w:hAnsi="Times New Roman" w:cs="Times New Roman"/>
          <w:color w:val="000000"/>
          <w:sz w:val="24"/>
          <w:szCs w:val="24"/>
        </w:rPr>
        <w:t>”,</w:t>
      </w:r>
      <w:proofErr w:type="gramEnd"/>
      <w:r w:rsidRPr="00AD6112">
        <w:rPr>
          <w:rFonts w:ascii="Times New Roman" w:hAnsi="Times New Roman" w:cs="Times New Roman"/>
          <w:color w:val="000000"/>
          <w:sz w:val="24"/>
          <w:szCs w:val="24"/>
        </w:rPr>
        <w:t xml:space="preserve"> they are implicitly rejecting a one-way indebt</w:t>
      </w:r>
      <w:r w:rsidRPr="00AD6112">
        <w:rPr>
          <w:rFonts w:ascii="Times New Roman" w:hAnsi="Times New Roman" w:cs="Times New Roman"/>
          <w:color w:val="000000"/>
          <w:sz w:val="24"/>
          <w:szCs w:val="24"/>
        </w:rPr>
        <w:softHyphen/>
        <w:t>edness antithetical to Greek notions of obliga</w:t>
      </w:r>
      <w:r w:rsidRPr="00AD6112">
        <w:rPr>
          <w:rFonts w:ascii="Times New Roman" w:hAnsi="Times New Roman" w:cs="Times New Roman"/>
          <w:color w:val="000000"/>
          <w:sz w:val="24"/>
          <w:szCs w:val="24"/>
        </w:rPr>
        <w:softHyphen/>
        <w:t>tion, in which creditor and debtor are roles taken in endless alternation’</w:t>
      </w:r>
      <w:r w:rsidRPr="00AD6112">
        <w:rPr>
          <w:rStyle w:val="A17"/>
          <w:rFonts w:ascii="Times New Roman" w:hAnsi="Times New Roman" w:cs="Times New Roman"/>
          <w:sz w:val="24"/>
          <w:szCs w:val="24"/>
        </w:rPr>
        <w:t>.</w:t>
      </w:r>
    </w:p>
    <w:p w:rsidR="00FC5331" w:rsidRPr="00AD6112" w:rsidRDefault="00FC5331" w:rsidP="00FC5331">
      <w:pPr>
        <w:spacing w:line="480" w:lineRule="auto"/>
        <w:jc w:val="both"/>
        <w:rPr>
          <w:rFonts w:ascii="Times New Roman" w:hAnsi="Times New Roman" w:cs="Times New Roman"/>
          <w:b/>
          <w:sz w:val="24"/>
          <w:szCs w:val="24"/>
        </w:rPr>
      </w:pPr>
      <w:r w:rsidRPr="00AD6112">
        <w:rPr>
          <w:rFonts w:ascii="Times New Roman" w:hAnsi="Times New Roman" w:cs="Times New Roman"/>
          <w:sz w:val="24"/>
          <w:szCs w:val="24"/>
        </w:rPr>
        <w:t xml:space="preserve">However, ‘since the 1980s, people have lived with a government advocating </w:t>
      </w:r>
      <w:proofErr w:type="spellStart"/>
      <w:r w:rsidRPr="00AD6112">
        <w:rPr>
          <w:rFonts w:ascii="Times New Roman" w:hAnsi="Times New Roman" w:cs="Times New Roman"/>
          <w:sz w:val="24"/>
          <w:szCs w:val="24"/>
        </w:rPr>
        <w:t>neoliberalism</w:t>
      </w:r>
      <w:proofErr w:type="spellEnd"/>
      <w:r w:rsidRPr="00AD6112">
        <w:rPr>
          <w:rFonts w:ascii="Times New Roman" w:hAnsi="Times New Roman" w:cs="Times New Roman"/>
          <w:sz w:val="24"/>
          <w:szCs w:val="24"/>
        </w:rPr>
        <w:t xml:space="preserve"> while simultaneously taking advantage of deeply engrained </w:t>
      </w:r>
      <w:proofErr w:type="spellStart"/>
      <w:r w:rsidRPr="00AD6112">
        <w:rPr>
          <w:rFonts w:ascii="Times New Roman" w:hAnsi="Times New Roman" w:cs="Times New Roman"/>
          <w:sz w:val="24"/>
          <w:szCs w:val="24"/>
        </w:rPr>
        <w:t>clientelistic</w:t>
      </w:r>
      <w:proofErr w:type="spellEnd"/>
      <w:r w:rsidRPr="00AD6112">
        <w:rPr>
          <w:rFonts w:ascii="Times New Roman" w:hAnsi="Times New Roman" w:cs="Times New Roman"/>
          <w:sz w:val="24"/>
          <w:szCs w:val="24"/>
        </w:rPr>
        <w:t xml:space="preserve"> practices such as exchanging favors in return for votes, finding prestigious jobs for friends and family, and accepting bribes in return for contracts to improve transport infrastructure’ (Knight 2015: 242). Such a historicity would account for how versions of the past assume present form in relation to events and political circumstances that materialize in cultural forms and emotional dispositions, thus implicating historical pasts with present conditions (cf. Hirsh and Stewart 2005). Although this section offers as a brief historical note some insight into the dynamics, parameters and forces that have intertwined in shaping contemporary crisis in Greece, it is beyond the scope of this paper to deconstruct such historicity in understanding the current crisis. On the contrary, what is aimed here is to evidence some of the hidden layers of ambivalence in showcasing that Greece is a constellation of several incomplete projects, either emergent or imposed but nevertheless part of the everyday life fabric of Greek society. This clearly points to what </w:t>
      </w:r>
      <w:proofErr w:type="spellStart"/>
      <w:r w:rsidRPr="00AD6112">
        <w:rPr>
          <w:rFonts w:ascii="Times New Roman" w:hAnsi="Times New Roman" w:cs="Times New Roman"/>
          <w:sz w:val="24"/>
          <w:szCs w:val="24"/>
        </w:rPr>
        <w:t>Gropas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Triandafyllidou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Kouki</w:t>
      </w:r>
      <w:proofErr w:type="spellEnd"/>
      <w:r>
        <w:rPr>
          <w:rFonts w:ascii="Times New Roman" w:hAnsi="Times New Roman" w:cs="Times New Roman"/>
          <w:sz w:val="24"/>
          <w:szCs w:val="24"/>
        </w:rPr>
        <w:t xml:space="preserve"> </w:t>
      </w:r>
      <w:r w:rsidRPr="00AD6112">
        <w:rPr>
          <w:rFonts w:ascii="Times New Roman" w:hAnsi="Times New Roman" w:cs="Times New Roman"/>
          <w:sz w:val="24"/>
          <w:szCs w:val="24"/>
        </w:rPr>
        <w:t xml:space="preserve">(2013: 44-45) perceive as ‘multiple </w:t>
      </w:r>
      <w:proofErr w:type="spellStart"/>
      <w:r w:rsidRPr="00AD6112">
        <w:rPr>
          <w:rFonts w:ascii="Times New Roman" w:hAnsi="Times New Roman" w:cs="Times New Roman"/>
          <w:sz w:val="24"/>
          <w:szCs w:val="24"/>
        </w:rPr>
        <w:t>modernities</w:t>
      </w:r>
      <w:proofErr w:type="spellEnd"/>
      <w:r w:rsidRPr="00AD6112">
        <w:rPr>
          <w:rFonts w:ascii="Times New Roman" w:hAnsi="Times New Roman" w:cs="Times New Roman"/>
          <w:sz w:val="24"/>
          <w:szCs w:val="24"/>
        </w:rPr>
        <w:t>’ either ‘sought’ or ‘accomplished’ in the ‘unfolding of national history after 1974</w:t>
      </w:r>
      <w:r w:rsidRPr="00AD6112">
        <w:rPr>
          <w:rStyle w:val="EndnoteReference"/>
          <w:rFonts w:ascii="Times New Roman" w:hAnsi="Times New Roman" w:cs="Times New Roman"/>
          <w:sz w:val="24"/>
          <w:szCs w:val="24"/>
        </w:rPr>
        <w:endnoteReference w:id="6"/>
      </w:r>
      <w:r w:rsidRPr="00AD6112">
        <w:rPr>
          <w:rFonts w:ascii="Times New Roman" w:hAnsi="Times New Roman" w:cs="Times New Roman"/>
          <w:sz w:val="24"/>
          <w:szCs w:val="24"/>
        </w:rPr>
        <w:t xml:space="preserve"> as a conflict between tradition and modernity’. The cultural dualism that </w:t>
      </w:r>
      <w:proofErr w:type="spellStart"/>
      <w:r w:rsidRPr="00AD6112">
        <w:rPr>
          <w:rFonts w:ascii="Times New Roman" w:hAnsi="Times New Roman" w:cs="Times New Roman"/>
          <w:sz w:val="24"/>
          <w:szCs w:val="24"/>
        </w:rPr>
        <w:t>Gropas</w:t>
      </w:r>
      <w:proofErr w:type="spellEnd"/>
      <w:r w:rsidRPr="00AD6112">
        <w:rPr>
          <w:rFonts w:ascii="Times New Roman" w:hAnsi="Times New Roman" w:cs="Times New Roman"/>
          <w:sz w:val="24"/>
          <w:szCs w:val="24"/>
        </w:rPr>
        <w:t xml:space="preserve"> </w:t>
      </w:r>
      <w:r w:rsidRPr="00391F91">
        <w:rPr>
          <w:rFonts w:ascii="Times New Roman" w:hAnsi="Times New Roman" w:cs="Times New Roman"/>
          <w:sz w:val="24"/>
          <w:szCs w:val="24"/>
        </w:rPr>
        <w:t>et al</w:t>
      </w:r>
      <w:r w:rsidRPr="00AD6112">
        <w:rPr>
          <w:rFonts w:ascii="Times New Roman" w:hAnsi="Times New Roman" w:cs="Times New Roman"/>
          <w:i/>
          <w:sz w:val="24"/>
          <w:szCs w:val="24"/>
        </w:rPr>
        <w:t>.</w:t>
      </w:r>
      <w:r w:rsidRPr="00AD6112">
        <w:rPr>
          <w:rFonts w:ascii="Times New Roman" w:hAnsi="Times New Roman" w:cs="Times New Roman"/>
          <w:sz w:val="24"/>
          <w:szCs w:val="24"/>
        </w:rPr>
        <w:t xml:space="preserve"> (2013) point to is one that juxtaposes traditional ‘</w:t>
      </w:r>
      <w:proofErr w:type="spellStart"/>
      <w:r w:rsidRPr="00AD6112">
        <w:rPr>
          <w:rFonts w:ascii="Times New Roman" w:hAnsi="Times New Roman" w:cs="Times New Roman"/>
          <w:sz w:val="24"/>
          <w:szCs w:val="24"/>
        </w:rPr>
        <w:t>topoi</w:t>
      </w:r>
      <w:proofErr w:type="spellEnd"/>
      <w:r w:rsidRPr="00AD6112">
        <w:rPr>
          <w:rFonts w:ascii="Times New Roman" w:hAnsi="Times New Roman" w:cs="Times New Roman"/>
          <w:sz w:val="24"/>
          <w:szCs w:val="24"/>
        </w:rPr>
        <w:t xml:space="preserve">’ as an alternative path to modernity with the objectives of a European-driven neoliberal reform </w:t>
      </w:r>
      <w:proofErr w:type="spellStart"/>
      <w:r w:rsidRPr="00AD6112">
        <w:rPr>
          <w:rFonts w:ascii="Times New Roman" w:hAnsi="Times New Roman" w:cs="Times New Roman"/>
          <w:sz w:val="24"/>
          <w:szCs w:val="24"/>
        </w:rPr>
        <w:t>programme</w:t>
      </w:r>
      <w:proofErr w:type="spellEnd"/>
      <w:r w:rsidRPr="00AD6112">
        <w:rPr>
          <w:rStyle w:val="EndnoteReference"/>
          <w:rFonts w:ascii="Times New Roman" w:hAnsi="Times New Roman" w:cs="Times New Roman"/>
          <w:sz w:val="24"/>
          <w:szCs w:val="24"/>
        </w:rPr>
        <w:endnoteReference w:id="7"/>
      </w:r>
      <w:r w:rsidRPr="00AD6112">
        <w:rPr>
          <w:rFonts w:ascii="Times New Roman" w:hAnsi="Times New Roman" w:cs="Times New Roman"/>
          <w:sz w:val="24"/>
          <w:szCs w:val="24"/>
        </w:rPr>
        <w:t xml:space="preserve">. </w:t>
      </w:r>
    </w:p>
    <w:p w:rsidR="00FC5331" w:rsidRPr="00AD6112" w:rsidRDefault="00FC5331" w:rsidP="00FC5331">
      <w:pPr>
        <w:spacing w:line="480" w:lineRule="auto"/>
        <w:jc w:val="both"/>
        <w:rPr>
          <w:rFonts w:ascii="Times New Roman" w:hAnsi="Times New Roman" w:cs="Times New Roman"/>
          <w:b/>
          <w:sz w:val="24"/>
          <w:szCs w:val="24"/>
        </w:rPr>
      </w:pPr>
      <w:r w:rsidRPr="00AD6112">
        <w:rPr>
          <w:rFonts w:ascii="Times New Roman" w:hAnsi="Times New Roman" w:cs="Times New Roman"/>
          <w:sz w:val="24"/>
          <w:szCs w:val="24"/>
        </w:rPr>
        <w:t xml:space="preserve">In the ‘Greek Cauldron’ an article published in late 2011 in the New Left Review, </w:t>
      </w:r>
      <w:proofErr w:type="spellStart"/>
      <w:r w:rsidRPr="00AD6112">
        <w:rPr>
          <w:rFonts w:ascii="Times New Roman" w:hAnsi="Times New Roman" w:cs="Times New Roman"/>
          <w:sz w:val="24"/>
          <w:szCs w:val="24"/>
        </w:rPr>
        <w:t>Stathis</w:t>
      </w:r>
      <w:proofErr w:type="spellEnd"/>
      <w:r w:rsidRPr="00AD6112">
        <w:rPr>
          <w:rFonts w:ascii="Times New Roman" w:hAnsi="Times New Roman" w:cs="Times New Roman"/>
          <w:sz w:val="24"/>
          <w:szCs w:val="24"/>
        </w:rPr>
        <w:t xml:space="preserve"> </w:t>
      </w:r>
      <w:proofErr w:type="spellStart"/>
      <w:r w:rsidRPr="00AD6112">
        <w:rPr>
          <w:rFonts w:ascii="Times New Roman" w:hAnsi="Times New Roman" w:cs="Times New Roman"/>
          <w:sz w:val="24"/>
          <w:szCs w:val="24"/>
        </w:rPr>
        <w:t>Kouvelakis</w:t>
      </w:r>
      <w:proofErr w:type="spellEnd"/>
      <w:r w:rsidRPr="00AD6112">
        <w:rPr>
          <w:rFonts w:ascii="Times New Roman" w:hAnsi="Times New Roman" w:cs="Times New Roman"/>
          <w:sz w:val="24"/>
          <w:szCs w:val="24"/>
        </w:rPr>
        <w:t xml:space="preserve"> succinctly and revealingly captures the ‘Hellenic exception’ from the 70s to the long </w:t>
      </w:r>
      <w:r w:rsidRPr="00AD6112">
        <w:rPr>
          <w:rFonts w:ascii="Times New Roman" w:hAnsi="Times New Roman" w:cs="Times New Roman"/>
          <w:sz w:val="24"/>
          <w:szCs w:val="24"/>
        </w:rPr>
        <w:lastRenderedPageBreak/>
        <w:t>rule of PASOK (</w:t>
      </w:r>
      <w:proofErr w:type="spellStart"/>
      <w:r w:rsidRPr="00AD6112">
        <w:rPr>
          <w:rFonts w:ascii="Times New Roman" w:hAnsi="Times New Roman" w:cs="Times New Roman"/>
          <w:sz w:val="24"/>
          <w:szCs w:val="24"/>
        </w:rPr>
        <w:t>Panhellenic</w:t>
      </w:r>
      <w:proofErr w:type="spellEnd"/>
      <w:r w:rsidRPr="00AD6112">
        <w:rPr>
          <w:rFonts w:ascii="Times New Roman" w:hAnsi="Times New Roman" w:cs="Times New Roman"/>
          <w:sz w:val="24"/>
          <w:szCs w:val="24"/>
        </w:rPr>
        <w:t xml:space="preserve"> Socialist Party) in the 80s, 90s and 2000s leading up to the global plunge into deepening recession that saw widespread budget cuts in Greece in 2010 followed by a downward spiral to relentless austerity, proportionally comparable to the effects of the 1930s Depression, with unemployment and suicide rates escalating to the extreme and overall health and welfare of the population deteriorating dramatically. </w:t>
      </w:r>
    </w:p>
    <w:p w:rsidR="00FC5331" w:rsidRPr="003E2B9D" w:rsidRDefault="00FC5331" w:rsidP="00FC5331">
      <w:pPr>
        <w:spacing w:line="480" w:lineRule="auto"/>
        <w:rPr>
          <w:rFonts w:ascii="Times New Roman" w:hAnsi="Times New Roman" w:cs="Times New Roman"/>
          <w:b/>
          <w:i/>
          <w:sz w:val="24"/>
          <w:szCs w:val="24"/>
        </w:rPr>
      </w:pPr>
      <w:proofErr w:type="spellStart"/>
      <w:r w:rsidRPr="003E2B9D">
        <w:rPr>
          <w:rFonts w:ascii="Times New Roman" w:hAnsi="Times New Roman" w:cs="Times New Roman"/>
          <w:b/>
          <w:i/>
          <w:sz w:val="24"/>
          <w:szCs w:val="24"/>
        </w:rPr>
        <w:t>Pathologizing</w:t>
      </w:r>
      <w:proofErr w:type="spellEnd"/>
      <w:r w:rsidRPr="003E2B9D">
        <w:rPr>
          <w:rFonts w:ascii="Times New Roman" w:hAnsi="Times New Roman" w:cs="Times New Roman"/>
          <w:b/>
          <w:i/>
          <w:sz w:val="24"/>
          <w:szCs w:val="24"/>
        </w:rPr>
        <w:t xml:space="preserve"> or </w:t>
      </w:r>
      <w:proofErr w:type="spellStart"/>
      <w:r w:rsidRPr="003E2B9D">
        <w:rPr>
          <w:rFonts w:ascii="Times New Roman" w:hAnsi="Times New Roman" w:cs="Times New Roman"/>
          <w:b/>
          <w:i/>
          <w:sz w:val="24"/>
          <w:szCs w:val="24"/>
        </w:rPr>
        <w:t>Provincializing</w:t>
      </w:r>
      <w:proofErr w:type="spellEnd"/>
      <w:r w:rsidRPr="003E2B9D">
        <w:rPr>
          <w:rFonts w:ascii="Times New Roman" w:hAnsi="Times New Roman" w:cs="Times New Roman"/>
          <w:b/>
          <w:i/>
          <w:sz w:val="24"/>
          <w:szCs w:val="24"/>
        </w:rPr>
        <w:t xml:space="preserve">? A Note on Epistemologies, </w:t>
      </w:r>
      <w:proofErr w:type="spellStart"/>
      <w:r w:rsidRPr="003E2B9D">
        <w:rPr>
          <w:rFonts w:ascii="Times New Roman" w:hAnsi="Times New Roman" w:cs="Times New Roman"/>
          <w:b/>
          <w:i/>
          <w:sz w:val="24"/>
          <w:szCs w:val="24"/>
        </w:rPr>
        <w:t>Ontologies</w:t>
      </w:r>
      <w:proofErr w:type="spellEnd"/>
      <w:r w:rsidRPr="003E2B9D">
        <w:rPr>
          <w:rFonts w:ascii="Times New Roman" w:hAnsi="Times New Roman" w:cs="Times New Roman"/>
          <w:b/>
          <w:i/>
          <w:sz w:val="24"/>
          <w:szCs w:val="24"/>
        </w:rPr>
        <w:t xml:space="preserve"> and the Research Field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I have been keeping a CID (Crisis Interaction Diary) since the crisis first emerged as I sought to record interactive instantiations of crisis-related talk unfolding in personal encounters, phone, email and </w:t>
      </w:r>
      <w:proofErr w:type="spellStart"/>
      <w:r w:rsidRPr="00AD6112">
        <w:rPr>
          <w:rFonts w:ascii="Times New Roman" w:hAnsi="Times New Roman" w:cs="Times New Roman"/>
          <w:sz w:val="24"/>
          <w:szCs w:val="24"/>
        </w:rPr>
        <w:t>skype</w:t>
      </w:r>
      <w:proofErr w:type="spellEnd"/>
      <w:r w:rsidRPr="00AD6112">
        <w:rPr>
          <w:rFonts w:ascii="Times New Roman" w:hAnsi="Times New Roman" w:cs="Times New Roman"/>
          <w:sz w:val="24"/>
          <w:szCs w:val="24"/>
        </w:rPr>
        <w:t xml:space="preserve"> contact. This was a decision in taking </w:t>
      </w:r>
      <w:proofErr w:type="spellStart"/>
      <w:r w:rsidRPr="00AD6112">
        <w:rPr>
          <w:rFonts w:ascii="Times New Roman" w:hAnsi="Times New Roman" w:cs="Times New Roman"/>
          <w:sz w:val="24"/>
          <w:szCs w:val="24"/>
        </w:rPr>
        <w:t>positionality</w:t>
      </w:r>
      <w:proofErr w:type="spellEnd"/>
      <w:r w:rsidRPr="00AD6112">
        <w:rPr>
          <w:rFonts w:ascii="Times New Roman" w:hAnsi="Times New Roman" w:cs="Times New Roman"/>
          <w:sz w:val="24"/>
          <w:szCs w:val="24"/>
        </w:rPr>
        <w:t xml:space="preserve">, social location and subjectivity in consideration in the context of reflection and action. Although the visceral and social experiences of research provide the balanced accounts of penetrating deeper into a phenomenon under observation, the reflexive moments usually tip the scales in stripping the layers of the issue. </w:t>
      </w:r>
      <w:proofErr w:type="spellStart"/>
      <w:r w:rsidRPr="00AD6112">
        <w:rPr>
          <w:rFonts w:ascii="Times New Roman" w:hAnsi="Times New Roman" w:cs="Times New Roman"/>
          <w:sz w:val="24"/>
          <w:szCs w:val="24"/>
        </w:rPr>
        <w:t>Positionalities</w:t>
      </w:r>
      <w:proofErr w:type="spellEnd"/>
      <w:r w:rsidRPr="00AD6112">
        <w:rPr>
          <w:rFonts w:ascii="Times New Roman" w:hAnsi="Times New Roman" w:cs="Times New Roman"/>
          <w:sz w:val="24"/>
          <w:szCs w:val="24"/>
        </w:rPr>
        <w:t xml:space="preserve"> of (social) pain and resistance can become a complex web of ethical, epistemological and ontological entanglements. Yet, they can also become a channel to an affinity of disavowal of power and oppression. This is the gift of activist research</w:t>
      </w:r>
      <w:r w:rsidRPr="00AD6112">
        <w:rPr>
          <w:rStyle w:val="EndnoteReference"/>
          <w:rFonts w:ascii="Times New Roman" w:hAnsi="Times New Roman" w:cs="Times New Roman"/>
          <w:sz w:val="24"/>
          <w:szCs w:val="24"/>
        </w:rPr>
        <w:endnoteReference w:id="8"/>
      </w:r>
      <w:r w:rsidRPr="00AD6112">
        <w:rPr>
          <w:rFonts w:ascii="Times New Roman" w:hAnsi="Times New Roman" w:cs="Times New Roman"/>
          <w:sz w:val="24"/>
          <w:szCs w:val="24"/>
        </w:rPr>
        <w:t xml:space="preserve">.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So, what personal and theoretical insights might be blurred in the sometimes painful path of reflexivity, a question that always follows us in the </w:t>
      </w:r>
      <w:proofErr w:type="gramStart"/>
      <w:r w:rsidRPr="00AD6112">
        <w:rPr>
          <w:rFonts w:ascii="Times New Roman" w:hAnsi="Times New Roman" w:cs="Times New Roman"/>
          <w:sz w:val="24"/>
          <w:szCs w:val="24"/>
        </w:rPr>
        <w:t>field.</w:t>
      </w:r>
      <w:proofErr w:type="gramEnd"/>
      <w:r w:rsidRPr="00AD6112">
        <w:rPr>
          <w:rFonts w:ascii="Times New Roman" w:hAnsi="Times New Roman" w:cs="Times New Roman"/>
          <w:sz w:val="24"/>
          <w:szCs w:val="24"/>
        </w:rPr>
        <w:t xml:space="preserve"> While personal considerations of gender/citizenship/class/age lead to specific research experiences, even as conceptual frames and self-knowledge are shaped by our inquiries and subsequent findings, occupying differing </w:t>
      </w:r>
      <w:proofErr w:type="spellStart"/>
      <w:r w:rsidRPr="00AD6112">
        <w:rPr>
          <w:rFonts w:ascii="Times New Roman" w:hAnsi="Times New Roman" w:cs="Times New Roman"/>
          <w:sz w:val="24"/>
          <w:szCs w:val="24"/>
        </w:rPr>
        <w:t>positionalities</w:t>
      </w:r>
      <w:proofErr w:type="spellEnd"/>
      <w:r w:rsidRPr="00AD6112">
        <w:rPr>
          <w:rFonts w:ascii="Times New Roman" w:hAnsi="Times New Roman" w:cs="Times New Roman"/>
          <w:sz w:val="24"/>
          <w:szCs w:val="24"/>
        </w:rPr>
        <w:t xml:space="preserve"> from those studied requires the sophistication and depth of feminist research that </w:t>
      </w:r>
      <w:r w:rsidRPr="00AD6112">
        <w:rPr>
          <w:rFonts w:ascii="Times New Roman" w:hAnsi="Times New Roman" w:cs="Times New Roman"/>
          <w:sz w:val="24"/>
          <w:szCs w:val="24"/>
        </w:rPr>
        <w:lastRenderedPageBreak/>
        <w:t xml:space="preserve">can maneuver analytically from bodies and individuals to households, communities, intra and supranational institutions, global, transnational and </w:t>
      </w:r>
      <w:proofErr w:type="spellStart"/>
      <w:r w:rsidRPr="00AD6112">
        <w:rPr>
          <w:rFonts w:ascii="Times New Roman" w:hAnsi="Times New Roman" w:cs="Times New Roman"/>
          <w:sz w:val="24"/>
          <w:szCs w:val="24"/>
        </w:rPr>
        <w:t>translocal</w:t>
      </w:r>
      <w:proofErr w:type="spellEnd"/>
      <w:r w:rsidRPr="00AD6112">
        <w:rPr>
          <w:rFonts w:ascii="Times New Roman" w:hAnsi="Times New Roman" w:cs="Times New Roman"/>
          <w:sz w:val="24"/>
          <w:szCs w:val="24"/>
        </w:rPr>
        <w:t xml:space="preserve"> networks.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In addition to longitudinal research in Greece from 2008 to the present, this paper also draws from an ongoing study on ‘Narratives of the Crisis: Storied, Embodied and Visual Accounts of Gendered Violence’. The project is rooted in my wider interdisciplinary work but has a profoundly sociological underlying objective to mobilize theory and research for a transformative political struggle as a vital component of feminist, critical, activist work for a better understanding of the contemporary world, changing social relations and increasing social inequalities. A register of criticality within a register of paranoia as perceived in Greece where participants feel a sweeping pessimism for a future lost and a present under demise and their sense of self is one both ruptured and sutured, dismantled and divided between a vision for Greece and the Greek vision (which also incorporates a </w:t>
      </w:r>
      <w:proofErr w:type="spellStart"/>
      <w:r w:rsidRPr="00AD6112">
        <w:rPr>
          <w:rFonts w:ascii="Times New Roman" w:hAnsi="Times New Roman" w:cs="Times New Roman"/>
          <w:sz w:val="24"/>
          <w:szCs w:val="24"/>
        </w:rPr>
        <w:t>Eurosceptic</w:t>
      </w:r>
      <w:proofErr w:type="spellEnd"/>
      <w:r w:rsidRPr="00AD6112">
        <w:rPr>
          <w:rFonts w:ascii="Times New Roman" w:hAnsi="Times New Roman" w:cs="Times New Roman"/>
          <w:sz w:val="24"/>
          <w:szCs w:val="24"/>
        </w:rPr>
        <w:t xml:space="preserve"> platform).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The research on which this paper is based forms a</w:t>
      </w:r>
      <w:r w:rsidR="00842CC4">
        <w:rPr>
          <w:rFonts w:ascii="Times New Roman" w:hAnsi="Times New Roman" w:cs="Times New Roman"/>
          <w:sz w:val="24"/>
          <w:szCs w:val="24"/>
        </w:rPr>
        <w:t>n</w:t>
      </w:r>
      <w:r w:rsidRPr="00AD6112">
        <w:rPr>
          <w:rFonts w:ascii="Times New Roman" w:hAnsi="Times New Roman" w:cs="Times New Roman"/>
          <w:sz w:val="24"/>
          <w:szCs w:val="24"/>
        </w:rPr>
        <w:t xml:space="preserve"> </w:t>
      </w:r>
      <w:r w:rsidR="00842CC4">
        <w:rPr>
          <w:rFonts w:ascii="Times New Roman" w:hAnsi="Times New Roman" w:cs="Times New Roman"/>
          <w:sz w:val="24"/>
          <w:szCs w:val="24"/>
        </w:rPr>
        <w:t>eight</w:t>
      </w:r>
      <w:r w:rsidRPr="00AD6112">
        <w:rPr>
          <w:rFonts w:ascii="Times New Roman" w:hAnsi="Times New Roman" w:cs="Times New Roman"/>
          <w:sz w:val="24"/>
          <w:szCs w:val="24"/>
        </w:rPr>
        <w:t xml:space="preserve"> year journey of immersion and introspection as the Greek crisis unfolded between 2008 and ongoing in 201</w:t>
      </w:r>
      <w:r w:rsidR="00842CC4">
        <w:rPr>
          <w:rFonts w:ascii="Times New Roman" w:hAnsi="Times New Roman" w:cs="Times New Roman"/>
          <w:sz w:val="24"/>
          <w:szCs w:val="24"/>
        </w:rPr>
        <w:t>6</w:t>
      </w:r>
      <w:r w:rsidRPr="00AD6112">
        <w:rPr>
          <w:rFonts w:ascii="Times New Roman" w:hAnsi="Times New Roman" w:cs="Times New Roman"/>
          <w:sz w:val="24"/>
          <w:szCs w:val="24"/>
        </w:rPr>
        <w:t>, the time of writing. Coupled with a series of lengthy field visits and data collection in different stages, the study is also deeply auto/ethnographic, political and personal. Grounded on the premises of social justice research, it is a narrative journey of storied accounts of the cultural politics of inequalities. Difficult dialogues seep into the research experiences of in-</w:t>
      </w:r>
      <w:proofErr w:type="spellStart"/>
      <w:r w:rsidRPr="00AD6112">
        <w:rPr>
          <w:rFonts w:ascii="Times New Roman" w:hAnsi="Times New Roman" w:cs="Times New Roman"/>
          <w:sz w:val="24"/>
          <w:szCs w:val="24"/>
        </w:rPr>
        <w:t>betweenness</w:t>
      </w:r>
      <w:proofErr w:type="spellEnd"/>
      <w:r w:rsidRPr="00AD6112">
        <w:rPr>
          <w:rFonts w:ascii="Times New Roman" w:hAnsi="Times New Roman" w:cs="Times New Roman"/>
          <w:sz w:val="24"/>
          <w:szCs w:val="24"/>
        </w:rPr>
        <w:t xml:space="preserve"> when one conducts research as both an ‘insider’ and an ‘outsider’. As critical and reflective researchers we have to consciously recalibrate the zones of being and becoming </w:t>
      </w:r>
      <w:r>
        <w:rPr>
          <w:rFonts w:ascii="Times New Roman" w:hAnsi="Times New Roman" w:cs="Times New Roman"/>
          <w:sz w:val="24"/>
          <w:szCs w:val="24"/>
        </w:rPr>
        <w:t xml:space="preserve">in </w:t>
      </w:r>
      <w:r w:rsidRPr="00AD6112">
        <w:rPr>
          <w:rFonts w:ascii="Times New Roman" w:hAnsi="Times New Roman" w:cs="Times New Roman"/>
          <w:sz w:val="24"/>
          <w:szCs w:val="24"/>
        </w:rPr>
        <w:t xml:space="preserve">our life pathways, the sub-narratives within our life stories and the nation-states that seep under our skin, in everyday embodied social experiences. Moments of rewarding experiences can swiftly be erased by challenging and contentious ones especially when the researcher’s social location, subjectivity </w:t>
      </w:r>
      <w:r w:rsidRPr="00AD6112">
        <w:rPr>
          <w:rFonts w:ascii="Times New Roman" w:hAnsi="Times New Roman" w:cs="Times New Roman"/>
          <w:sz w:val="24"/>
          <w:szCs w:val="24"/>
        </w:rPr>
        <w:lastRenderedPageBreak/>
        <w:t xml:space="preserve">and </w:t>
      </w:r>
      <w:proofErr w:type="spellStart"/>
      <w:r w:rsidRPr="00AD6112">
        <w:rPr>
          <w:rFonts w:ascii="Times New Roman" w:hAnsi="Times New Roman" w:cs="Times New Roman"/>
          <w:sz w:val="24"/>
          <w:szCs w:val="24"/>
        </w:rPr>
        <w:t>positionality</w:t>
      </w:r>
      <w:proofErr w:type="spellEnd"/>
      <w:r w:rsidRPr="00AD6112">
        <w:rPr>
          <w:rFonts w:ascii="Times New Roman" w:hAnsi="Times New Roman" w:cs="Times New Roman"/>
          <w:sz w:val="24"/>
          <w:szCs w:val="24"/>
        </w:rPr>
        <w:t xml:space="preserve"> are scrutinized to the limits. More often than [I] anticipated the researcher can become co-opted as a punching bag, a therapist, a friend, a scapegoat, a resource. Negotiating roles thrust upon us in the field adds more layers of complexity and often saturates the research with tensions and dilemmas. The field mandates muddling and often is messy. Unraveling the messiness into conceptual coherence is very much part of the research process.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While feminist, ethnographic and narrative approaches shaped the data collection process, and a reflexive stance informed research </w:t>
      </w:r>
      <w:proofErr w:type="spellStart"/>
      <w:r w:rsidRPr="00AD6112">
        <w:rPr>
          <w:rFonts w:ascii="Times New Roman" w:hAnsi="Times New Roman" w:cs="Times New Roman"/>
          <w:sz w:val="24"/>
          <w:szCs w:val="24"/>
        </w:rPr>
        <w:t>positionality</w:t>
      </w:r>
      <w:proofErr w:type="spellEnd"/>
      <w:r w:rsidRPr="00AD6112">
        <w:rPr>
          <w:rFonts w:ascii="Times New Roman" w:hAnsi="Times New Roman" w:cs="Times New Roman"/>
          <w:sz w:val="24"/>
          <w:szCs w:val="24"/>
        </w:rPr>
        <w:t xml:space="preserve"> and </w:t>
      </w:r>
      <w:proofErr w:type="spellStart"/>
      <w:r w:rsidRPr="00AD6112">
        <w:rPr>
          <w:rFonts w:ascii="Times New Roman" w:hAnsi="Times New Roman" w:cs="Times New Roman"/>
          <w:sz w:val="24"/>
          <w:szCs w:val="24"/>
        </w:rPr>
        <w:t>conflictual</w:t>
      </w:r>
      <w:proofErr w:type="spellEnd"/>
      <w:r w:rsidRPr="00AD6112">
        <w:rPr>
          <w:rFonts w:ascii="Times New Roman" w:hAnsi="Times New Roman" w:cs="Times New Roman"/>
          <w:sz w:val="24"/>
          <w:szCs w:val="24"/>
        </w:rPr>
        <w:t xml:space="preserve"> zones in the field, the analytical lens is one deeply rooted in sociological insights of social inclusion. It draws guidance from an analytical approach that views culture as a social force and one that is entangled with contentious narrative discourses reproduced through social practice inherently framing our understanding of societal relations. </w:t>
      </w:r>
    </w:p>
    <w:p w:rsidR="00FC5331" w:rsidRPr="00AD6112" w:rsidRDefault="00FC5331" w:rsidP="00FC5331">
      <w:pPr>
        <w:pStyle w:val="NormalWeb"/>
        <w:spacing w:line="480" w:lineRule="auto"/>
        <w:jc w:val="both"/>
      </w:pPr>
      <w:r w:rsidRPr="00AD6112">
        <w:t xml:space="preserve">The study is also one that grapples with questions of survival and the desire for an autonomous self. In a context of crisis, what kind of life is possible for those whose sense of control and integrity has been expunged? How is humanity to be understood when one has been dehumanized?  And, as </w:t>
      </w:r>
      <w:proofErr w:type="spellStart"/>
      <w:r w:rsidRPr="00AD6112">
        <w:t>Leanh</w:t>
      </w:r>
      <w:proofErr w:type="spellEnd"/>
      <w:r w:rsidRPr="00AD6112">
        <w:t xml:space="preserve"> Nguyen (2007: 57) asks: ‘Is our engagement with the traumatized subject a sign of </w:t>
      </w:r>
      <w:proofErr w:type="spellStart"/>
      <w:r w:rsidRPr="00AD6112">
        <w:t>fetishization</w:t>
      </w:r>
      <w:proofErr w:type="spellEnd"/>
      <w:r w:rsidRPr="00AD6112">
        <w:t xml:space="preserve">, in disguise of our own inability to master the violations of our modern culture?’  Judith Butler </w:t>
      </w:r>
      <w:r w:rsidRPr="00AD6112">
        <w:rPr>
          <w:rFonts w:eastAsia="Calibri"/>
        </w:rPr>
        <w:t>(2005</w:t>
      </w:r>
      <w:r w:rsidRPr="00AD6112">
        <w:t>; 2008</w:t>
      </w:r>
      <w:r w:rsidRPr="00AD6112">
        <w:rPr>
          <w:rFonts w:eastAsia="Calibri"/>
        </w:rPr>
        <w:t>)</w:t>
      </w:r>
      <w:r w:rsidRPr="00AD6112">
        <w:t xml:space="preserve"> and </w:t>
      </w:r>
      <w:proofErr w:type="spellStart"/>
      <w:r w:rsidRPr="00AD6112">
        <w:t>Slavoj</w:t>
      </w:r>
      <w:proofErr w:type="spellEnd"/>
      <w:r w:rsidRPr="00AD6112">
        <w:t xml:space="preserve"> </w:t>
      </w:r>
      <w:proofErr w:type="spellStart"/>
      <w:r w:rsidRPr="00AD6112">
        <w:t>Žižek</w:t>
      </w:r>
      <w:proofErr w:type="spellEnd"/>
      <w:r w:rsidRPr="00AD6112">
        <w:t xml:space="preserve"> (2005; 2008) have drawn on psychoanalysis in articulating a debate of considerable importance to the cultural turn, that on the nature of ‘ethical violence’ on the recovering of ‘</w:t>
      </w:r>
      <w:proofErr w:type="spellStart"/>
      <w:r w:rsidRPr="00AD6112">
        <w:t>ungrievable</w:t>
      </w:r>
      <w:proofErr w:type="spellEnd"/>
      <w:r w:rsidRPr="00AD6112">
        <w:t xml:space="preserve">’ and precarious lives. </w:t>
      </w:r>
    </w:p>
    <w:p w:rsidR="00FC5331"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Inspired by </w:t>
      </w:r>
      <w:proofErr w:type="spellStart"/>
      <w:r w:rsidRPr="00AD6112">
        <w:rPr>
          <w:rFonts w:ascii="Times New Roman" w:hAnsi="Times New Roman" w:cs="Times New Roman"/>
          <w:sz w:val="24"/>
          <w:szCs w:val="24"/>
        </w:rPr>
        <w:t>Achille</w:t>
      </w:r>
      <w:proofErr w:type="spellEnd"/>
      <w:r w:rsidRPr="00AD6112">
        <w:rPr>
          <w:rFonts w:ascii="Times New Roman" w:hAnsi="Times New Roman" w:cs="Times New Roman"/>
          <w:sz w:val="24"/>
          <w:szCs w:val="24"/>
        </w:rPr>
        <w:t xml:space="preserve"> </w:t>
      </w:r>
      <w:proofErr w:type="spellStart"/>
      <w:r w:rsidRPr="00AD6112">
        <w:rPr>
          <w:rFonts w:ascii="Times New Roman" w:hAnsi="Times New Roman" w:cs="Times New Roman"/>
          <w:sz w:val="24"/>
          <w:szCs w:val="24"/>
        </w:rPr>
        <w:t>Mbembe’s</w:t>
      </w:r>
      <w:proofErr w:type="spellEnd"/>
      <w:r w:rsidRPr="00AD6112">
        <w:rPr>
          <w:rFonts w:ascii="Times New Roman" w:hAnsi="Times New Roman" w:cs="Times New Roman"/>
          <w:sz w:val="24"/>
          <w:szCs w:val="24"/>
        </w:rPr>
        <w:t xml:space="preserve"> thesis on ‘</w:t>
      </w:r>
      <w:proofErr w:type="spellStart"/>
      <w:r w:rsidRPr="00AD6112">
        <w:rPr>
          <w:rFonts w:ascii="Times New Roman" w:hAnsi="Times New Roman" w:cs="Times New Roman"/>
          <w:sz w:val="24"/>
          <w:szCs w:val="24"/>
        </w:rPr>
        <w:t>necropolitics</w:t>
      </w:r>
      <w:proofErr w:type="spellEnd"/>
      <w:r w:rsidRPr="00AD6112">
        <w:rPr>
          <w:rFonts w:ascii="Times New Roman" w:hAnsi="Times New Roman" w:cs="Times New Roman"/>
          <w:sz w:val="24"/>
          <w:szCs w:val="24"/>
        </w:rPr>
        <w:t>/</w:t>
      </w:r>
      <w:proofErr w:type="spellStart"/>
      <w:r w:rsidRPr="00AD6112">
        <w:rPr>
          <w:rFonts w:ascii="Times New Roman" w:hAnsi="Times New Roman" w:cs="Times New Roman"/>
          <w:sz w:val="24"/>
          <w:szCs w:val="24"/>
        </w:rPr>
        <w:t>necropower</w:t>
      </w:r>
      <w:proofErr w:type="spellEnd"/>
      <w:r w:rsidRPr="00AD6112">
        <w:rPr>
          <w:rFonts w:ascii="Times New Roman" w:hAnsi="Times New Roman" w:cs="Times New Roman"/>
          <w:sz w:val="24"/>
          <w:szCs w:val="24"/>
        </w:rPr>
        <w:t xml:space="preserve">’ in the colonial/postcolonial context and as underscored by </w:t>
      </w:r>
      <w:proofErr w:type="spellStart"/>
      <w:r w:rsidRPr="00AD6112">
        <w:rPr>
          <w:rFonts w:ascii="Times New Roman" w:hAnsi="Times New Roman" w:cs="Times New Roman"/>
          <w:sz w:val="24"/>
          <w:szCs w:val="24"/>
        </w:rPr>
        <w:t>Gounari’s</w:t>
      </w:r>
      <w:proofErr w:type="spellEnd"/>
      <w:r w:rsidRPr="00AD6112">
        <w:rPr>
          <w:rStyle w:val="EndnoteReference"/>
          <w:rFonts w:ascii="Times New Roman" w:hAnsi="Times New Roman" w:cs="Times New Roman"/>
          <w:sz w:val="24"/>
          <w:szCs w:val="24"/>
        </w:rPr>
        <w:endnoteReference w:id="9"/>
      </w:r>
      <w:r w:rsidRPr="00AD6112">
        <w:rPr>
          <w:rFonts w:ascii="Times New Roman" w:hAnsi="Times New Roman" w:cs="Times New Roman"/>
          <w:sz w:val="24"/>
          <w:szCs w:val="24"/>
        </w:rPr>
        <w:t xml:space="preserve"> (2015) reflections on the current Greek crisis as one exemplary of ‘social necrophilia’, I utilize Young’s (1994) concept of a ‘</w:t>
      </w:r>
      <w:proofErr w:type="spellStart"/>
      <w:r w:rsidRPr="00AD6112">
        <w:rPr>
          <w:rFonts w:ascii="Times New Roman" w:hAnsi="Times New Roman" w:cs="Times New Roman"/>
          <w:sz w:val="24"/>
          <w:szCs w:val="24"/>
        </w:rPr>
        <w:t>seriality</w:t>
      </w:r>
      <w:proofErr w:type="spellEnd"/>
      <w:r w:rsidRPr="00AD6112">
        <w:rPr>
          <w:rStyle w:val="EndnoteReference"/>
          <w:rFonts w:ascii="Times New Roman" w:hAnsi="Times New Roman" w:cs="Times New Roman"/>
          <w:sz w:val="24"/>
          <w:szCs w:val="24"/>
        </w:rPr>
        <w:endnoteReference w:id="10"/>
      </w:r>
      <w:r w:rsidRPr="00AD6112">
        <w:rPr>
          <w:rFonts w:ascii="Times New Roman" w:hAnsi="Times New Roman" w:cs="Times New Roman"/>
          <w:sz w:val="24"/>
          <w:szCs w:val="24"/>
        </w:rPr>
        <w:t xml:space="preserve">’ to identify a </w:t>
      </w:r>
      <w:r w:rsidRPr="00AD6112">
        <w:rPr>
          <w:rFonts w:ascii="Times New Roman" w:hAnsi="Times New Roman" w:cs="Times New Roman"/>
          <w:sz w:val="24"/>
          <w:szCs w:val="24"/>
        </w:rPr>
        <w:lastRenderedPageBreak/>
        <w:t>‘</w:t>
      </w:r>
      <w:proofErr w:type="spellStart"/>
      <w:r w:rsidRPr="00AD6112">
        <w:rPr>
          <w:rFonts w:ascii="Times New Roman" w:hAnsi="Times New Roman" w:cs="Times New Roman"/>
          <w:sz w:val="24"/>
          <w:szCs w:val="24"/>
        </w:rPr>
        <w:t>seriality</w:t>
      </w:r>
      <w:proofErr w:type="spellEnd"/>
      <w:r w:rsidRPr="00AD6112">
        <w:rPr>
          <w:rFonts w:ascii="Times New Roman" w:hAnsi="Times New Roman" w:cs="Times New Roman"/>
          <w:sz w:val="24"/>
          <w:szCs w:val="24"/>
        </w:rPr>
        <w:t xml:space="preserve"> of neo-</w:t>
      </w:r>
      <w:proofErr w:type="spellStart"/>
      <w:r w:rsidRPr="00AD6112">
        <w:rPr>
          <w:rFonts w:ascii="Times New Roman" w:hAnsi="Times New Roman" w:cs="Times New Roman"/>
          <w:sz w:val="24"/>
          <w:szCs w:val="24"/>
        </w:rPr>
        <w:t>coloniality</w:t>
      </w:r>
      <w:proofErr w:type="spellEnd"/>
      <w:r w:rsidRPr="00AD6112">
        <w:rPr>
          <w:rFonts w:ascii="Times New Roman" w:hAnsi="Times New Roman" w:cs="Times New Roman"/>
          <w:sz w:val="24"/>
          <w:szCs w:val="24"/>
        </w:rPr>
        <w:t xml:space="preserve"> of social necrosis’ where if ‘Europe is dead’ (</w:t>
      </w:r>
      <w:proofErr w:type="spellStart"/>
      <w:r w:rsidRPr="00AD6112">
        <w:rPr>
          <w:rFonts w:ascii="Times New Roman" w:hAnsi="Times New Roman" w:cs="Times New Roman"/>
          <w:sz w:val="24"/>
          <w:szCs w:val="24"/>
        </w:rPr>
        <w:t>Balibar</w:t>
      </w:r>
      <w:proofErr w:type="spellEnd"/>
      <w:r w:rsidRPr="00AD6112">
        <w:rPr>
          <w:rFonts w:ascii="Times New Roman" w:hAnsi="Times New Roman" w:cs="Times New Roman"/>
          <w:sz w:val="24"/>
          <w:szCs w:val="24"/>
        </w:rPr>
        <w:t xml:space="preserve"> 2010), then Greece ‘must experience death’ as part of the European family where a neoliberal Europe cannot allow the historically first democratically elected Left government to become the paradigm of social resurrection from austerity (read as death) and instead must be transformed/conformed through an economic </w:t>
      </w:r>
      <w:proofErr w:type="spellStart"/>
      <w:r w:rsidRPr="00AD6112">
        <w:rPr>
          <w:rFonts w:ascii="Times New Roman" w:hAnsi="Times New Roman" w:cs="Times New Roman"/>
          <w:sz w:val="24"/>
          <w:szCs w:val="24"/>
        </w:rPr>
        <w:t>necropolitics</w:t>
      </w:r>
      <w:proofErr w:type="spellEnd"/>
      <w:r w:rsidRPr="00AD6112">
        <w:rPr>
          <w:rFonts w:ascii="Times New Roman" w:hAnsi="Times New Roman" w:cs="Times New Roman"/>
          <w:sz w:val="24"/>
          <w:szCs w:val="24"/>
        </w:rPr>
        <w:t xml:space="preserve"> into a zombie society. Therefore, Greece must fall if the European project is to stand tall. In the following section I draw from youth narratives to contextualize this discursive realm of inequality and oppression. </w:t>
      </w:r>
    </w:p>
    <w:p w:rsidR="000B4E5A" w:rsidRPr="00791799" w:rsidRDefault="000B4E5A" w:rsidP="00FC5331">
      <w:pPr>
        <w:spacing w:line="480" w:lineRule="auto"/>
        <w:jc w:val="both"/>
        <w:rPr>
          <w:rFonts w:ascii="Times New Roman" w:hAnsi="Times New Roman" w:cs="Times New Roman"/>
          <w:b/>
          <w:color w:val="FF0000"/>
          <w:sz w:val="24"/>
          <w:szCs w:val="24"/>
        </w:rPr>
      </w:pPr>
      <w:r w:rsidRPr="00791799">
        <w:rPr>
          <w:rFonts w:ascii="Times New Roman" w:hAnsi="Times New Roman" w:cs="Times New Roman"/>
          <w:b/>
          <w:color w:val="FF0000"/>
          <w:sz w:val="24"/>
          <w:szCs w:val="24"/>
        </w:rPr>
        <w:t>The core sustaining and consistent argument that frames the analysis is that neoliberal austerity has created vast inequality for youth, which has solidified as a new social morphology curtailing their aspirations and futures. The paper narrates such stories as both accounts of inequality and tropes for re-examining alternatives such as social solidarity in the ‘</w:t>
      </w:r>
      <w:proofErr w:type="spellStart"/>
      <w:r w:rsidRPr="00791799">
        <w:rPr>
          <w:rFonts w:ascii="Times New Roman" w:hAnsi="Times New Roman" w:cs="Times New Roman"/>
          <w:b/>
          <w:color w:val="FF0000"/>
          <w:sz w:val="24"/>
          <w:szCs w:val="24"/>
        </w:rPr>
        <w:t>Atopia</w:t>
      </w:r>
      <w:proofErr w:type="spellEnd"/>
      <w:r w:rsidRPr="00791799">
        <w:rPr>
          <w:rFonts w:ascii="Times New Roman" w:hAnsi="Times New Roman" w:cs="Times New Roman"/>
          <w:b/>
          <w:color w:val="FF0000"/>
          <w:sz w:val="24"/>
          <w:szCs w:val="24"/>
        </w:rPr>
        <w:t>’ of the both the Greek context and the failing European project which has created a new ‘debt colony’.</w:t>
      </w:r>
    </w:p>
    <w:p w:rsidR="00FC5331" w:rsidRPr="003E2B9D" w:rsidRDefault="00FC5331" w:rsidP="00FC5331">
      <w:pPr>
        <w:spacing w:line="480" w:lineRule="auto"/>
        <w:rPr>
          <w:rFonts w:ascii="Times New Roman" w:hAnsi="Times New Roman" w:cs="Times New Roman"/>
          <w:b/>
          <w:i/>
          <w:sz w:val="24"/>
          <w:szCs w:val="24"/>
        </w:rPr>
      </w:pPr>
      <w:r w:rsidRPr="003E2B9D">
        <w:rPr>
          <w:rFonts w:ascii="Times New Roman" w:hAnsi="Times New Roman" w:cs="Times New Roman"/>
          <w:b/>
          <w:i/>
          <w:sz w:val="24"/>
          <w:szCs w:val="24"/>
        </w:rPr>
        <w:t xml:space="preserve">Youth Narrating the State of Exemption: Regimes of Inequality and Oppression </w:t>
      </w:r>
    </w:p>
    <w:p w:rsidR="00FC5331" w:rsidRPr="00AD6112" w:rsidRDefault="00FC5331" w:rsidP="00FC5331">
      <w:pPr>
        <w:pStyle w:val="Heading1"/>
        <w:ind w:left="720"/>
        <w:jc w:val="both"/>
        <w:rPr>
          <w:b w:val="0"/>
          <w:sz w:val="24"/>
          <w:szCs w:val="24"/>
        </w:rPr>
      </w:pPr>
      <w:r w:rsidRPr="00AD6112">
        <w:rPr>
          <w:b w:val="0"/>
          <w:sz w:val="24"/>
          <w:szCs w:val="24"/>
        </w:rPr>
        <w:t xml:space="preserve">In fact, European leaders are finally beginning to reveal the true nature of the ongoing debt dispute, and the answer is not pleasant: it is about </w:t>
      </w:r>
      <w:r w:rsidRPr="00AD6112">
        <w:rPr>
          <w:b w:val="0"/>
          <w:i/>
          <w:sz w:val="24"/>
          <w:szCs w:val="24"/>
        </w:rPr>
        <w:t>power</w:t>
      </w:r>
      <w:r w:rsidRPr="00AD6112">
        <w:rPr>
          <w:b w:val="0"/>
          <w:sz w:val="24"/>
          <w:szCs w:val="24"/>
        </w:rPr>
        <w:t xml:space="preserve"> and </w:t>
      </w:r>
      <w:r w:rsidRPr="00AD6112">
        <w:rPr>
          <w:b w:val="0"/>
          <w:i/>
          <w:sz w:val="24"/>
          <w:szCs w:val="24"/>
        </w:rPr>
        <w:t>democracy</w:t>
      </w:r>
      <w:r w:rsidRPr="00AD6112">
        <w:rPr>
          <w:b w:val="0"/>
          <w:sz w:val="24"/>
          <w:szCs w:val="24"/>
        </w:rPr>
        <w:t xml:space="preserve"> much more than money and economics.</w:t>
      </w:r>
      <w:r w:rsidRPr="00AD6112">
        <w:rPr>
          <w:rStyle w:val="st"/>
          <w:b w:val="0"/>
          <w:sz w:val="24"/>
          <w:szCs w:val="24"/>
        </w:rPr>
        <w:t xml:space="preserve"> (</w:t>
      </w:r>
      <w:r w:rsidRPr="00AD6112">
        <w:rPr>
          <w:b w:val="0"/>
          <w:sz w:val="24"/>
          <w:szCs w:val="24"/>
        </w:rPr>
        <w:t xml:space="preserve">Joseph </w:t>
      </w:r>
      <w:proofErr w:type="spellStart"/>
      <w:r w:rsidRPr="00AD6112">
        <w:rPr>
          <w:b w:val="0"/>
          <w:sz w:val="24"/>
          <w:szCs w:val="24"/>
        </w:rPr>
        <w:t>Stiglitz</w:t>
      </w:r>
      <w:proofErr w:type="spellEnd"/>
      <w:r w:rsidRPr="00AD6112">
        <w:rPr>
          <w:b w:val="0"/>
          <w:sz w:val="24"/>
          <w:szCs w:val="24"/>
        </w:rPr>
        <w:t>: ‘how I would vote in the Greek referendum’, The Guardian, 29 June 2015; italics added)</w:t>
      </w:r>
      <w:r w:rsidRPr="00AD6112">
        <w:rPr>
          <w:rStyle w:val="EndnoteReference"/>
          <w:b w:val="0"/>
          <w:iCs/>
          <w:sz w:val="24"/>
          <w:szCs w:val="24"/>
        </w:rPr>
        <w:endnoteReference w:id="11"/>
      </w:r>
      <w:r w:rsidRPr="00AD6112">
        <w:rPr>
          <w:rStyle w:val="st"/>
          <w:sz w:val="24"/>
          <w:szCs w:val="24"/>
        </w:rPr>
        <w:t xml:space="preserve">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The struggles to survive the crisis in the everyday life of the ordinary person inhabitant</w:t>
      </w:r>
      <w:r w:rsidRPr="00AD6112">
        <w:rPr>
          <w:rStyle w:val="EndnoteReference"/>
          <w:rFonts w:ascii="Times New Roman" w:hAnsi="Times New Roman" w:cs="Times New Roman"/>
          <w:sz w:val="24"/>
          <w:szCs w:val="24"/>
        </w:rPr>
        <w:endnoteReference w:id="12"/>
      </w:r>
      <w:r w:rsidRPr="00AD6112">
        <w:rPr>
          <w:rFonts w:ascii="Times New Roman" w:hAnsi="Times New Roman" w:cs="Times New Roman"/>
          <w:sz w:val="24"/>
          <w:szCs w:val="24"/>
        </w:rPr>
        <w:t xml:space="preserve"> of Greece are reminiscent of a battlefield, literally, as the continuous loss of life</w:t>
      </w:r>
      <w:r w:rsidRPr="00AD6112">
        <w:rPr>
          <w:rStyle w:val="EndnoteReference"/>
          <w:rFonts w:ascii="Times New Roman" w:hAnsi="Times New Roman" w:cs="Times New Roman"/>
          <w:sz w:val="24"/>
          <w:szCs w:val="24"/>
        </w:rPr>
        <w:endnoteReference w:id="13"/>
      </w:r>
      <w:r w:rsidRPr="00AD6112">
        <w:rPr>
          <w:rFonts w:ascii="Times New Roman" w:hAnsi="Times New Roman" w:cs="Times New Roman"/>
          <w:sz w:val="24"/>
          <w:szCs w:val="24"/>
        </w:rPr>
        <w:t xml:space="preserve"> correlated with austerity bleakly illustrates. Against the backdrop of struggle, among actors, one of the prominent figurations of power draws attention to what </w:t>
      </w:r>
      <w:proofErr w:type="spellStart"/>
      <w:r w:rsidRPr="00AD6112">
        <w:rPr>
          <w:rFonts w:ascii="Times New Roman" w:hAnsi="Times New Roman" w:cs="Times New Roman"/>
          <w:sz w:val="24"/>
          <w:szCs w:val="24"/>
        </w:rPr>
        <w:t>Grewal</w:t>
      </w:r>
      <w:proofErr w:type="spellEnd"/>
      <w:r w:rsidRPr="00AD6112">
        <w:rPr>
          <w:rFonts w:ascii="Times New Roman" w:hAnsi="Times New Roman" w:cs="Times New Roman"/>
          <w:sz w:val="24"/>
          <w:szCs w:val="24"/>
        </w:rPr>
        <w:t xml:space="preserve"> and Kaplan (1994: 1) refer to as the ‘European unitary subject’, generally conceived as a white, male, </w:t>
      </w:r>
      <w:proofErr w:type="spellStart"/>
      <w:r w:rsidRPr="00AD6112">
        <w:rPr>
          <w:rFonts w:ascii="Times New Roman" w:hAnsi="Times New Roman" w:cs="Times New Roman"/>
          <w:sz w:val="24"/>
          <w:szCs w:val="24"/>
        </w:rPr>
        <w:t>heteroeducated</w:t>
      </w:r>
      <w:proofErr w:type="spellEnd"/>
      <w:r w:rsidRPr="00AD6112">
        <w:rPr>
          <w:rFonts w:ascii="Times New Roman" w:hAnsi="Times New Roman" w:cs="Times New Roman"/>
          <w:sz w:val="24"/>
          <w:szCs w:val="24"/>
        </w:rPr>
        <w:t xml:space="preserve"> and able-bodied, who has citizenship in a developed, ‘Western’ nation-state. More compelling are those </w:t>
      </w:r>
      <w:r w:rsidRPr="00AD6112">
        <w:rPr>
          <w:rFonts w:ascii="Times New Roman" w:hAnsi="Times New Roman" w:cs="Times New Roman"/>
          <w:sz w:val="24"/>
          <w:szCs w:val="24"/>
        </w:rPr>
        <w:lastRenderedPageBreak/>
        <w:t xml:space="preserve">representations that evoke the German Chancellor, Angela Merkel and the Head of the International Monetary Fund, Christine </w:t>
      </w:r>
      <w:proofErr w:type="spellStart"/>
      <w:r w:rsidRPr="00AD6112">
        <w:rPr>
          <w:rFonts w:ascii="Times New Roman" w:hAnsi="Times New Roman" w:cs="Times New Roman"/>
          <w:sz w:val="24"/>
          <w:szCs w:val="24"/>
        </w:rPr>
        <w:t>Lagarde</w:t>
      </w:r>
      <w:proofErr w:type="spellEnd"/>
      <w:r w:rsidRPr="00AD6112">
        <w:rPr>
          <w:rFonts w:ascii="Times New Roman" w:hAnsi="Times New Roman" w:cs="Times New Roman"/>
          <w:sz w:val="24"/>
          <w:szCs w:val="24"/>
        </w:rPr>
        <w:t xml:space="preserve">, as figurations of disciplinarian mothers who in the long path to austerity are the authority figures who will control the disobedient children of the Greek state.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According to </w:t>
      </w:r>
      <w:proofErr w:type="spellStart"/>
      <w:r w:rsidRPr="00AD6112">
        <w:rPr>
          <w:rFonts w:ascii="Times New Roman" w:hAnsi="Times New Roman" w:cs="Times New Roman"/>
          <w:sz w:val="24"/>
          <w:szCs w:val="24"/>
        </w:rPr>
        <w:t>Brassett</w:t>
      </w:r>
      <w:proofErr w:type="spellEnd"/>
      <w:r w:rsidRPr="00AD6112">
        <w:rPr>
          <w:rFonts w:ascii="Times New Roman" w:hAnsi="Times New Roman" w:cs="Times New Roman"/>
          <w:sz w:val="24"/>
          <w:szCs w:val="24"/>
        </w:rPr>
        <w:t xml:space="preserve"> and </w:t>
      </w:r>
      <w:proofErr w:type="spellStart"/>
      <w:r w:rsidRPr="00AD6112">
        <w:rPr>
          <w:rFonts w:ascii="Times New Roman" w:hAnsi="Times New Roman" w:cs="Times New Roman"/>
          <w:sz w:val="24"/>
          <w:szCs w:val="24"/>
        </w:rPr>
        <w:t>Rethel</w:t>
      </w:r>
      <w:proofErr w:type="spellEnd"/>
      <w:r w:rsidRPr="00AD6112">
        <w:rPr>
          <w:rFonts w:ascii="Times New Roman" w:hAnsi="Times New Roman" w:cs="Times New Roman"/>
          <w:sz w:val="24"/>
          <w:szCs w:val="24"/>
        </w:rPr>
        <w:t xml:space="preserve"> (2015: 19), ‘rather tellingly, Christine </w:t>
      </w:r>
      <w:proofErr w:type="spellStart"/>
      <w:r w:rsidRPr="00AD6112">
        <w:rPr>
          <w:rFonts w:ascii="Times New Roman" w:hAnsi="Times New Roman" w:cs="Times New Roman"/>
          <w:sz w:val="24"/>
          <w:szCs w:val="24"/>
        </w:rPr>
        <w:t>Lagarde</w:t>
      </w:r>
      <w:proofErr w:type="spellEnd"/>
      <w:r w:rsidRPr="00AD6112">
        <w:rPr>
          <w:rFonts w:ascii="Times New Roman" w:hAnsi="Times New Roman" w:cs="Times New Roman"/>
          <w:sz w:val="24"/>
          <w:szCs w:val="24"/>
        </w:rPr>
        <w:t xml:space="preserve">, in a much-publicized interview with The Guardian in 2012, compared the conditions in Greece with the little kids from a school in a little village in Niger who get teaching two hours a day, sharing one chair for three of them, and who are very keen to get an education: I have them in my mind all the time. Because I think they need even more help than the people in Athens’. </w:t>
      </w:r>
    </w:p>
    <w:p w:rsidR="00FC5331" w:rsidRDefault="00FC5331" w:rsidP="00FC5331">
      <w:pPr>
        <w:autoSpaceDE w:val="0"/>
        <w:autoSpaceDN w:val="0"/>
        <w:adjustRightInd w:val="0"/>
        <w:spacing w:after="0" w:line="480" w:lineRule="auto"/>
        <w:jc w:val="both"/>
        <w:rPr>
          <w:rFonts w:ascii="Times New Roman" w:hAnsi="Times New Roman" w:cs="Times New Roman"/>
          <w:sz w:val="24"/>
          <w:szCs w:val="24"/>
        </w:rPr>
      </w:pPr>
      <w:r w:rsidRPr="00AD6112">
        <w:rPr>
          <w:rFonts w:ascii="Times New Roman" w:hAnsi="Times New Roman" w:cs="Times New Roman"/>
          <w:sz w:val="24"/>
          <w:szCs w:val="24"/>
        </w:rPr>
        <w:t>Reminiscent of colonial discourses of noble savages, infantilizing and rendering them primitive and helpless (</w:t>
      </w:r>
      <w:proofErr w:type="spellStart"/>
      <w:r w:rsidRPr="00AD6112">
        <w:rPr>
          <w:rFonts w:ascii="Times New Roman" w:hAnsi="Times New Roman" w:cs="Times New Roman"/>
          <w:sz w:val="24"/>
          <w:szCs w:val="24"/>
        </w:rPr>
        <w:t>Saminaden</w:t>
      </w:r>
      <w:proofErr w:type="spellEnd"/>
      <w:r>
        <w:rPr>
          <w:rFonts w:ascii="Times New Roman" w:hAnsi="Times New Roman" w:cs="Times New Roman"/>
          <w:sz w:val="24"/>
          <w:szCs w:val="24"/>
        </w:rPr>
        <w:t>,</w:t>
      </w:r>
      <w:r w:rsidRPr="00AD6112">
        <w:rPr>
          <w:rFonts w:ascii="Times New Roman" w:hAnsi="Times New Roman" w:cs="Times New Roman"/>
          <w:sz w:val="24"/>
          <w:szCs w:val="24"/>
        </w:rPr>
        <w:t xml:space="preserve"> </w:t>
      </w:r>
      <w:proofErr w:type="spellStart"/>
      <w:r w:rsidRPr="00BD6CA4">
        <w:rPr>
          <w:rFonts w:ascii="Times New Roman" w:hAnsi="Times New Roman" w:cs="Times New Roman"/>
          <w:sz w:val="24"/>
          <w:szCs w:val="24"/>
        </w:rPr>
        <w:t>Loughnan</w:t>
      </w:r>
      <w:proofErr w:type="spellEnd"/>
      <w:r w:rsidRPr="00BD6CA4">
        <w:rPr>
          <w:rFonts w:ascii="Times New Roman" w:hAnsi="Times New Roman" w:cs="Times New Roman"/>
          <w:sz w:val="24"/>
          <w:szCs w:val="24"/>
        </w:rPr>
        <w:t xml:space="preserve"> and </w:t>
      </w:r>
      <w:proofErr w:type="spellStart"/>
      <w:r w:rsidRPr="00BD6CA4">
        <w:rPr>
          <w:rFonts w:ascii="Times New Roman" w:hAnsi="Times New Roman" w:cs="Times New Roman"/>
          <w:sz w:val="24"/>
          <w:szCs w:val="24"/>
        </w:rPr>
        <w:t>Haslam</w:t>
      </w:r>
      <w:proofErr w:type="spellEnd"/>
      <w:r w:rsidRPr="00BD6CA4">
        <w:rPr>
          <w:rStyle w:val="maintitle"/>
          <w:rFonts w:ascii="Times New Roman" w:hAnsi="Times New Roman" w:cs="Times New Roman"/>
          <w:sz w:val="24"/>
          <w:szCs w:val="24"/>
        </w:rPr>
        <w:t xml:space="preserve"> </w:t>
      </w:r>
      <w:r w:rsidRPr="00AD6112">
        <w:rPr>
          <w:rFonts w:ascii="Times New Roman" w:hAnsi="Times New Roman" w:cs="Times New Roman"/>
          <w:sz w:val="24"/>
          <w:szCs w:val="24"/>
        </w:rPr>
        <w:t xml:space="preserve">2010: 91), gendered constructions of </w:t>
      </w:r>
      <w:proofErr w:type="spellStart"/>
      <w:r w:rsidRPr="00AD6112">
        <w:rPr>
          <w:rFonts w:ascii="Times New Roman" w:hAnsi="Times New Roman" w:cs="Times New Roman"/>
          <w:sz w:val="24"/>
          <w:szCs w:val="24"/>
        </w:rPr>
        <w:t>financescapes</w:t>
      </w:r>
      <w:proofErr w:type="spellEnd"/>
      <w:r w:rsidRPr="00AD6112">
        <w:rPr>
          <w:rFonts w:ascii="Times New Roman" w:hAnsi="Times New Roman" w:cs="Times New Roman"/>
          <w:sz w:val="24"/>
          <w:szCs w:val="24"/>
        </w:rPr>
        <w:t xml:space="preserve"> (</w:t>
      </w:r>
      <w:proofErr w:type="spellStart"/>
      <w:r w:rsidRPr="00AD6112">
        <w:rPr>
          <w:rFonts w:ascii="Times New Roman" w:hAnsi="Times New Roman" w:cs="Times New Roman"/>
          <w:sz w:val="24"/>
          <w:szCs w:val="24"/>
        </w:rPr>
        <w:t>Appadurai</w:t>
      </w:r>
      <w:proofErr w:type="spellEnd"/>
      <w:r w:rsidRPr="00AD6112">
        <w:rPr>
          <w:rFonts w:ascii="Times New Roman" w:hAnsi="Times New Roman" w:cs="Times New Roman"/>
          <w:sz w:val="24"/>
          <w:szCs w:val="24"/>
        </w:rPr>
        <w:t xml:space="preserve"> 1996) mask the deeper structural issues that such inequalities entail: ‘These gendered constructions of money and finance, and the hetero-normative politics that they entail, bring their own silences with regard to phenomena such as the credit card debt of the young, the financial difficulties faced by single parent households, etc., which are placed outside the concern of hetero-normative finance. Once again, the tropes of gender and hetero-</w:t>
      </w:r>
      <w:proofErr w:type="spellStart"/>
      <w:r w:rsidRPr="00AD6112">
        <w:rPr>
          <w:rFonts w:ascii="Times New Roman" w:hAnsi="Times New Roman" w:cs="Times New Roman"/>
          <w:sz w:val="24"/>
          <w:szCs w:val="24"/>
        </w:rPr>
        <w:t>normativity</w:t>
      </w:r>
      <w:proofErr w:type="spellEnd"/>
      <w:r w:rsidRPr="00AD6112">
        <w:rPr>
          <w:rFonts w:ascii="Times New Roman" w:hAnsi="Times New Roman" w:cs="Times New Roman"/>
          <w:sz w:val="24"/>
          <w:szCs w:val="24"/>
        </w:rPr>
        <w:t xml:space="preserve"> are deployed to underpin policies and practices that carry significant implications for gender relations’ (</w:t>
      </w:r>
      <w:proofErr w:type="spellStart"/>
      <w:r w:rsidRPr="00AD6112">
        <w:rPr>
          <w:rFonts w:ascii="Times New Roman" w:hAnsi="Times New Roman" w:cs="Times New Roman"/>
          <w:sz w:val="24"/>
          <w:szCs w:val="24"/>
        </w:rPr>
        <w:t>Brassett</w:t>
      </w:r>
      <w:proofErr w:type="spellEnd"/>
      <w:r w:rsidRPr="00AD6112">
        <w:rPr>
          <w:rFonts w:ascii="Times New Roman" w:hAnsi="Times New Roman" w:cs="Times New Roman"/>
          <w:sz w:val="24"/>
          <w:szCs w:val="24"/>
        </w:rPr>
        <w:t xml:space="preserve"> and </w:t>
      </w:r>
      <w:proofErr w:type="spellStart"/>
      <w:r w:rsidRPr="00AD6112">
        <w:rPr>
          <w:rFonts w:ascii="Times New Roman" w:hAnsi="Times New Roman" w:cs="Times New Roman"/>
          <w:sz w:val="24"/>
          <w:szCs w:val="24"/>
        </w:rPr>
        <w:t>Rethel</w:t>
      </w:r>
      <w:proofErr w:type="spellEnd"/>
      <w:r w:rsidRPr="00AD6112">
        <w:rPr>
          <w:rFonts w:ascii="Times New Roman" w:hAnsi="Times New Roman" w:cs="Times New Roman"/>
          <w:sz w:val="24"/>
          <w:szCs w:val="24"/>
        </w:rPr>
        <w:t xml:space="preserve"> 2015: 19).</w:t>
      </w:r>
    </w:p>
    <w:p w:rsidR="007967F1" w:rsidRDefault="007967F1" w:rsidP="00FC5331">
      <w:pPr>
        <w:autoSpaceDE w:val="0"/>
        <w:autoSpaceDN w:val="0"/>
        <w:adjustRightInd w:val="0"/>
        <w:spacing w:after="0" w:line="480" w:lineRule="auto"/>
        <w:jc w:val="both"/>
        <w:rPr>
          <w:rFonts w:ascii="Times New Roman" w:hAnsi="Times New Roman" w:cs="Times New Roman"/>
          <w:sz w:val="24"/>
          <w:szCs w:val="24"/>
        </w:rPr>
      </w:pPr>
    </w:p>
    <w:p w:rsidR="00AC3007" w:rsidRPr="00791799" w:rsidRDefault="00931553" w:rsidP="00FC5331">
      <w:pPr>
        <w:autoSpaceDE w:val="0"/>
        <w:autoSpaceDN w:val="0"/>
        <w:adjustRightInd w:val="0"/>
        <w:spacing w:after="0" w:line="480" w:lineRule="auto"/>
        <w:jc w:val="both"/>
        <w:rPr>
          <w:rFonts w:ascii="Times New Roman" w:hAnsi="Times New Roman" w:cs="Times New Roman"/>
          <w:b/>
          <w:color w:val="FF0000"/>
          <w:sz w:val="24"/>
          <w:szCs w:val="24"/>
        </w:rPr>
      </w:pPr>
      <w:r w:rsidRPr="00791799">
        <w:rPr>
          <w:rFonts w:ascii="Times New Roman" w:hAnsi="Times New Roman" w:cs="Times New Roman"/>
          <w:b/>
          <w:color w:val="FF0000"/>
          <w:sz w:val="24"/>
          <w:szCs w:val="24"/>
        </w:rPr>
        <w:t>In the extract that follows, Elias, a 28 year old</w:t>
      </w:r>
      <w:r w:rsidR="00931F86" w:rsidRPr="00791799">
        <w:rPr>
          <w:rFonts w:ascii="Times New Roman" w:hAnsi="Times New Roman" w:cs="Times New Roman"/>
          <w:b/>
          <w:color w:val="FF0000"/>
          <w:sz w:val="24"/>
          <w:szCs w:val="24"/>
        </w:rPr>
        <w:t xml:space="preserve"> man talks about his best friend who is Albanian.</w:t>
      </w:r>
      <w:r w:rsidR="00875714" w:rsidRPr="00791799">
        <w:rPr>
          <w:rFonts w:ascii="Times New Roman" w:hAnsi="Times New Roman" w:cs="Times New Roman"/>
          <w:b/>
          <w:color w:val="FF0000"/>
          <w:sz w:val="24"/>
          <w:szCs w:val="24"/>
        </w:rPr>
        <w:t xml:space="preserve"> </w:t>
      </w:r>
      <w:r w:rsidR="00931F86" w:rsidRPr="00791799">
        <w:rPr>
          <w:rFonts w:ascii="Times New Roman" w:hAnsi="Times New Roman" w:cs="Times New Roman"/>
          <w:b/>
          <w:color w:val="FF0000"/>
          <w:sz w:val="24"/>
          <w:szCs w:val="24"/>
        </w:rPr>
        <w:t>While Elias acknowledges his persona</w:t>
      </w:r>
      <w:r w:rsidR="00842CC4">
        <w:rPr>
          <w:rFonts w:ascii="Times New Roman" w:hAnsi="Times New Roman" w:cs="Times New Roman"/>
          <w:b/>
          <w:color w:val="FF0000"/>
          <w:sz w:val="24"/>
          <w:szCs w:val="24"/>
        </w:rPr>
        <w:t>l</w:t>
      </w:r>
      <w:r w:rsidR="00931F86" w:rsidRPr="00791799">
        <w:rPr>
          <w:rFonts w:ascii="Times New Roman" w:hAnsi="Times New Roman" w:cs="Times New Roman"/>
          <w:b/>
          <w:color w:val="FF0000"/>
          <w:sz w:val="24"/>
          <w:szCs w:val="24"/>
        </w:rPr>
        <w:t xml:space="preserve"> and family circumstances as challenged by the crisis and admits the compromises already made (e.g. his parents have had to move back to their ancestral home in the village), he also recognizes that the divide is wider </w:t>
      </w:r>
      <w:r w:rsidR="00931F86" w:rsidRPr="00791799">
        <w:rPr>
          <w:rFonts w:ascii="Times New Roman" w:hAnsi="Times New Roman" w:cs="Times New Roman"/>
          <w:b/>
          <w:color w:val="FF0000"/>
          <w:sz w:val="24"/>
          <w:szCs w:val="24"/>
        </w:rPr>
        <w:lastRenderedPageBreak/>
        <w:t xml:space="preserve">between the majority and migrant population in austerity saturated Greece. As such the impact on mental health is evident to Elias when he realizes how depressed his friend is while struggling on a menial salary despite working long hours continuously. Hence, a core realization here is that austerity driven neoliberal policy has a detrimental effect on mental health, well-being and quality of livelihoods. Moreover, it is apparent that migrant populations are hit even harder by the effects of the crisis. </w:t>
      </w:r>
    </w:p>
    <w:p w:rsidR="007967F1" w:rsidRPr="00AD6112" w:rsidRDefault="007967F1" w:rsidP="00FC5331">
      <w:pPr>
        <w:autoSpaceDE w:val="0"/>
        <w:autoSpaceDN w:val="0"/>
        <w:adjustRightInd w:val="0"/>
        <w:spacing w:after="0" w:line="480" w:lineRule="auto"/>
        <w:jc w:val="both"/>
        <w:rPr>
          <w:rFonts w:ascii="Times New Roman" w:hAnsi="Times New Roman" w:cs="Times New Roman"/>
          <w:sz w:val="24"/>
          <w:szCs w:val="24"/>
        </w:rPr>
      </w:pPr>
    </w:p>
    <w:p w:rsidR="00FC5331" w:rsidRPr="00AD6112"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My best friend is Albanian and he and his family are really on the verge of poverty and hunger. Personally, I have done more than ten different </w:t>
      </w:r>
      <w:proofErr w:type="spellStart"/>
      <w:r w:rsidRPr="00AD6112">
        <w:rPr>
          <w:rFonts w:ascii="Times New Roman" w:hAnsi="Times New Roman" w:cs="Times New Roman"/>
          <w:sz w:val="24"/>
          <w:szCs w:val="24"/>
          <w:lang w:val="en-GB"/>
        </w:rPr>
        <w:t>labor</w:t>
      </w:r>
      <w:proofErr w:type="spellEnd"/>
      <w:r w:rsidRPr="00AD6112">
        <w:rPr>
          <w:rFonts w:ascii="Times New Roman" w:hAnsi="Times New Roman" w:cs="Times New Roman"/>
          <w:sz w:val="24"/>
          <w:szCs w:val="24"/>
          <w:lang w:val="en-GB"/>
        </w:rPr>
        <w:t xml:space="preserve">-intensive working-class jobs and although I feel a sense of uncertainty, I am still making a pretty good salary and my family has moved to the village so they wouldn’t have to pay rent. … I definitely see more inequality in youth migrants and I can see they have more obstacles despite the fact that they are very hard working, a lot more hard-working than my family experiences and under precarious and difficult working circumstances. I have Albanian friends who work from 7.00 am to 7.00 pm, seven days a week and they make 300 </w:t>
      </w:r>
      <w:proofErr w:type="spellStart"/>
      <w:r w:rsidRPr="00AD6112">
        <w:rPr>
          <w:rFonts w:ascii="Times New Roman" w:hAnsi="Times New Roman" w:cs="Times New Roman"/>
          <w:sz w:val="24"/>
          <w:szCs w:val="24"/>
          <w:lang w:val="en-GB"/>
        </w:rPr>
        <w:t>euros</w:t>
      </w:r>
      <w:proofErr w:type="spellEnd"/>
      <w:r w:rsidRPr="00AD6112">
        <w:rPr>
          <w:rFonts w:ascii="Times New Roman" w:hAnsi="Times New Roman" w:cs="Times New Roman"/>
          <w:sz w:val="24"/>
          <w:szCs w:val="24"/>
          <w:lang w:val="en-GB"/>
        </w:rPr>
        <w:t xml:space="preserve"> and it is tough because they can’t live on that money, and they have no personal life, no rest, </w:t>
      </w:r>
      <w:proofErr w:type="gramStart"/>
      <w:r w:rsidRPr="00AD6112">
        <w:rPr>
          <w:rFonts w:ascii="Times New Roman" w:hAnsi="Times New Roman" w:cs="Times New Roman"/>
          <w:sz w:val="24"/>
          <w:szCs w:val="24"/>
          <w:lang w:val="en-GB"/>
        </w:rPr>
        <w:t>no</w:t>
      </w:r>
      <w:proofErr w:type="gramEnd"/>
      <w:r w:rsidRPr="00AD6112">
        <w:rPr>
          <w:rFonts w:ascii="Times New Roman" w:hAnsi="Times New Roman" w:cs="Times New Roman"/>
          <w:sz w:val="24"/>
          <w:szCs w:val="24"/>
          <w:lang w:val="en-GB"/>
        </w:rPr>
        <w:t xml:space="preserve"> prospects. As a friend, I offer him solidarity, support and money but he is too proud and he won’t take it and he is very upset about his personal circumstances, he is very depressed. (Elias, 28 years old) </w:t>
      </w:r>
    </w:p>
    <w:p w:rsidR="00FC5331" w:rsidRPr="00AD6112" w:rsidRDefault="00FC5331" w:rsidP="00FC5331">
      <w:pPr>
        <w:spacing w:line="480" w:lineRule="auto"/>
        <w:ind w:left="720"/>
        <w:jc w:val="both"/>
        <w:rPr>
          <w:rFonts w:ascii="Times New Roman" w:hAnsi="Times New Roman" w:cs="Times New Roman"/>
          <w:sz w:val="24"/>
          <w:szCs w:val="24"/>
          <w:lang w:val="en-GB"/>
        </w:rPr>
      </w:pPr>
    </w:p>
    <w:p w:rsidR="00FC5331" w:rsidRDefault="00FC5331" w:rsidP="00FC5331">
      <w:pPr>
        <w:autoSpaceDE w:val="0"/>
        <w:autoSpaceDN w:val="0"/>
        <w:adjustRightInd w:val="0"/>
        <w:spacing w:after="0" w:line="480" w:lineRule="auto"/>
        <w:jc w:val="both"/>
        <w:rPr>
          <w:rFonts w:ascii="Times New Roman" w:eastAsia="Times New Roman" w:hAnsi="Times New Roman" w:cs="Times New Roman"/>
          <w:sz w:val="24"/>
          <w:szCs w:val="24"/>
        </w:rPr>
      </w:pPr>
      <w:r w:rsidRPr="00AD6112">
        <w:rPr>
          <w:rFonts w:ascii="Times New Roman" w:hAnsi="Times New Roman" w:cs="Times New Roman"/>
          <w:sz w:val="24"/>
          <w:szCs w:val="24"/>
        </w:rPr>
        <w:t xml:space="preserve">The dominant market rationale in addressing the crisis has on the contrary exacerbated inequalities through the mechanisms introduced to resolve the problem in the first place. Moreover, the very rhetoric of neoliberal policy misrepresents patterns of social inequality while embedding recurrent restructurings to suit the market perspective of privatization which further sustains austerity. </w:t>
      </w:r>
      <w:proofErr w:type="spellStart"/>
      <w:r w:rsidRPr="00AD6112">
        <w:rPr>
          <w:rFonts w:ascii="Times New Roman" w:hAnsi="Times New Roman" w:cs="Times New Roman"/>
          <w:sz w:val="24"/>
          <w:szCs w:val="24"/>
        </w:rPr>
        <w:t>Raewyn</w:t>
      </w:r>
      <w:proofErr w:type="spellEnd"/>
      <w:r w:rsidRPr="00AD6112">
        <w:rPr>
          <w:rFonts w:ascii="Times New Roman" w:hAnsi="Times New Roman" w:cs="Times New Roman"/>
          <w:sz w:val="24"/>
          <w:szCs w:val="24"/>
        </w:rPr>
        <w:t xml:space="preserve"> Connell</w:t>
      </w:r>
      <w:r w:rsidRPr="00AD6112">
        <w:rPr>
          <w:rFonts w:ascii="Times New Roman" w:hAnsi="Times New Roman" w:cs="Times New Roman"/>
          <w:sz w:val="24"/>
          <w:szCs w:val="24"/>
          <w:vertAlign w:val="superscript"/>
        </w:rPr>
        <w:t xml:space="preserve"> </w:t>
      </w:r>
      <w:r w:rsidRPr="00AD6112">
        <w:rPr>
          <w:rFonts w:ascii="Times New Roman" w:hAnsi="Times New Roman" w:cs="Times New Roman"/>
          <w:sz w:val="24"/>
          <w:szCs w:val="24"/>
        </w:rPr>
        <w:t>(2013: 279) asks and responds to such pertinent questions: ‘</w:t>
      </w:r>
      <w:r w:rsidRPr="00AD6112">
        <w:rPr>
          <w:rFonts w:ascii="Times New Roman" w:eastAsia="Times New Roman" w:hAnsi="Times New Roman" w:cs="Times New Roman"/>
          <w:sz w:val="24"/>
          <w:szCs w:val="24"/>
        </w:rPr>
        <w:t>Why do market “reforms” persistently increase inequality? The short answer is that</w:t>
      </w:r>
      <w:r w:rsidRPr="00AD6112">
        <w:rPr>
          <w:rFonts w:ascii="Times New Roman" w:hAnsi="Times New Roman" w:cs="Times New Roman"/>
          <w:sz w:val="24"/>
          <w:szCs w:val="24"/>
        </w:rPr>
        <w:t xml:space="preserve"> </w:t>
      </w:r>
      <w:r w:rsidRPr="00AD6112">
        <w:rPr>
          <w:rFonts w:ascii="Times New Roman" w:eastAsia="Times New Roman" w:hAnsi="Times New Roman" w:cs="Times New Roman"/>
          <w:sz w:val="24"/>
          <w:szCs w:val="24"/>
        </w:rPr>
        <w:t>they are intended to. The global spread of neo-liberal politics through the last</w:t>
      </w:r>
      <w:r w:rsidRPr="00AD6112">
        <w:rPr>
          <w:rFonts w:ascii="Times New Roman" w:hAnsi="Times New Roman" w:cs="Times New Roman"/>
          <w:sz w:val="24"/>
          <w:szCs w:val="24"/>
        </w:rPr>
        <w:t xml:space="preserve"> </w:t>
      </w:r>
      <w:r w:rsidRPr="00AD6112">
        <w:rPr>
          <w:rFonts w:ascii="Times New Roman" w:eastAsia="Times New Roman" w:hAnsi="Times New Roman" w:cs="Times New Roman"/>
          <w:sz w:val="24"/>
          <w:szCs w:val="24"/>
        </w:rPr>
        <w:t>40 years has led, in almost every affected country, to rising inequalities of income and</w:t>
      </w:r>
      <w:r w:rsidRPr="00AD6112">
        <w:rPr>
          <w:rFonts w:ascii="Times New Roman" w:hAnsi="Times New Roman" w:cs="Times New Roman"/>
          <w:sz w:val="24"/>
          <w:szCs w:val="24"/>
        </w:rPr>
        <w:t xml:space="preserve"> </w:t>
      </w:r>
      <w:r w:rsidRPr="00AD6112">
        <w:rPr>
          <w:rFonts w:ascii="Times New Roman" w:eastAsia="Times New Roman" w:hAnsi="Times New Roman" w:cs="Times New Roman"/>
          <w:sz w:val="24"/>
          <w:szCs w:val="24"/>
        </w:rPr>
        <w:t xml:space="preserve">wealth, new and startling concentrations of privilege and the weakening or dismantling of redistributive mechanisms. This </w:t>
      </w:r>
      <w:r w:rsidRPr="00AD6112">
        <w:rPr>
          <w:rFonts w:ascii="Times New Roman" w:eastAsia="Times New Roman" w:hAnsi="Times New Roman" w:cs="Times New Roman"/>
          <w:sz w:val="24"/>
          <w:szCs w:val="24"/>
        </w:rPr>
        <w:lastRenderedPageBreak/>
        <w:t>is not an accidental side-effect.</w:t>
      </w:r>
      <w:r w:rsidRPr="00AD6112">
        <w:rPr>
          <w:rFonts w:ascii="Times New Roman" w:hAnsi="Times New Roman" w:cs="Times New Roman"/>
          <w:sz w:val="24"/>
          <w:szCs w:val="24"/>
        </w:rPr>
        <w:t xml:space="preserve"> </w:t>
      </w:r>
      <w:r w:rsidRPr="00AD6112">
        <w:rPr>
          <w:rFonts w:ascii="Times New Roman" w:eastAsia="Times New Roman" w:hAnsi="Times New Roman" w:cs="Times New Roman"/>
          <w:sz w:val="24"/>
          <w:szCs w:val="24"/>
        </w:rPr>
        <w:t xml:space="preserve">Restoring privilege is central to the political dynamics of </w:t>
      </w:r>
      <w:proofErr w:type="spellStart"/>
      <w:r w:rsidRPr="00AD6112">
        <w:rPr>
          <w:rFonts w:ascii="Times New Roman" w:eastAsia="Times New Roman" w:hAnsi="Times New Roman" w:cs="Times New Roman"/>
          <w:sz w:val="24"/>
          <w:szCs w:val="24"/>
        </w:rPr>
        <w:t>neoliberalism</w:t>
      </w:r>
      <w:proofErr w:type="spellEnd"/>
      <w:r w:rsidRPr="00AD6112">
        <w:rPr>
          <w:rFonts w:ascii="Times New Roman" w:eastAsia="Times New Roman" w:hAnsi="Times New Roman" w:cs="Times New Roman"/>
          <w:sz w:val="24"/>
          <w:szCs w:val="24"/>
        </w:rPr>
        <w:t>, which has</w:t>
      </w:r>
      <w:r w:rsidRPr="00AD6112">
        <w:rPr>
          <w:rFonts w:ascii="Times New Roman" w:hAnsi="Times New Roman" w:cs="Times New Roman"/>
          <w:sz w:val="24"/>
          <w:szCs w:val="24"/>
        </w:rPr>
        <w:t xml:space="preserve"> </w:t>
      </w:r>
      <w:r w:rsidRPr="00AD6112">
        <w:rPr>
          <w:rFonts w:ascii="Times New Roman" w:eastAsia="Times New Roman" w:hAnsi="Times New Roman" w:cs="Times New Roman"/>
          <w:sz w:val="24"/>
          <w:szCs w:val="24"/>
        </w:rPr>
        <w:t>drawn its main strength from threatened elites and hungry new rich. Inequality is</w:t>
      </w:r>
      <w:r w:rsidRPr="00AD6112">
        <w:rPr>
          <w:rFonts w:ascii="Times New Roman" w:hAnsi="Times New Roman" w:cs="Times New Roman"/>
          <w:sz w:val="24"/>
          <w:szCs w:val="24"/>
        </w:rPr>
        <w:t xml:space="preserve"> </w:t>
      </w:r>
      <w:r w:rsidRPr="00AD6112">
        <w:rPr>
          <w:rFonts w:ascii="Times New Roman" w:eastAsia="Times New Roman" w:hAnsi="Times New Roman" w:cs="Times New Roman"/>
          <w:sz w:val="24"/>
          <w:szCs w:val="24"/>
        </w:rPr>
        <w:t>central to neo-liberal strategies for capitalist development</w:t>
      </w:r>
      <w:r w:rsidRPr="00AD6112">
        <w:rPr>
          <w:rFonts w:ascii="Times New Roman" w:hAnsi="Times New Roman" w:cs="Times New Roman"/>
          <w:sz w:val="24"/>
          <w:szCs w:val="24"/>
        </w:rPr>
        <w:t xml:space="preserve"> </w:t>
      </w:r>
      <w:r w:rsidRPr="00AD6112">
        <w:rPr>
          <w:rFonts w:ascii="Times New Roman" w:eastAsia="Times New Roman" w:hAnsi="Times New Roman" w:cs="Times New Roman"/>
          <w:sz w:val="24"/>
          <w:szCs w:val="24"/>
        </w:rPr>
        <w:t>especially creating</w:t>
      </w:r>
      <w:r w:rsidRPr="00AD6112">
        <w:rPr>
          <w:rFonts w:ascii="Times New Roman" w:hAnsi="Times New Roman" w:cs="Times New Roman"/>
          <w:sz w:val="24"/>
          <w:szCs w:val="24"/>
        </w:rPr>
        <w:t xml:space="preserve"> </w:t>
      </w:r>
      <w:proofErr w:type="spellStart"/>
      <w:r w:rsidRPr="00AD6112">
        <w:rPr>
          <w:rFonts w:ascii="Times New Roman" w:eastAsia="Times New Roman" w:hAnsi="Times New Roman" w:cs="Times New Roman"/>
          <w:sz w:val="24"/>
          <w:szCs w:val="24"/>
        </w:rPr>
        <w:t>labour</w:t>
      </w:r>
      <w:proofErr w:type="spellEnd"/>
      <w:r w:rsidRPr="00AD6112">
        <w:rPr>
          <w:rFonts w:ascii="Times New Roman" w:eastAsia="Times New Roman" w:hAnsi="Times New Roman" w:cs="Times New Roman"/>
          <w:sz w:val="24"/>
          <w:szCs w:val="24"/>
        </w:rPr>
        <w:t xml:space="preserve"> market insecurity (flexibility) and replacing collective bargaining with</w:t>
      </w:r>
      <w:r w:rsidRPr="00AD6112">
        <w:rPr>
          <w:rFonts w:ascii="Times New Roman" w:hAnsi="Times New Roman" w:cs="Times New Roman"/>
          <w:sz w:val="24"/>
          <w:szCs w:val="24"/>
        </w:rPr>
        <w:t xml:space="preserve"> </w:t>
      </w:r>
      <w:r w:rsidRPr="00AD6112">
        <w:rPr>
          <w:rFonts w:ascii="Times New Roman" w:eastAsia="Times New Roman" w:hAnsi="Times New Roman" w:cs="Times New Roman"/>
          <w:sz w:val="24"/>
          <w:szCs w:val="24"/>
        </w:rPr>
        <w:t>incentives for individual “achievement”’.</w:t>
      </w:r>
    </w:p>
    <w:p w:rsidR="007967F1" w:rsidRDefault="007967F1" w:rsidP="00FC5331">
      <w:pPr>
        <w:autoSpaceDE w:val="0"/>
        <w:autoSpaceDN w:val="0"/>
        <w:adjustRightInd w:val="0"/>
        <w:spacing w:after="0" w:line="480" w:lineRule="auto"/>
        <w:jc w:val="both"/>
        <w:rPr>
          <w:rFonts w:ascii="Times New Roman" w:eastAsia="Times New Roman" w:hAnsi="Times New Roman" w:cs="Times New Roman"/>
          <w:sz w:val="24"/>
          <w:szCs w:val="24"/>
        </w:rPr>
      </w:pPr>
    </w:p>
    <w:p w:rsidR="0073446D" w:rsidRPr="00791799" w:rsidRDefault="0073446D" w:rsidP="00FC5331">
      <w:pPr>
        <w:autoSpaceDE w:val="0"/>
        <w:autoSpaceDN w:val="0"/>
        <w:adjustRightInd w:val="0"/>
        <w:spacing w:after="0" w:line="480" w:lineRule="auto"/>
        <w:jc w:val="both"/>
        <w:rPr>
          <w:rFonts w:ascii="Times New Roman" w:eastAsia="Times New Roman" w:hAnsi="Times New Roman" w:cs="Times New Roman"/>
          <w:b/>
          <w:color w:val="FF0000"/>
          <w:sz w:val="24"/>
          <w:szCs w:val="24"/>
        </w:rPr>
      </w:pPr>
      <w:r w:rsidRPr="00791799">
        <w:rPr>
          <w:rFonts w:ascii="Times New Roman" w:eastAsia="Times New Roman" w:hAnsi="Times New Roman" w:cs="Times New Roman"/>
          <w:b/>
          <w:color w:val="FF0000"/>
          <w:sz w:val="24"/>
          <w:szCs w:val="24"/>
        </w:rPr>
        <w:t xml:space="preserve">In the excerpt by Amelia, she underscores some of the psychosocial effects </w:t>
      </w:r>
      <w:r w:rsidR="00BF24FB" w:rsidRPr="00791799">
        <w:rPr>
          <w:rFonts w:ascii="Times New Roman" w:eastAsia="Times New Roman" w:hAnsi="Times New Roman" w:cs="Times New Roman"/>
          <w:b/>
          <w:color w:val="FF0000"/>
          <w:sz w:val="24"/>
          <w:szCs w:val="24"/>
        </w:rPr>
        <w:t xml:space="preserve">of the crisis on youth living in Greece. One of these is the sheer cessation of dreaming a future for themselves, crafted by their own interests and professional aspirations. Amelia talks about a world crumbling </w:t>
      </w:r>
      <w:proofErr w:type="spellStart"/>
      <w:r w:rsidR="00BF24FB" w:rsidRPr="00791799">
        <w:rPr>
          <w:rFonts w:ascii="Times New Roman" w:eastAsia="Times New Roman" w:hAnsi="Times New Roman" w:cs="Times New Roman"/>
          <w:b/>
          <w:color w:val="FF0000"/>
          <w:sz w:val="24"/>
          <w:szCs w:val="24"/>
        </w:rPr>
        <w:t>infront</w:t>
      </w:r>
      <w:proofErr w:type="spellEnd"/>
      <w:r w:rsidR="00BF24FB" w:rsidRPr="00791799">
        <w:rPr>
          <w:rFonts w:ascii="Times New Roman" w:eastAsia="Times New Roman" w:hAnsi="Times New Roman" w:cs="Times New Roman"/>
          <w:b/>
          <w:color w:val="FF0000"/>
          <w:sz w:val="24"/>
          <w:szCs w:val="24"/>
        </w:rPr>
        <w:t xml:space="preserve"> of her eyes where employment is a rare privilege and not a right or opportunity, often a mandatory pathway into the family business which may be undesirable</w:t>
      </w:r>
      <w:r w:rsidR="00523444">
        <w:rPr>
          <w:rFonts w:ascii="Times New Roman" w:eastAsia="Times New Roman" w:hAnsi="Times New Roman" w:cs="Times New Roman"/>
          <w:b/>
          <w:color w:val="FF0000"/>
          <w:sz w:val="24"/>
          <w:szCs w:val="24"/>
        </w:rPr>
        <w:t xml:space="preserve"> for one’s self-growth and autonomy</w:t>
      </w:r>
      <w:r w:rsidR="00BF24FB" w:rsidRPr="00791799">
        <w:rPr>
          <w:rFonts w:ascii="Times New Roman" w:eastAsia="Times New Roman" w:hAnsi="Times New Roman" w:cs="Times New Roman"/>
          <w:b/>
          <w:color w:val="FF0000"/>
          <w:sz w:val="24"/>
          <w:szCs w:val="24"/>
        </w:rPr>
        <w:t xml:space="preserve">. </w:t>
      </w:r>
    </w:p>
    <w:p w:rsidR="007967F1" w:rsidRPr="00AD6112" w:rsidRDefault="007967F1" w:rsidP="00FC5331">
      <w:pPr>
        <w:autoSpaceDE w:val="0"/>
        <w:autoSpaceDN w:val="0"/>
        <w:adjustRightInd w:val="0"/>
        <w:spacing w:after="0" w:line="480" w:lineRule="auto"/>
        <w:jc w:val="both"/>
        <w:rPr>
          <w:rFonts w:ascii="Times New Roman" w:hAnsi="Times New Roman" w:cs="Times New Roman"/>
          <w:sz w:val="24"/>
          <w:szCs w:val="24"/>
        </w:rPr>
      </w:pPr>
    </w:p>
    <w:p w:rsidR="00FC5331" w:rsidRPr="00AD6112"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The current crisis and subsequent unemployment has had a tremendous impact on youth in Greece and their maturity in turn. They want to follow their dreams but they can’t actually do what they want, they have to integrate in this new world of crisis, this new reality of austerity, this new world of 2015 where everything has collapsed. So if you are lucky enough to have a job, it probably isn’t what you wanted to follow professionally, perhaps it is the family business that you wanted to get away from. (Amelia, 25 years old) </w:t>
      </w:r>
    </w:p>
    <w:p w:rsidR="00FC5331" w:rsidRPr="00AD6112" w:rsidRDefault="00FC5331" w:rsidP="00FC5331">
      <w:pPr>
        <w:spacing w:line="480" w:lineRule="auto"/>
        <w:jc w:val="both"/>
        <w:rPr>
          <w:rFonts w:ascii="Times New Roman" w:hAnsi="Times New Roman" w:cs="Times New Roman"/>
          <w:sz w:val="24"/>
          <w:szCs w:val="24"/>
          <w:lang w:val="en-GB"/>
        </w:rPr>
      </w:pPr>
    </w:p>
    <w:p w:rsidR="00FC5331" w:rsidRDefault="00FC5331" w:rsidP="00FC5331">
      <w:pPr>
        <w:spacing w:line="480" w:lineRule="auto"/>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Civic consciousness implies the imperative of agency where resistance and change of direction can happen when practices, publics and social configurations are seen as detrimental to growth and dignity. As Giroux (2013: 20) underscores: ‘For many young people today, human agency is defined as a mode of self-reflection and critical social engagement rather than a surrender to a paralyzing and unchallengeable fate. Likewise, democratic expression has become fundamental to their existence’. </w:t>
      </w:r>
    </w:p>
    <w:p w:rsidR="00BC237E" w:rsidRPr="00791799" w:rsidRDefault="00BC237E" w:rsidP="00FC5331">
      <w:pPr>
        <w:spacing w:line="480" w:lineRule="auto"/>
        <w:jc w:val="both"/>
        <w:rPr>
          <w:rFonts w:ascii="Times New Roman" w:hAnsi="Times New Roman" w:cs="Times New Roman"/>
          <w:b/>
          <w:color w:val="FF0000"/>
          <w:sz w:val="24"/>
          <w:szCs w:val="24"/>
          <w:lang w:val="en-GB"/>
        </w:rPr>
      </w:pPr>
      <w:r w:rsidRPr="00791799">
        <w:rPr>
          <w:rFonts w:ascii="Times New Roman" w:hAnsi="Times New Roman" w:cs="Times New Roman"/>
          <w:b/>
          <w:color w:val="FF0000"/>
          <w:sz w:val="24"/>
          <w:szCs w:val="24"/>
          <w:lang w:val="en-GB"/>
        </w:rPr>
        <w:lastRenderedPageBreak/>
        <w:t xml:space="preserve">In that sense, Zoe recognizes the widespread nepotism and corruption in Greece which has been documented at length through experiences of a range of participants in several different studies (e.g. </w:t>
      </w:r>
      <w:proofErr w:type="spellStart"/>
      <w:r w:rsidRPr="00791799">
        <w:rPr>
          <w:rFonts w:ascii="Times New Roman" w:hAnsi="Times New Roman" w:cs="Times New Roman"/>
          <w:b/>
          <w:color w:val="FF0000"/>
          <w:sz w:val="24"/>
          <w:szCs w:val="24"/>
          <w:lang w:val="en-GB"/>
        </w:rPr>
        <w:t>Christou</w:t>
      </w:r>
      <w:proofErr w:type="spellEnd"/>
      <w:r w:rsidRPr="00791799">
        <w:rPr>
          <w:rFonts w:ascii="Times New Roman" w:hAnsi="Times New Roman" w:cs="Times New Roman"/>
          <w:b/>
          <w:color w:val="FF0000"/>
          <w:sz w:val="24"/>
          <w:szCs w:val="24"/>
          <w:lang w:val="en-GB"/>
        </w:rPr>
        <w:t xml:space="preserve"> 2006; </w:t>
      </w:r>
      <w:proofErr w:type="spellStart"/>
      <w:r w:rsidRPr="00791799">
        <w:rPr>
          <w:rFonts w:ascii="Times New Roman" w:hAnsi="Times New Roman" w:cs="Times New Roman"/>
          <w:b/>
          <w:color w:val="FF0000"/>
          <w:sz w:val="24"/>
          <w:szCs w:val="24"/>
          <w:lang w:val="en-GB"/>
        </w:rPr>
        <w:t>Christou</w:t>
      </w:r>
      <w:proofErr w:type="spellEnd"/>
      <w:r w:rsidRPr="00791799">
        <w:rPr>
          <w:rFonts w:ascii="Times New Roman" w:hAnsi="Times New Roman" w:cs="Times New Roman"/>
          <w:b/>
          <w:color w:val="FF0000"/>
          <w:sz w:val="24"/>
          <w:szCs w:val="24"/>
          <w:lang w:val="en-GB"/>
        </w:rPr>
        <w:t xml:space="preserve"> 2011; </w:t>
      </w:r>
      <w:proofErr w:type="spellStart"/>
      <w:r w:rsidRPr="00791799">
        <w:rPr>
          <w:rFonts w:ascii="Times New Roman" w:hAnsi="Times New Roman" w:cs="Times New Roman"/>
          <w:b/>
          <w:color w:val="FF0000"/>
          <w:sz w:val="24"/>
          <w:szCs w:val="24"/>
          <w:lang w:val="en-GB"/>
        </w:rPr>
        <w:t>Christou</w:t>
      </w:r>
      <w:proofErr w:type="spellEnd"/>
      <w:r w:rsidRPr="00791799">
        <w:rPr>
          <w:rFonts w:ascii="Times New Roman" w:hAnsi="Times New Roman" w:cs="Times New Roman"/>
          <w:b/>
          <w:color w:val="FF0000"/>
          <w:sz w:val="24"/>
          <w:szCs w:val="24"/>
          <w:lang w:val="en-GB"/>
        </w:rPr>
        <w:t xml:space="preserve"> and King 2011; 2014; </w:t>
      </w:r>
      <w:proofErr w:type="spellStart"/>
      <w:r w:rsidRPr="00791799">
        <w:rPr>
          <w:rFonts w:ascii="Times New Roman" w:hAnsi="Times New Roman" w:cs="Times New Roman"/>
          <w:b/>
          <w:color w:val="FF0000"/>
          <w:sz w:val="24"/>
          <w:szCs w:val="24"/>
          <w:lang w:val="en-GB"/>
        </w:rPr>
        <w:t>Christou</w:t>
      </w:r>
      <w:proofErr w:type="spellEnd"/>
      <w:r w:rsidRPr="00791799">
        <w:rPr>
          <w:rFonts w:ascii="Times New Roman" w:hAnsi="Times New Roman" w:cs="Times New Roman"/>
          <w:b/>
          <w:color w:val="FF0000"/>
          <w:sz w:val="24"/>
          <w:szCs w:val="24"/>
          <w:lang w:val="en-GB"/>
        </w:rPr>
        <w:t xml:space="preserve"> and </w:t>
      </w:r>
      <w:proofErr w:type="spellStart"/>
      <w:r w:rsidRPr="00791799">
        <w:rPr>
          <w:rFonts w:ascii="Times New Roman" w:hAnsi="Times New Roman" w:cs="Times New Roman"/>
          <w:b/>
          <w:color w:val="FF0000"/>
          <w:sz w:val="24"/>
          <w:szCs w:val="24"/>
          <w:lang w:val="en-GB"/>
        </w:rPr>
        <w:t>Michail</w:t>
      </w:r>
      <w:proofErr w:type="spellEnd"/>
      <w:r w:rsidRPr="00791799">
        <w:rPr>
          <w:rFonts w:ascii="Times New Roman" w:hAnsi="Times New Roman" w:cs="Times New Roman"/>
          <w:b/>
          <w:color w:val="FF0000"/>
          <w:sz w:val="24"/>
          <w:szCs w:val="24"/>
          <w:lang w:val="en-GB"/>
        </w:rPr>
        <w:t xml:space="preserve"> 2015; </w:t>
      </w:r>
      <w:proofErr w:type="spellStart"/>
      <w:r w:rsidRPr="00791799">
        <w:rPr>
          <w:rFonts w:ascii="Times New Roman" w:hAnsi="Times New Roman" w:cs="Times New Roman"/>
          <w:b/>
          <w:color w:val="FF0000"/>
          <w:sz w:val="24"/>
          <w:szCs w:val="24"/>
          <w:lang w:val="en-GB"/>
        </w:rPr>
        <w:t>Michail</w:t>
      </w:r>
      <w:proofErr w:type="spellEnd"/>
      <w:r w:rsidRPr="00791799">
        <w:rPr>
          <w:rFonts w:ascii="Times New Roman" w:hAnsi="Times New Roman" w:cs="Times New Roman"/>
          <w:b/>
          <w:color w:val="FF0000"/>
          <w:sz w:val="24"/>
          <w:szCs w:val="24"/>
          <w:lang w:val="en-GB"/>
        </w:rPr>
        <w:t xml:space="preserve"> and </w:t>
      </w:r>
      <w:proofErr w:type="spellStart"/>
      <w:r w:rsidRPr="00791799">
        <w:rPr>
          <w:rFonts w:ascii="Times New Roman" w:hAnsi="Times New Roman" w:cs="Times New Roman"/>
          <w:b/>
          <w:color w:val="FF0000"/>
          <w:sz w:val="24"/>
          <w:szCs w:val="24"/>
          <w:lang w:val="en-GB"/>
        </w:rPr>
        <w:t>Christou</w:t>
      </w:r>
      <w:proofErr w:type="spellEnd"/>
      <w:r w:rsidRPr="00791799">
        <w:rPr>
          <w:rFonts w:ascii="Times New Roman" w:hAnsi="Times New Roman" w:cs="Times New Roman"/>
          <w:b/>
          <w:color w:val="FF0000"/>
          <w:sz w:val="24"/>
          <w:szCs w:val="24"/>
          <w:lang w:val="en-GB"/>
        </w:rPr>
        <w:t xml:space="preserve"> 2016). </w:t>
      </w:r>
    </w:p>
    <w:p w:rsidR="00FC5331" w:rsidRPr="00AD6112"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Before the crisis everybody managed some way or another with corruption and nepotism, and there was no solidarity in a country of corruption where in order to succeed you must take advantage of someone else, that is not solidarity. (Zoe, 27 years old) </w:t>
      </w:r>
    </w:p>
    <w:p w:rsidR="00FC5331" w:rsidRPr="00AD6112" w:rsidRDefault="00FC5331" w:rsidP="00FC5331">
      <w:pPr>
        <w:spacing w:line="240" w:lineRule="auto"/>
        <w:ind w:left="720"/>
        <w:jc w:val="both"/>
        <w:rPr>
          <w:rFonts w:ascii="Times New Roman" w:hAnsi="Times New Roman" w:cs="Times New Roman"/>
          <w:sz w:val="24"/>
          <w:szCs w:val="24"/>
          <w:lang w:val="en-GB"/>
        </w:rPr>
      </w:pPr>
    </w:p>
    <w:p w:rsidR="00FC5331" w:rsidRPr="00AD6112" w:rsidRDefault="00FC5331" w:rsidP="00FC5331">
      <w:pPr>
        <w:spacing w:line="480" w:lineRule="auto"/>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Youth are driven by a sense of dignifying existence, one coupled with agency in their ongoing struggle for equality, invoked as an imperative to citizenship in the horizon of true democracy. While this is a driving force, at the same time, the reality of previous </w:t>
      </w:r>
      <w:proofErr w:type="spellStart"/>
      <w:r w:rsidRPr="00AD6112">
        <w:rPr>
          <w:rFonts w:ascii="Times New Roman" w:hAnsi="Times New Roman" w:cs="Times New Roman"/>
          <w:sz w:val="24"/>
          <w:szCs w:val="24"/>
          <w:lang w:val="en-GB"/>
        </w:rPr>
        <w:t>behaviors</w:t>
      </w:r>
      <w:proofErr w:type="spellEnd"/>
      <w:r w:rsidRPr="00AD6112">
        <w:rPr>
          <w:rFonts w:ascii="Times New Roman" w:hAnsi="Times New Roman" w:cs="Times New Roman"/>
          <w:sz w:val="24"/>
          <w:szCs w:val="24"/>
          <w:lang w:val="en-GB"/>
        </w:rPr>
        <w:t xml:space="preserve"> veils their project with the ills of a failed European project and the pathologies of its demise. An illustration of this is no doubt the current </w:t>
      </w:r>
      <w:r w:rsidRPr="00AD6112">
        <w:rPr>
          <w:rFonts w:ascii="Times New Roman" w:hAnsi="Times New Roman" w:cs="Times New Roman"/>
          <w:sz w:val="24"/>
          <w:szCs w:val="24"/>
        </w:rPr>
        <w:t xml:space="preserve">migration crisis in the Mediterranean, as Europe is struggling to assist people in need while at the same time preoccupied with securing its borders, a return to a Fortress Europe strategy of policies which no doubt is not an answer to the refugee crisis. </w:t>
      </w:r>
    </w:p>
    <w:p w:rsidR="00FC5331" w:rsidRPr="00AD6112"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Equality in suffering does not exist; there is inequality when it comes to crisis and austerity where the gap among social classes opens wider. The law was only just passed in 2015 giving the children of migrants the right to citizenship. But at the same time there is a case where the crisis becomes an excuse for some young people to say that they are destitute and they cannot make ends meet. That there is no way they can survive. And instead of grabbing the crisis and life by the horns in order to find alternative solutions and in order to move forward to improve our life circumstances, there is a large percentage of youth today that say: ‘My parents stole, the previous governments destroyed our future, the Germans want us to be in destitute’. So they either vote for the ultra left, </w:t>
      </w:r>
      <w:proofErr w:type="spellStart"/>
      <w:r w:rsidRPr="00AD6112">
        <w:rPr>
          <w:rFonts w:ascii="Times New Roman" w:hAnsi="Times New Roman" w:cs="Times New Roman"/>
          <w:sz w:val="24"/>
          <w:szCs w:val="24"/>
          <w:lang w:val="en-GB"/>
        </w:rPr>
        <w:t>Syriza</w:t>
      </w:r>
      <w:proofErr w:type="spellEnd"/>
      <w:r w:rsidRPr="00AD6112">
        <w:rPr>
          <w:rFonts w:ascii="Times New Roman" w:hAnsi="Times New Roman" w:cs="Times New Roman"/>
          <w:sz w:val="24"/>
          <w:szCs w:val="24"/>
          <w:lang w:val="en-GB"/>
        </w:rPr>
        <w:t xml:space="preserve"> or for the ultra right, Golden Dawn or they don’t vote at all instead of trying to change Greece where they reside, they can’t see the trees from the forest and a unique opportunity to achieve change and something different. (Stephanie, 29 years old) </w:t>
      </w:r>
    </w:p>
    <w:p w:rsidR="007967F1" w:rsidRDefault="007967F1" w:rsidP="00FC5331">
      <w:pPr>
        <w:spacing w:line="480" w:lineRule="auto"/>
        <w:jc w:val="both"/>
        <w:rPr>
          <w:rFonts w:ascii="Times New Roman" w:hAnsi="Times New Roman" w:cs="Times New Roman"/>
          <w:sz w:val="24"/>
          <w:szCs w:val="24"/>
          <w:lang w:val="en-GB"/>
        </w:rPr>
      </w:pPr>
    </w:p>
    <w:p w:rsidR="00FC5331" w:rsidRPr="00D06414" w:rsidRDefault="00CA0513" w:rsidP="00FC5331">
      <w:pPr>
        <w:spacing w:line="480" w:lineRule="auto"/>
        <w:jc w:val="both"/>
        <w:rPr>
          <w:rFonts w:ascii="Times New Roman" w:hAnsi="Times New Roman" w:cs="Times New Roman"/>
          <w:b/>
          <w:color w:val="FF0000"/>
          <w:sz w:val="24"/>
          <w:szCs w:val="24"/>
          <w:lang w:val="en-GB"/>
        </w:rPr>
      </w:pPr>
      <w:r w:rsidRPr="00D06414">
        <w:rPr>
          <w:rFonts w:ascii="Times New Roman" w:hAnsi="Times New Roman" w:cs="Times New Roman"/>
          <w:b/>
          <w:color w:val="FF0000"/>
          <w:sz w:val="24"/>
          <w:szCs w:val="24"/>
          <w:lang w:val="en-GB"/>
        </w:rPr>
        <w:lastRenderedPageBreak/>
        <w:t>So Stephanie in her narrative above talks about the disillusionment that youth feel when they come to certain realizations</w:t>
      </w:r>
      <w:r w:rsidR="00523444">
        <w:rPr>
          <w:rFonts w:ascii="Times New Roman" w:hAnsi="Times New Roman" w:cs="Times New Roman"/>
          <w:b/>
          <w:color w:val="FF0000"/>
          <w:sz w:val="24"/>
          <w:szCs w:val="24"/>
          <w:lang w:val="en-GB"/>
        </w:rPr>
        <w:t>.</w:t>
      </w:r>
      <w:r w:rsidRPr="00D06414">
        <w:rPr>
          <w:rFonts w:ascii="Times New Roman" w:hAnsi="Times New Roman" w:cs="Times New Roman"/>
          <w:b/>
          <w:color w:val="FF0000"/>
          <w:sz w:val="24"/>
          <w:szCs w:val="24"/>
          <w:lang w:val="en-GB"/>
        </w:rPr>
        <w:t xml:space="preserve"> </w:t>
      </w:r>
      <w:r w:rsidR="00523444">
        <w:rPr>
          <w:rFonts w:ascii="Times New Roman" w:hAnsi="Times New Roman" w:cs="Times New Roman"/>
          <w:b/>
          <w:color w:val="FF0000"/>
          <w:sz w:val="24"/>
          <w:szCs w:val="24"/>
          <w:lang w:val="en-GB"/>
        </w:rPr>
        <w:t>I</w:t>
      </w:r>
      <w:r w:rsidRPr="00D06414">
        <w:rPr>
          <w:rFonts w:ascii="Times New Roman" w:hAnsi="Times New Roman" w:cs="Times New Roman"/>
          <w:b/>
          <w:color w:val="FF0000"/>
          <w:sz w:val="24"/>
          <w:szCs w:val="24"/>
          <w:lang w:val="en-GB"/>
        </w:rPr>
        <w:t xml:space="preserve">n her words, this sense of disillusionment leads to either voter apathy or voting extremes, according to Stephanie’s account. </w:t>
      </w:r>
    </w:p>
    <w:p w:rsidR="00FC5331" w:rsidRDefault="00FC5331" w:rsidP="00FC5331">
      <w:pPr>
        <w:spacing w:line="480" w:lineRule="auto"/>
        <w:jc w:val="both"/>
        <w:rPr>
          <w:rFonts w:ascii="Times New Roman" w:hAnsi="Times New Roman" w:cs="Times New Roman"/>
          <w:sz w:val="24"/>
          <w:szCs w:val="24"/>
          <w:lang w:val="en-GB"/>
        </w:rPr>
      </w:pPr>
      <w:proofErr w:type="spellStart"/>
      <w:r w:rsidRPr="00AD6112">
        <w:rPr>
          <w:rFonts w:ascii="Times New Roman" w:hAnsi="Times New Roman" w:cs="Times New Roman"/>
          <w:sz w:val="24"/>
          <w:szCs w:val="24"/>
        </w:rPr>
        <w:t>Dipesh</w:t>
      </w:r>
      <w:proofErr w:type="spellEnd"/>
      <w:r w:rsidRPr="00AD6112">
        <w:rPr>
          <w:rFonts w:ascii="Times New Roman" w:hAnsi="Times New Roman" w:cs="Times New Roman"/>
          <w:sz w:val="24"/>
          <w:szCs w:val="24"/>
        </w:rPr>
        <w:t xml:space="preserve"> </w:t>
      </w:r>
      <w:proofErr w:type="spellStart"/>
      <w:r w:rsidRPr="00AD6112">
        <w:rPr>
          <w:rFonts w:ascii="Times New Roman" w:hAnsi="Times New Roman" w:cs="Times New Roman"/>
          <w:sz w:val="24"/>
          <w:szCs w:val="24"/>
        </w:rPr>
        <w:t>Chakrabarty</w:t>
      </w:r>
      <w:proofErr w:type="spellEnd"/>
      <w:r w:rsidRPr="00AD6112">
        <w:rPr>
          <w:rFonts w:ascii="Times New Roman" w:hAnsi="Times New Roman" w:cs="Times New Roman"/>
          <w:sz w:val="24"/>
          <w:szCs w:val="24"/>
        </w:rPr>
        <w:t xml:space="preserve"> (2007: 4) in </w:t>
      </w:r>
      <w:proofErr w:type="spellStart"/>
      <w:r w:rsidRPr="00AD6112">
        <w:rPr>
          <w:rFonts w:ascii="Times New Roman" w:hAnsi="Times New Roman" w:cs="Times New Roman"/>
          <w:i/>
          <w:sz w:val="24"/>
          <w:szCs w:val="24"/>
        </w:rPr>
        <w:t>Provincializing</w:t>
      </w:r>
      <w:proofErr w:type="spellEnd"/>
      <w:r w:rsidRPr="00AD6112">
        <w:rPr>
          <w:rFonts w:ascii="Times New Roman" w:hAnsi="Times New Roman" w:cs="Times New Roman"/>
          <w:i/>
          <w:sz w:val="24"/>
          <w:szCs w:val="24"/>
        </w:rPr>
        <w:t xml:space="preserve"> Europe</w:t>
      </w:r>
      <w:r w:rsidRPr="00AD6112">
        <w:rPr>
          <w:rFonts w:ascii="Times New Roman" w:hAnsi="Times New Roman" w:cs="Times New Roman"/>
          <w:sz w:val="24"/>
          <w:szCs w:val="24"/>
        </w:rPr>
        <w:t xml:space="preserve"> suggests that: ‘</w:t>
      </w:r>
      <w:r w:rsidRPr="00AD6112">
        <w:rPr>
          <w:rFonts w:ascii="Times New Roman" w:eastAsia="Times New Roman" w:hAnsi="Times New Roman" w:cs="Times New Roman"/>
          <w:sz w:val="24"/>
          <w:szCs w:val="24"/>
        </w:rPr>
        <w:t>Concepts</w:t>
      </w:r>
      <w:r w:rsidRPr="00AD6112">
        <w:rPr>
          <w:rFonts w:ascii="Times New Roman" w:hAnsi="Times New Roman" w:cs="Times New Roman"/>
          <w:sz w:val="24"/>
          <w:szCs w:val="24"/>
          <w:lang w:val="en-GB"/>
        </w:rPr>
        <w:t xml:space="preserve"> </w:t>
      </w:r>
      <w:r w:rsidRPr="00AD6112">
        <w:rPr>
          <w:rFonts w:ascii="Times New Roman" w:eastAsia="Times New Roman" w:hAnsi="Times New Roman" w:cs="Times New Roman"/>
          <w:sz w:val="24"/>
          <w:szCs w:val="24"/>
        </w:rPr>
        <w:t>such</w:t>
      </w:r>
      <w:r w:rsidRPr="00AD6112">
        <w:rPr>
          <w:rFonts w:ascii="Times New Roman" w:hAnsi="Times New Roman" w:cs="Times New Roman"/>
          <w:sz w:val="24"/>
          <w:szCs w:val="24"/>
          <w:lang w:val="en-GB"/>
        </w:rPr>
        <w:t xml:space="preserve"> </w:t>
      </w:r>
      <w:r w:rsidRPr="00AD6112">
        <w:rPr>
          <w:rFonts w:ascii="Times New Roman" w:eastAsia="Times New Roman" w:hAnsi="Times New Roman" w:cs="Times New Roman"/>
          <w:sz w:val="24"/>
          <w:szCs w:val="24"/>
        </w:rPr>
        <w:t>as</w:t>
      </w:r>
      <w:r w:rsidRPr="00AD6112">
        <w:rPr>
          <w:rFonts w:ascii="Times New Roman" w:hAnsi="Times New Roman" w:cs="Times New Roman"/>
          <w:sz w:val="24"/>
          <w:szCs w:val="24"/>
          <w:lang w:val="en-GB"/>
        </w:rPr>
        <w:t xml:space="preserve"> </w:t>
      </w:r>
      <w:r w:rsidRPr="00AD6112">
        <w:rPr>
          <w:rFonts w:ascii="Times New Roman" w:eastAsia="Times New Roman" w:hAnsi="Times New Roman" w:cs="Times New Roman"/>
          <w:sz w:val="24"/>
          <w:szCs w:val="24"/>
        </w:rPr>
        <w:t>citizenship,</w:t>
      </w:r>
      <w:r w:rsidRPr="00AD6112">
        <w:rPr>
          <w:rFonts w:ascii="Times New Roman" w:hAnsi="Times New Roman" w:cs="Times New Roman"/>
          <w:sz w:val="24"/>
          <w:szCs w:val="24"/>
          <w:lang w:val="en-GB"/>
        </w:rPr>
        <w:t xml:space="preserve"> the state, civil society, public sphere, human rights, equality before the law, the individual, distinctions between public and private, the idea of the subject, democracy, popular sovereignty, social justice, scientific rationality, and so on all bear the burden of European thought and history. One simply cannot think of political modernity without these and other related concepts that found a climactic form in the course of the European Enlightenment and the nineteenth century’. Not only is the above a heavy burden of historical achievement in the humanism of equality and democracy that Europe embraced, it is an added burden of responsibility to promulgate globally such values to the rest of humanity. Yet, the current crisis as epitomized in the Greek case sheds light into the darkness of its conditions in eroding the political modernity of rights and social justice. In an epistemological sense, the social sciences have thrived within the theoretical traditions of those thinkers as invariably encountered as </w:t>
      </w:r>
      <w:proofErr w:type="spellStart"/>
      <w:r w:rsidRPr="00AD6112">
        <w:rPr>
          <w:rFonts w:ascii="Times New Roman" w:hAnsi="Times New Roman" w:cs="Times New Roman"/>
          <w:sz w:val="24"/>
          <w:szCs w:val="24"/>
        </w:rPr>
        <w:t>Chakrabarty</w:t>
      </w:r>
      <w:proofErr w:type="spellEnd"/>
      <w:r w:rsidRPr="00AD6112">
        <w:rPr>
          <w:rFonts w:ascii="Times New Roman" w:hAnsi="Times New Roman" w:cs="Times New Roman"/>
          <w:sz w:val="24"/>
          <w:szCs w:val="24"/>
          <w:lang w:val="en-GB"/>
        </w:rPr>
        <w:t xml:space="preserve"> (2007: 5) indicates, ‘within the tradition that has come to call itself “European or Western”. </w:t>
      </w:r>
      <w:proofErr w:type="gramStart"/>
      <w:r w:rsidRPr="00AD6112">
        <w:rPr>
          <w:rFonts w:ascii="Times New Roman" w:hAnsi="Times New Roman" w:cs="Times New Roman"/>
          <w:sz w:val="24"/>
          <w:szCs w:val="24"/>
          <w:lang w:val="en-GB"/>
        </w:rPr>
        <w:t>While further declaring that: ‘I am aware that an entity called “the European intellectual tradition” stretching back to the ancient Greeks is a fabrication of relatively recent European history’.</w:t>
      </w:r>
      <w:proofErr w:type="gramEnd"/>
      <w:r w:rsidRPr="00AD6112">
        <w:rPr>
          <w:rFonts w:ascii="Times New Roman" w:hAnsi="Times New Roman" w:cs="Times New Roman"/>
          <w:sz w:val="24"/>
          <w:szCs w:val="24"/>
          <w:lang w:val="en-GB"/>
        </w:rPr>
        <w:t xml:space="preserve"> </w:t>
      </w:r>
    </w:p>
    <w:p w:rsidR="003369AD" w:rsidRPr="00FC0DD2" w:rsidRDefault="003369AD" w:rsidP="00FC5331">
      <w:pPr>
        <w:spacing w:line="480" w:lineRule="auto"/>
        <w:jc w:val="both"/>
        <w:rPr>
          <w:rFonts w:ascii="Times New Roman" w:hAnsi="Times New Roman" w:cs="Times New Roman"/>
          <w:b/>
          <w:color w:val="FF0000"/>
          <w:sz w:val="24"/>
          <w:szCs w:val="24"/>
          <w:lang w:val="en-GB"/>
        </w:rPr>
      </w:pPr>
      <w:r w:rsidRPr="00FC0DD2">
        <w:rPr>
          <w:rFonts w:ascii="Times New Roman" w:hAnsi="Times New Roman" w:cs="Times New Roman"/>
          <w:b/>
          <w:color w:val="FF0000"/>
          <w:sz w:val="24"/>
          <w:szCs w:val="24"/>
          <w:lang w:val="en-GB"/>
        </w:rPr>
        <w:t xml:space="preserve">Yet, as Stephanie alludes above, youth in Greece need to mobilize in order to </w:t>
      </w:r>
      <w:r w:rsidR="00750B37" w:rsidRPr="00FC0DD2">
        <w:rPr>
          <w:rFonts w:ascii="Times New Roman" w:hAnsi="Times New Roman" w:cs="Times New Roman"/>
          <w:b/>
          <w:color w:val="FF0000"/>
          <w:sz w:val="24"/>
          <w:szCs w:val="24"/>
          <w:lang w:val="en-GB"/>
        </w:rPr>
        <w:t>‘</w:t>
      </w:r>
      <w:r w:rsidRPr="00FC0DD2">
        <w:rPr>
          <w:rFonts w:ascii="Times New Roman" w:hAnsi="Times New Roman" w:cs="Times New Roman"/>
          <w:b/>
          <w:color w:val="FF0000"/>
          <w:sz w:val="24"/>
          <w:szCs w:val="24"/>
          <w:lang w:val="en-GB"/>
        </w:rPr>
        <w:t>change</w:t>
      </w:r>
      <w:r w:rsidR="00750B37" w:rsidRPr="00FC0DD2">
        <w:rPr>
          <w:rFonts w:ascii="Times New Roman" w:hAnsi="Times New Roman" w:cs="Times New Roman"/>
          <w:b/>
          <w:color w:val="FF0000"/>
          <w:sz w:val="24"/>
          <w:szCs w:val="24"/>
          <w:lang w:val="en-GB"/>
        </w:rPr>
        <w:t>’ Greece, the country where they reside</w:t>
      </w:r>
      <w:r w:rsidR="00523444">
        <w:rPr>
          <w:rFonts w:ascii="Times New Roman" w:hAnsi="Times New Roman" w:cs="Times New Roman"/>
          <w:b/>
          <w:color w:val="FF0000"/>
          <w:sz w:val="24"/>
          <w:szCs w:val="24"/>
          <w:lang w:val="en-GB"/>
        </w:rPr>
        <w:t>,</w:t>
      </w:r>
      <w:r w:rsidR="00750B37" w:rsidRPr="00FC0DD2">
        <w:rPr>
          <w:rFonts w:ascii="Times New Roman" w:hAnsi="Times New Roman" w:cs="Times New Roman"/>
          <w:b/>
          <w:color w:val="FF0000"/>
          <w:sz w:val="24"/>
          <w:szCs w:val="24"/>
          <w:lang w:val="en-GB"/>
        </w:rPr>
        <w:t xml:space="preserve"> and</w:t>
      </w:r>
      <w:r w:rsidR="00523444">
        <w:rPr>
          <w:rFonts w:ascii="Times New Roman" w:hAnsi="Times New Roman" w:cs="Times New Roman"/>
          <w:b/>
          <w:color w:val="FF0000"/>
          <w:sz w:val="24"/>
          <w:szCs w:val="24"/>
          <w:lang w:val="en-GB"/>
        </w:rPr>
        <w:t>,</w:t>
      </w:r>
      <w:r w:rsidR="00750B37" w:rsidRPr="00FC0DD2">
        <w:rPr>
          <w:rFonts w:ascii="Times New Roman" w:hAnsi="Times New Roman" w:cs="Times New Roman"/>
          <w:b/>
          <w:color w:val="FF0000"/>
          <w:sz w:val="24"/>
          <w:szCs w:val="24"/>
          <w:lang w:val="en-GB"/>
        </w:rPr>
        <w:t xml:space="preserve"> now seems to be as good a time as ever. In the next section, w</w:t>
      </w:r>
      <w:r w:rsidR="00FC0DD2">
        <w:rPr>
          <w:rFonts w:ascii="Times New Roman" w:hAnsi="Times New Roman" w:cs="Times New Roman"/>
          <w:b/>
          <w:color w:val="FF0000"/>
          <w:sz w:val="24"/>
          <w:szCs w:val="24"/>
          <w:lang w:val="en-GB"/>
        </w:rPr>
        <w:t xml:space="preserve">e explore the possibilities </w:t>
      </w:r>
      <w:proofErr w:type="gramStart"/>
      <w:r w:rsidR="00FC0DD2">
        <w:rPr>
          <w:rFonts w:ascii="Times New Roman" w:hAnsi="Times New Roman" w:cs="Times New Roman"/>
          <w:b/>
          <w:color w:val="FF0000"/>
          <w:sz w:val="24"/>
          <w:szCs w:val="24"/>
          <w:lang w:val="en-GB"/>
        </w:rPr>
        <w:t xml:space="preserve">for </w:t>
      </w:r>
      <w:r w:rsidR="00750B37" w:rsidRPr="00FC0DD2">
        <w:rPr>
          <w:rFonts w:ascii="Times New Roman" w:hAnsi="Times New Roman" w:cs="Times New Roman"/>
          <w:b/>
          <w:color w:val="FF0000"/>
          <w:sz w:val="24"/>
          <w:szCs w:val="24"/>
          <w:lang w:val="en-GB"/>
        </w:rPr>
        <w:t>a</w:t>
      </w:r>
      <w:proofErr w:type="gramEnd"/>
      <w:r w:rsidR="00750B37" w:rsidRPr="00FC0DD2">
        <w:rPr>
          <w:rFonts w:ascii="Times New Roman" w:hAnsi="Times New Roman" w:cs="Times New Roman"/>
          <w:b/>
          <w:color w:val="FF0000"/>
          <w:sz w:val="24"/>
          <w:szCs w:val="24"/>
          <w:lang w:val="en-GB"/>
        </w:rPr>
        <w:t xml:space="preserve"> renewed publics of transformation. </w:t>
      </w:r>
    </w:p>
    <w:p w:rsidR="00FC5331" w:rsidRPr="003E2B9D" w:rsidRDefault="00FC5331" w:rsidP="00FC5331">
      <w:pPr>
        <w:spacing w:line="480" w:lineRule="auto"/>
        <w:rPr>
          <w:rFonts w:ascii="Times New Roman" w:hAnsi="Times New Roman" w:cs="Times New Roman"/>
          <w:b/>
          <w:i/>
          <w:sz w:val="24"/>
          <w:szCs w:val="24"/>
        </w:rPr>
      </w:pPr>
      <w:r w:rsidRPr="003E2B9D">
        <w:rPr>
          <w:rFonts w:ascii="Times New Roman" w:hAnsi="Times New Roman" w:cs="Times New Roman"/>
          <w:b/>
          <w:i/>
          <w:sz w:val="24"/>
          <w:szCs w:val="24"/>
        </w:rPr>
        <w:lastRenderedPageBreak/>
        <w:t xml:space="preserve">Youth as Actors of Societal Appropriation: Reclaiming Governance while Contesting the Politics of Blame and Accountability </w:t>
      </w:r>
    </w:p>
    <w:p w:rsidR="00FC5331" w:rsidRPr="00AD6112" w:rsidRDefault="00FC5331" w:rsidP="00FC5331">
      <w:pPr>
        <w:spacing w:line="240" w:lineRule="auto"/>
        <w:ind w:left="720"/>
        <w:jc w:val="both"/>
        <w:rPr>
          <w:rFonts w:ascii="Times New Roman" w:hAnsi="Times New Roman" w:cs="Times New Roman"/>
          <w:sz w:val="24"/>
          <w:szCs w:val="24"/>
        </w:rPr>
      </w:pPr>
      <w:r w:rsidRPr="00AD6112">
        <w:rPr>
          <w:rFonts w:ascii="Times New Roman" w:hAnsi="Times New Roman" w:cs="Times New Roman"/>
          <w:sz w:val="24"/>
          <w:szCs w:val="24"/>
        </w:rPr>
        <w:t>We are the 62%</w:t>
      </w:r>
      <w:r w:rsidRPr="00AD6112">
        <w:rPr>
          <w:rStyle w:val="EndnoteReference"/>
          <w:rFonts w:ascii="Times New Roman" w:hAnsi="Times New Roman" w:cs="Times New Roman"/>
          <w:sz w:val="24"/>
          <w:szCs w:val="24"/>
        </w:rPr>
        <w:endnoteReference w:id="14"/>
      </w:r>
      <w:r w:rsidRPr="00AD6112">
        <w:rPr>
          <w:rFonts w:ascii="Times New Roman" w:hAnsi="Times New Roman" w:cs="Times New Roman"/>
          <w:sz w:val="24"/>
          <w:szCs w:val="24"/>
        </w:rPr>
        <w:t xml:space="preserve">! We are the multitude! The Greeks again defied their invaders with a loud ‘No’! (Anna, 26 years old) </w:t>
      </w:r>
    </w:p>
    <w:p w:rsidR="00FC5331" w:rsidRPr="00AD6112" w:rsidRDefault="00FC5331" w:rsidP="00FC5331">
      <w:pPr>
        <w:spacing w:line="480" w:lineRule="auto"/>
        <w:ind w:left="720"/>
        <w:jc w:val="both"/>
        <w:rPr>
          <w:rFonts w:ascii="Times New Roman" w:hAnsi="Times New Roman" w:cs="Times New Roman"/>
          <w:sz w:val="24"/>
          <w:szCs w:val="24"/>
        </w:rPr>
      </w:pPr>
    </w:p>
    <w:p w:rsidR="00FC5331" w:rsidRPr="00AD6112" w:rsidRDefault="002A28BB" w:rsidP="00FC5331">
      <w:pPr>
        <w:spacing w:line="480" w:lineRule="auto"/>
        <w:jc w:val="both"/>
        <w:rPr>
          <w:rFonts w:ascii="Times New Roman" w:hAnsi="Times New Roman" w:cs="Times New Roman"/>
          <w:sz w:val="24"/>
          <w:szCs w:val="24"/>
        </w:rPr>
      </w:pPr>
      <w:r w:rsidRPr="00FE5FAF">
        <w:rPr>
          <w:rFonts w:ascii="Times New Roman" w:hAnsi="Times New Roman" w:cs="Times New Roman"/>
          <w:b/>
          <w:color w:val="FF0000"/>
          <w:sz w:val="24"/>
          <w:szCs w:val="24"/>
        </w:rPr>
        <w:t xml:space="preserve">Through previous studies, either historical (e.g. </w:t>
      </w:r>
      <w:proofErr w:type="spellStart"/>
      <w:r w:rsidRPr="00FE5FAF">
        <w:rPr>
          <w:rFonts w:ascii="Times New Roman" w:hAnsi="Times New Roman" w:cs="Times New Roman"/>
          <w:b/>
          <w:color w:val="FF0000"/>
          <w:sz w:val="24"/>
          <w:szCs w:val="24"/>
        </w:rPr>
        <w:t>Clogg</w:t>
      </w:r>
      <w:proofErr w:type="spellEnd"/>
      <w:r w:rsidRPr="00FE5FAF">
        <w:rPr>
          <w:rFonts w:ascii="Times New Roman" w:hAnsi="Times New Roman" w:cs="Times New Roman"/>
          <w:b/>
          <w:color w:val="FF0000"/>
          <w:sz w:val="24"/>
          <w:szCs w:val="24"/>
        </w:rPr>
        <w:t xml:space="preserve"> 2013) or ethnographic (e.g. </w:t>
      </w:r>
      <w:proofErr w:type="spellStart"/>
      <w:r w:rsidRPr="00FE5FAF">
        <w:rPr>
          <w:rFonts w:ascii="Times New Roman" w:hAnsi="Times New Roman" w:cs="Times New Roman"/>
          <w:b/>
          <w:color w:val="FF0000"/>
          <w:sz w:val="24"/>
          <w:szCs w:val="24"/>
        </w:rPr>
        <w:t>Christou</w:t>
      </w:r>
      <w:proofErr w:type="spellEnd"/>
      <w:r w:rsidRPr="00FE5FAF">
        <w:rPr>
          <w:rFonts w:ascii="Times New Roman" w:hAnsi="Times New Roman" w:cs="Times New Roman"/>
          <w:b/>
          <w:color w:val="FF0000"/>
          <w:sz w:val="24"/>
          <w:szCs w:val="24"/>
        </w:rPr>
        <w:t xml:space="preserve"> 2006; </w:t>
      </w:r>
      <w:proofErr w:type="spellStart"/>
      <w:r w:rsidRPr="00FE5FAF">
        <w:rPr>
          <w:rFonts w:ascii="Times New Roman" w:hAnsi="Times New Roman" w:cs="Times New Roman"/>
          <w:b/>
          <w:color w:val="FF0000"/>
          <w:sz w:val="24"/>
          <w:szCs w:val="24"/>
        </w:rPr>
        <w:t>Christou</w:t>
      </w:r>
      <w:proofErr w:type="spellEnd"/>
      <w:r w:rsidRPr="00FE5FAF">
        <w:rPr>
          <w:rFonts w:ascii="Times New Roman" w:hAnsi="Times New Roman" w:cs="Times New Roman"/>
          <w:b/>
          <w:color w:val="FF0000"/>
          <w:sz w:val="24"/>
          <w:szCs w:val="24"/>
        </w:rPr>
        <w:t xml:space="preserve"> and King 2014) it becomes apparent that </w:t>
      </w:r>
      <w:r w:rsidR="008B7DD0" w:rsidRPr="00FE5FAF">
        <w:rPr>
          <w:rFonts w:ascii="Times New Roman" w:hAnsi="Times New Roman" w:cs="Times New Roman"/>
          <w:b/>
          <w:color w:val="FF0000"/>
          <w:sz w:val="24"/>
          <w:szCs w:val="24"/>
        </w:rPr>
        <w:t>a great majority of</w:t>
      </w:r>
      <w:r w:rsidRPr="00FE5FAF">
        <w:rPr>
          <w:rFonts w:ascii="Times New Roman" w:hAnsi="Times New Roman" w:cs="Times New Roman"/>
          <w:b/>
          <w:color w:val="FF0000"/>
          <w:sz w:val="24"/>
          <w:szCs w:val="24"/>
        </w:rPr>
        <w:t xml:space="preserve"> </w:t>
      </w:r>
      <w:r w:rsidR="00FC5331" w:rsidRPr="00FE5FAF">
        <w:rPr>
          <w:rFonts w:ascii="Times New Roman" w:hAnsi="Times New Roman" w:cs="Times New Roman"/>
          <w:b/>
          <w:color w:val="FF0000"/>
          <w:sz w:val="24"/>
          <w:szCs w:val="24"/>
        </w:rPr>
        <w:t>Greeks</w:t>
      </w:r>
      <w:r w:rsidR="00634BCA" w:rsidRPr="00FE5FAF">
        <w:rPr>
          <w:rFonts w:ascii="Times New Roman" w:hAnsi="Times New Roman" w:cs="Times New Roman"/>
          <w:b/>
          <w:color w:val="FF0000"/>
          <w:sz w:val="24"/>
          <w:szCs w:val="24"/>
        </w:rPr>
        <w:t xml:space="preserve"> perceive their national destiny as</w:t>
      </w:r>
      <w:r w:rsidR="00FC5331" w:rsidRPr="00FE5FAF">
        <w:rPr>
          <w:rFonts w:ascii="Times New Roman" w:hAnsi="Times New Roman" w:cs="Times New Roman"/>
          <w:b/>
          <w:color w:val="FF0000"/>
          <w:sz w:val="24"/>
          <w:szCs w:val="24"/>
        </w:rPr>
        <w:t xml:space="preserve"> </w:t>
      </w:r>
      <w:r w:rsidR="00634BCA" w:rsidRPr="00FE5FAF">
        <w:rPr>
          <w:rFonts w:ascii="Times New Roman" w:hAnsi="Times New Roman" w:cs="Times New Roman"/>
          <w:b/>
          <w:color w:val="FF0000"/>
          <w:sz w:val="24"/>
          <w:szCs w:val="24"/>
        </w:rPr>
        <w:t xml:space="preserve">having </w:t>
      </w:r>
      <w:r w:rsidR="00FC5331" w:rsidRPr="00FE5FAF">
        <w:rPr>
          <w:rFonts w:ascii="Times New Roman" w:hAnsi="Times New Roman" w:cs="Times New Roman"/>
          <w:b/>
          <w:color w:val="FF0000"/>
          <w:sz w:val="24"/>
          <w:szCs w:val="24"/>
        </w:rPr>
        <w:t>had a long historical trajectory of defiance and resistance; deeply grounded in cultural codes from ancient times.</w:t>
      </w:r>
      <w:r w:rsidR="00FC5331" w:rsidRPr="00AD6112">
        <w:rPr>
          <w:rFonts w:ascii="Times New Roman" w:hAnsi="Times New Roman" w:cs="Times New Roman"/>
          <w:sz w:val="24"/>
          <w:szCs w:val="24"/>
        </w:rPr>
        <w:t xml:space="preserve"> </w:t>
      </w:r>
      <w:r w:rsidR="00FC5331" w:rsidRPr="00AD6112">
        <w:rPr>
          <w:rFonts w:ascii="Times New Roman" w:hAnsi="Times New Roman" w:cs="Times New Roman"/>
          <w:color w:val="231F20"/>
          <w:sz w:val="24"/>
          <w:szCs w:val="24"/>
        </w:rPr>
        <w:t>Inequality as epitomized in the Greek crisis is one that requires solidarity, especially ‘with the younger generation, growing up at this very moment in a country where all certainties are collapsing and a better future seems hard to imagine’ (</w:t>
      </w:r>
      <w:proofErr w:type="spellStart"/>
      <w:r w:rsidR="00FC5331" w:rsidRPr="00AD6112">
        <w:rPr>
          <w:rFonts w:ascii="Times New Roman" w:hAnsi="Times New Roman" w:cs="Times New Roman"/>
          <w:color w:val="231F20"/>
          <w:sz w:val="24"/>
          <w:szCs w:val="24"/>
        </w:rPr>
        <w:t>Triandafyllidou</w:t>
      </w:r>
      <w:proofErr w:type="spellEnd"/>
      <w:r w:rsidR="00FC5331">
        <w:rPr>
          <w:rFonts w:ascii="Times New Roman" w:hAnsi="Times New Roman" w:cs="Times New Roman"/>
          <w:color w:val="231F20"/>
          <w:sz w:val="24"/>
          <w:szCs w:val="24"/>
        </w:rPr>
        <w:t xml:space="preserve">, </w:t>
      </w:r>
      <w:proofErr w:type="spellStart"/>
      <w:r w:rsidR="00FC5331">
        <w:rPr>
          <w:rFonts w:ascii="Times New Roman" w:hAnsi="Times New Roman" w:cs="Times New Roman"/>
          <w:color w:val="231F20"/>
          <w:sz w:val="24"/>
          <w:szCs w:val="24"/>
        </w:rPr>
        <w:t>Gropas</w:t>
      </w:r>
      <w:proofErr w:type="spellEnd"/>
      <w:r w:rsidR="00FC5331">
        <w:rPr>
          <w:rFonts w:ascii="Times New Roman" w:hAnsi="Times New Roman" w:cs="Times New Roman"/>
          <w:color w:val="231F20"/>
          <w:sz w:val="24"/>
          <w:szCs w:val="24"/>
        </w:rPr>
        <w:t xml:space="preserve"> and </w:t>
      </w:r>
      <w:proofErr w:type="spellStart"/>
      <w:r w:rsidR="00FC5331">
        <w:rPr>
          <w:rFonts w:ascii="Times New Roman" w:hAnsi="Times New Roman" w:cs="Times New Roman"/>
          <w:color w:val="231F20"/>
          <w:sz w:val="24"/>
          <w:szCs w:val="24"/>
        </w:rPr>
        <w:t>Kouki</w:t>
      </w:r>
      <w:proofErr w:type="spellEnd"/>
      <w:r w:rsidR="00FC5331">
        <w:rPr>
          <w:rFonts w:ascii="Times New Roman" w:hAnsi="Times New Roman" w:cs="Times New Roman"/>
          <w:color w:val="231F20"/>
          <w:sz w:val="24"/>
          <w:szCs w:val="24"/>
        </w:rPr>
        <w:t xml:space="preserve"> </w:t>
      </w:r>
      <w:r w:rsidR="00FC5331" w:rsidRPr="00AD6112">
        <w:rPr>
          <w:rFonts w:ascii="Times New Roman" w:hAnsi="Times New Roman" w:cs="Times New Roman"/>
          <w:color w:val="231F20"/>
          <w:sz w:val="24"/>
          <w:szCs w:val="24"/>
        </w:rPr>
        <w:t>2013), a phrase that certainly encapsulates the core actors and agonizing modalities of the ‘Greek cauldron’ (</w:t>
      </w:r>
      <w:proofErr w:type="spellStart"/>
      <w:r w:rsidR="00FC5331" w:rsidRPr="00AD6112">
        <w:rPr>
          <w:rFonts w:ascii="Times New Roman" w:hAnsi="Times New Roman" w:cs="Times New Roman"/>
          <w:color w:val="231F20"/>
          <w:sz w:val="24"/>
          <w:szCs w:val="24"/>
        </w:rPr>
        <w:t>Kouvelakis</w:t>
      </w:r>
      <w:proofErr w:type="spellEnd"/>
      <w:r w:rsidR="00FC5331" w:rsidRPr="00AD6112">
        <w:rPr>
          <w:rFonts w:ascii="Times New Roman" w:hAnsi="Times New Roman" w:cs="Times New Roman"/>
          <w:color w:val="231F20"/>
          <w:sz w:val="24"/>
          <w:szCs w:val="24"/>
        </w:rPr>
        <w:t xml:space="preserve"> 2011). At the same time, those Greeks living </w:t>
      </w:r>
      <w:proofErr w:type="gramStart"/>
      <w:r w:rsidR="00FC5331" w:rsidRPr="00AD6112">
        <w:rPr>
          <w:rFonts w:ascii="Times New Roman" w:hAnsi="Times New Roman" w:cs="Times New Roman"/>
          <w:color w:val="231F20"/>
          <w:sz w:val="24"/>
          <w:szCs w:val="24"/>
        </w:rPr>
        <w:t>overseas,</w:t>
      </w:r>
      <w:proofErr w:type="gramEnd"/>
      <w:r w:rsidR="00FC5331" w:rsidRPr="00AD6112">
        <w:rPr>
          <w:rFonts w:ascii="Times New Roman" w:hAnsi="Times New Roman" w:cs="Times New Roman"/>
          <w:color w:val="231F20"/>
          <w:sz w:val="24"/>
          <w:szCs w:val="24"/>
        </w:rPr>
        <w:t xml:space="preserve"> are frequently stigmatized expressed in a rhapsody of critique as Costas </w:t>
      </w:r>
      <w:proofErr w:type="spellStart"/>
      <w:r w:rsidR="00FC5331" w:rsidRPr="00AD6112">
        <w:rPr>
          <w:rFonts w:ascii="Times New Roman" w:hAnsi="Times New Roman" w:cs="Times New Roman"/>
          <w:color w:val="231F20"/>
          <w:sz w:val="24"/>
          <w:szCs w:val="24"/>
        </w:rPr>
        <w:t>Douzinas</w:t>
      </w:r>
      <w:proofErr w:type="spellEnd"/>
      <w:r w:rsidR="00FC5331" w:rsidRPr="00AD6112">
        <w:rPr>
          <w:rFonts w:ascii="Times New Roman" w:hAnsi="Times New Roman" w:cs="Times New Roman"/>
          <w:color w:val="231F20"/>
          <w:sz w:val="24"/>
          <w:szCs w:val="24"/>
        </w:rPr>
        <w:t xml:space="preserve"> </w:t>
      </w:r>
      <w:r w:rsidR="00FC5331" w:rsidRPr="00AD6112">
        <w:rPr>
          <w:rFonts w:ascii="Times New Roman" w:hAnsi="Times New Roman" w:cs="Times New Roman"/>
          <w:sz w:val="24"/>
          <w:szCs w:val="24"/>
        </w:rPr>
        <w:t xml:space="preserve">(2013: 1-2) </w:t>
      </w:r>
      <w:r w:rsidR="00FC5331" w:rsidRPr="00AD6112">
        <w:rPr>
          <w:rFonts w:ascii="Times New Roman" w:hAnsi="Times New Roman" w:cs="Times New Roman"/>
          <w:color w:val="231F20"/>
          <w:sz w:val="24"/>
          <w:szCs w:val="24"/>
        </w:rPr>
        <w:t>illuminates in recent experiences in academic and social life in the UK: ‘</w:t>
      </w:r>
      <w:r w:rsidR="00FC5331" w:rsidRPr="00AD6112">
        <w:rPr>
          <w:rFonts w:ascii="Times New Roman" w:hAnsi="Times New Roman" w:cs="Times New Roman"/>
          <w:sz w:val="24"/>
          <w:szCs w:val="24"/>
        </w:rPr>
        <w:t xml:space="preserve">In lectures and seminars, in conferences and pubs, friends and strangers became distanced, occasionally aggressive. I was trying to explain that many criticisms and attacks were based on ignorance of facts, that the media and the government were presenting a distorted </w:t>
      </w:r>
      <w:proofErr w:type="gramStart"/>
      <w:r w:rsidR="00FC5331" w:rsidRPr="00AD6112">
        <w:rPr>
          <w:rFonts w:ascii="Times New Roman" w:hAnsi="Times New Roman" w:cs="Times New Roman"/>
          <w:sz w:val="24"/>
          <w:szCs w:val="24"/>
        </w:rPr>
        <w:t>view, that</w:t>
      </w:r>
      <w:proofErr w:type="gramEnd"/>
      <w:r w:rsidR="00FC5331" w:rsidRPr="00AD6112">
        <w:rPr>
          <w:rFonts w:ascii="Times New Roman" w:hAnsi="Times New Roman" w:cs="Times New Roman"/>
          <w:sz w:val="24"/>
          <w:szCs w:val="24"/>
        </w:rPr>
        <w:t xml:space="preserve"> austerity was liable to fail, to no avail. For the first time, I felt a ‘racism-</w:t>
      </w:r>
      <w:proofErr w:type="spellStart"/>
      <w:r w:rsidR="00FC5331" w:rsidRPr="00AD6112">
        <w:rPr>
          <w:rFonts w:ascii="Times New Roman" w:hAnsi="Times New Roman" w:cs="Times New Roman"/>
          <w:sz w:val="24"/>
          <w:szCs w:val="24"/>
        </w:rPr>
        <w:t>lite</w:t>
      </w:r>
      <w:proofErr w:type="spellEnd"/>
      <w:r w:rsidR="00FC5331" w:rsidRPr="00AD6112">
        <w:rPr>
          <w:rFonts w:ascii="Times New Roman" w:hAnsi="Times New Roman" w:cs="Times New Roman"/>
          <w:sz w:val="24"/>
          <w:szCs w:val="24"/>
        </w:rPr>
        <w:t xml:space="preserve">’ affecting me. It was ideological not ethnic’. Such an ideological exclusionist behavior links practices of the crisis to the crisis of democratic governance. </w:t>
      </w:r>
    </w:p>
    <w:p w:rsidR="00FC5331"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The idea of revolt is relevant. There is this ideology that people don’t care if they are financially ruined but they think they can maintain their self-respect by not kissing up to Europe. This is what the young generation thinks. They think that revolution is the Left against the European Union but I think that the root of all evil is the party politics that </w:t>
      </w:r>
      <w:r w:rsidRPr="00AD6112">
        <w:rPr>
          <w:rFonts w:ascii="Times New Roman" w:hAnsi="Times New Roman" w:cs="Times New Roman"/>
          <w:sz w:val="24"/>
          <w:szCs w:val="24"/>
          <w:lang w:val="en-GB"/>
        </w:rPr>
        <w:lastRenderedPageBreak/>
        <w:t xml:space="preserve">enters young people’s lives at age 18 when they first go to University and the propaganda is all over the buildings full of graffiti, blasted in posters and all the </w:t>
      </w:r>
      <w:r>
        <w:rPr>
          <w:rFonts w:ascii="Times New Roman" w:hAnsi="Times New Roman" w:cs="Times New Roman"/>
          <w:sz w:val="24"/>
          <w:szCs w:val="24"/>
          <w:lang w:val="en-GB"/>
        </w:rPr>
        <w:t xml:space="preserve">political </w:t>
      </w:r>
      <w:r w:rsidRPr="00AD6112">
        <w:rPr>
          <w:rFonts w:ascii="Times New Roman" w:hAnsi="Times New Roman" w:cs="Times New Roman"/>
          <w:sz w:val="24"/>
          <w:szCs w:val="24"/>
          <w:lang w:val="en-GB"/>
        </w:rPr>
        <w:t xml:space="preserve">parties lurking around trying to recruit students. There is a crisis of institutions. The result is that contemporary youth do not see a future. They only see a low hanging ceiling. The crisis has clipped their wings and inequality is rampant. Whoever has a European perspective is stigmatized as a rightist. There are a lot of arguments and no tranquillity. So, those who migrate and leave Greece don’t really do it on their own accord but rather the country throws you out to fend for yourself. (Luke, 21 years old) </w:t>
      </w:r>
    </w:p>
    <w:p w:rsidR="00AF7005" w:rsidRPr="00AD6112" w:rsidRDefault="00AF7005" w:rsidP="00FC5331">
      <w:pPr>
        <w:spacing w:line="240" w:lineRule="auto"/>
        <w:ind w:left="720"/>
        <w:jc w:val="both"/>
        <w:rPr>
          <w:rFonts w:ascii="Times New Roman" w:hAnsi="Times New Roman" w:cs="Times New Roman"/>
          <w:sz w:val="24"/>
          <w:szCs w:val="24"/>
          <w:lang w:val="en-GB"/>
        </w:rPr>
      </w:pPr>
    </w:p>
    <w:p w:rsidR="00FC5331" w:rsidRDefault="008B7DD0" w:rsidP="00FC533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Luke’s take on the impact of political parties actively recruiting youth members at University settings and the stereotyping of rightist vs. leftist views by sheer correlation with or against European perspectives highlights arguments of deep rooted social pathologies. </w:t>
      </w:r>
    </w:p>
    <w:p w:rsidR="00AF7005" w:rsidRPr="00AD6112" w:rsidRDefault="00AF7005" w:rsidP="00FC5331">
      <w:pPr>
        <w:autoSpaceDE w:val="0"/>
        <w:autoSpaceDN w:val="0"/>
        <w:adjustRightInd w:val="0"/>
        <w:spacing w:after="0" w:line="480" w:lineRule="auto"/>
        <w:jc w:val="both"/>
        <w:rPr>
          <w:rFonts w:ascii="Times New Roman" w:hAnsi="Times New Roman" w:cs="Times New Roman"/>
          <w:sz w:val="24"/>
          <w:szCs w:val="24"/>
        </w:rPr>
      </w:pPr>
    </w:p>
    <w:p w:rsidR="00FC5331" w:rsidRPr="00AD6112" w:rsidRDefault="00AF7005" w:rsidP="00FC533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At the same time, u</w:t>
      </w:r>
      <w:r w:rsidRPr="00AD6112">
        <w:rPr>
          <w:rFonts w:ascii="Times New Roman" w:hAnsi="Times New Roman" w:cs="Times New Roman"/>
          <w:sz w:val="24"/>
          <w:szCs w:val="24"/>
        </w:rPr>
        <w:t>ndeniably</w:t>
      </w:r>
      <w:r w:rsidR="00FC5331" w:rsidRPr="00AD6112">
        <w:rPr>
          <w:rFonts w:ascii="Times New Roman" w:hAnsi="Times New Roman" w:cs="Times New Roman"/>
          <w:sz w:val="24"/>
          <w:szCs w:val="24"/>
        </w:rPr>
        <w:t xml:space="preserve">, </w:t>
      </w:r>
      <w:proofErr w:type="spellStart"/>
      <w:r w:rsidR="00FC5331" w:rsidRPr="00AD6112">
        <w:rPr>
          <w:rFonts w:ascii="Times New Roman" w:hAnsi="Times New Roman" w:cs="Times New Roman"/>
          <w:sz w:val="24"/>
          <w:szCs w:val="24"/>
        </w:rPr>
        <w:t>pathologizing</w:t>
      </w:r>
      <w:proofErr w:type="spellEnd"/>
      <w:r w:rsidR="00FC5331" w:rsidRPr="00AD6112">
        <w:rPr>
          <w:rFonts w:ascii="Times New Roman" w:hAnsi="Times New Roman" w:cs="Times New Roman"/>
          <w:sz w:val="24"/>
          <w:szCs w:val="24"/>
        </w:rPr>
        <w:t xml:space="preserve"> the current Greek crisis as an outcome of years of </w:t>
      </w:r>
      <w:proofErr w:type="spellStart"/>
      <w:r w:rsidR="00FC5331" w:rsidRPr="00AD6112">
        <w:rPr>
          <w:rFonts w:ascii="Times New Roman" w:hAnsi="Times New Roman" w:cs="Times New Roman"/>
          <w:sz w:val="24"/>
          <w:szCs w:val="24"/>
        </w:rPr>
        <w:t>clientelism</w:t>
      </w:r>
      <w:proofErr w:type="spellEnd"/>
      <w:r w:rsidR="00FC5331" w:rsidRPr="00AD6112">
        <w:rPr>
          <w:rFonts w:ascii="Times New Roman" w:hAnsi="Times New Roman" w:cs="Times New Roman"/>
          <w:sz w:val="24"/>
          <w:szCs w:val="24"/>
        </w:rPr>
        <w:t xml:space="preserve"> and corruption is a rather simplistic narrative that excludes the pertinent historical and structural elements that have triggered, shaped and sustained beyond the fiscal, a crisis of a type of that of a ‘social contract’ (e.g. </w:t>
      </w:r>
      <w:proofErr w:type="spellStart"/>
      <w:r w:rsidR="00FC5331" w:rsidRPr="00AD6112">
        <w:rPr>
          <w:rFonts w:ascii="Times New Roman" w:hAnsi="Times New Roman" w:cs="Times New Roman"/>
          <w:sz w:val="24"/>
          <w:szCs w:val="24"/>
        </w:rPr>
        <w:t>Kirtsoglou</w:t>
      </w:r>
      <w:proofErr w:type="spellEnd"/>
      <w:r w:rsidR="00FC5331" w:rsidRPr="00AD6112">
        <w:rPr>
          <w:rFonts w:ascii="Times New Roman" w:hAnsi="Times New Roman" w:cs="Times New Roman"/>
          <w:sz w:val="24"/>
          <w:szCs w:val="24"/>
        </w:rPr>
        <w:t xml:space="preserve"> 2014). The saturated Greek self, and embodied by young people and their rising protests to anti-</w:t>
      </w:r>
      <w:proofErr w:type="spellStart"/>
      <w:r w:rsidR="00FC5331" w:rsidRPr="00AD6112">
        <w:rPr>
          <w:rFonts w:ascii="Times New Roman" w:hAnsi="Times New Roman" w:cs="Times New Roman"/>
          <w:sz w:val="24"/>
          <w:szCs w:val="24"/>
        </w:rPr>
        <w:t>democractic</w:t>
      </w:r>
      <w:proofErr w:type="spellEnd"/>
      <w:r w:rsidR="00FC5331" w:rsidRPr="00AD6112">
        <w:rPr>
          <w:rFonts w:ascii="Times New Roman" w:hAnsi="Times New Roman" w:cs="Times New Roman"/>
          <w:sz w:val="24"/>
          <w:szCs w:val="24"/>
        </w:rPr>
        <w:t xml:space="preserve"> pressures imposed on them</w:t>
      </w:r>
      <w:r w:rsidR="00FC5331">
        <w:rPr>
          <w:rFonts w:ascii="Times New Roman" w:hAnsi="Times New Roman" w:cs="Times New Roman"/>
          <w:sz w:val="24"/>
          <w:szCs w:val="24"/>
        </w:rPr>
        <w:t>,</w:t>
      </w:r>
      <w:r w:rsidR="00FC5331" w:rsidRPr="00AD6112">
        <w:rPr>
          <w:rFonts w:ascii="Times New Roman" w:hAnsi="Times New Roman" w:cs="Times New Roman"/>
          <w:sz w:val="24"/>
          <w:szCs w:val="24"/>
        </w:rPr>
        <w:t xml:space="preserve"> brings the register of a moral and political imperative into perspective. I consciously refrain from qualifying such a saturated self as one of indignation, infuriated, outraged, exasperated youth etc. in moving beyond simplistic causal explanations to more in-depth and contextualized explorations of the multi-layered affective domain. </w:t>
      </w:r>
    </w:p>
    <w:p w:rsidR="00FC5331" w:rsidRPr="00AD6112" w:rsidRDefault="00FC5331" w:rsidP="00FC5331">
      <w:pPr>
        <w:autoSpaceDE w:val="0"/>
        <w:autoSpaceDN w:val="0"/>
        <w:adjustRightInd w:val="0"/>
        <w:spacing w:after="0" w:line="480" w:lineRule="auto"/>
        <w:jc w:val="both"/>
        <w:rPr>
          <w:rFonts w:ascii="Times New Roman" w:hAnsi="Times New Roman" w:cs="Times New Roman"/>
          <w:sz w:val="24"/>
          <w:szCs w:val="24"/>
        </w:rPr>
      </w:pPr>
    </w:p>
    <w:p w:rsidR="00FC5331" w:rsidRPr="00AD6112" w:rsidRDefault="00FC5331" w:rsidP="00FC5331">
      <w:pPr>
        <w:autoSpaceDE w:val="0"/>
        <w:autoSpaceDN w:val="0"/>
        <w:adjustRightInd w:val="0"/>
        <w:spacing w:after="0" w:line="480" w:lineRule="auto"/>
        <w:jc w:val="both"/>
        <w:rPr>
          <w:rFonts w:ascii="Times New Roman" w:hAnsi="Times New Roman" w:cs="Times New Roman"/>
          <w:sz w:val="24"/>
          <w:szCs w:val="24"/>
        </w:rPr>
      </w:pPr>
      <w:r w:rsidRPr="00AD6112">
        <w:rPr>
          <w:rFonts w:ascii="Times New Roman" w:hAnsi="Times New Roman" w:cs="Times New Roman"/>
          <w:sz w:val="24"/>
          <w:szCs w:val="24"/>
        </w:rPr>
        <w:t>Beyond a blaming culture of ‘enemies within and outside’ the nation/state</w:t>
      </w:r>
      <w:r>
        <w:rPr>
          <w:rFonts w:ascii="Times New Roman" w:hAnsi="Times New Roman" w:cs="Times New Roman"/>
          <w:sz w:val="24"/>
          <w:szCs w:val="24"/>
        </w:rPr>
        <w:t>,</w:t>
      </w:r>
      <w:r w:rsidRPr="00AD6112">
        <w:rPr>
          <w:rFonts w:ascii="Times New Roman" w:hAnsi="Times New Roman" w:cs="Times New Roman"/>
          <w:sz w:val="24"/>
          <w:szCs w:val="24"/>
        </w:rPr>
        <w:t xml:space="preserve"> from those who mismanaged European funds to those who indulged in the mirage of neoliberal-consumerist traps, (and the list is potentially endless)</w:t>
      </w:r>
      <w:r>
        <w:rPr>
          <w:rFonts w:ascii="Times New Roman" w:hAnsi="Times New Roman" w:cs="Times New Roman"/>
          <w:sz w:val="24"/>
          <w:szCs w:val="24"/>
        </w:rPr>
        <w:t>,</w:t>
      </w:r>
      <w:r w:rsidRPr="00AD6112">
        <w:rPr>
          <w:rFonts w:ascii="Times New Roman" w:hAnsi="Times New Roman" w:cs="Times New Roman"/>
          <w:sz w:val="24"/>
          <w:szCs w:val="24"/>
        </w:rPr>
        <w:t xml:space="preserve"> it is apparent that in addition to the mourning of a loss of all the tangible and intangible lifestyle/status acquisitions in the last decades and the very real </w:t>
      </w:r>
      <w:r w:rsidRPr="00AD6112">
        <w:rPr>
          <w:rFonts w:ascii="Times New Roman" w:hAnsi="Times New Roman" w:cs="Times New Roman"/>
          <w:sz w:val="24"/>
          <w:szCs w:val="24"/>
        </w:rPr>
        <w:lastRenderedPageBreak/>
        <w:t>pain embodied in such processes of a lost Self, there is additional suffering saturation as values are reconfigured along with relationships in both private and public/social spheres. So, for instance, my discussions with Greek professionals in the mental health sector</w:t>
      </w:r>
      <w:r>
        <w:rPr>
          <w:rFonts w:ascii="Times New Roman" w:hAnsi="Times New Roman" w:cs="Times New Roman"/>
          <w:sz w:val="24"/>
          <w:szCs w:val="24"/>
        </w:rPr>
        <w:t>,</w:t>
      </w:r>
      <w:r w:rsidRPr="00AD6112">
        <w:rPr>
          <w:rFonts w:ascii="Times New Roman" w:hAnsi="Times New Roman" w:cs="Times New Roman"/>
          <w:sz w:val="24"/>
          <w:szCs w:val="24"/>
        </w:rPr>
        <w:t xml:space="preserve"> (and particularly in group therapy settings)</w:t>
      </w:r>
      <w:r>
        <w:rPr>
          <w:rFonts w:ascii="Times New Roman" w:hAnsi="Times New Roman" w:cs="Times New Roman"/>
          <w:sz w:val="24"/>
          <w:szCs w:val="24"/>
        </w:rPr>
        <w:t>,</w:t>
      </w:r>
      <w:r w:rsidRPr="00AD6112">
        <w:rPr>
          <w:rFonts w:ascii="Times New Roman" w:hAnsi="Times New Roman" w:cs="Times New Roman"/>
          <w:sz w:val="24"/>
          <w:szCs w:val="24"/>
        </w:rPr>
        <w:t xml:space="preserve"> have repeatedly confirmed that irrespective of class, socio-economic and educational backgrounds, not only has there been a proliferation of adults seeking professional support for themselves but also for their young and teenage children. While there may be an element of projection or displacement here, the fact that there is a recognition/realization that vast social changes need to be addressed in a group setting is an indication of a focus on the collective (Self). </w:t>
      </w:r>
    </w:p>
    <w:p w:rsidR="00FC5331" w:rsidRPr="00AD6112" w:rsidRDefault="00FC5331" w:rsidP="00FC5331">
      <w:pPr>
        <w:autoSpaceDE w:val="0"/>
        <w:autoSpaceDN w:val="0"/>
        <w:adjustRightInd w:val="0"/>
        <w:spacing w:after="0" w:line="480" w:lineRule="auto"/>
        <w:jc w:val="both"/>
        <w:rPr>
          <w:rFonts w:ascii="Times New Roman" w:hAnsi="Times New Roman" w:cs="Times New Roman"/>
          <w:sz w:val="24"/>
          <w:szCs w:val="24"/>
        </w:rPr>
      </w:pPr>
    </w:p>
    <w:p w:rsidR="00FC5331" w:rsidRPr="00AD6112"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The Greece of crisis and austerity has less opportunities and everybody is confused, especially with the recent developments with the banks closed and capital controls, if I was to compare last summer </w:t>
      </w:r>
      <w:r>
        <w:rPr>
          <w:rFonts w:ascii="Times New Roman" w:hAnsi="Times New Roman" w:cs="Times New Roman"/>
          <w:sz w:val="24"/>
          <w:szCs w:val="24"/>
          <w:lang w:val="en-GB"/>
        </w:rPr>
        <w:t xml:space="preserve">(2014) </w:t>
      </w:r>
      <w:r w:rsidRPr="00AD6112">
        <w:rPr>
          <w:rFonts w:ascii="Times New Roman" w:hAnsi="Times New Roman" w:cs="Times New Roman"/>
          <w:sz w:val="24"/>
          <w:szCs w:val="24"/>
          <w:lang w:val="en-GB"/>
        </w:rPr>
        <w:t>to this one</w:t>
      </w:r>
      <w:r>
        <w:rPr>
          <w:rFonts w:ascii="Times New Roman" w:hAnsi="Times New Roman" w:cs="Times New Roman"/>
          <w:sz w:val="24"/>
          <w:szCs w:val="24"/>
          <w:lang w:val="en-GB"/>
        </w:rPr>
        <w:t xml:space="preserve"> (2015) </w:t>
      </w:r>
      <w:r w:rsidRPr="00AD6112">
        <w:rPr>
          <w:rFonts w:ascii="Times New Roman" w:hAnsi="Times New Roman" w:cs="Times New Roman"/>
          <w:sz w:val="24"/>
          <w:szCs w:val="24"/>
          <w:lang w:val="en-GB"/>
        </w:rPr>
        <w:t xml:space="preserve"> it is a lot worse. Last summer there was a glimpse of hope and some growth but now things are gloomy with a few strategic survivor solutions for some. But I am well and personally my dreams still exist, although I would prefer to have more state provision so I don’t have to be concerned about my welfare. But nobody is happy and all this misery affects you too. I see this new fashion of emerging ‘</w:t>
      </w:r>
      <w:proofErr w:type="spellStart"/>
      <w:r w:rsidRPr="00AD6112">
        <w:rPr>
          <w:rFonts w:ascii="Times New Roman" w:hAnsi="Times New Roman" w:cs="Times New Roman"/>
          <w:sz w:val="24"/>
          <w:szCs w:val="24"/>
          <w:lang w:val="en-GB"/>
        </w:rPr>
        <w:t>Che</w:t>
      </w:r>
      <w:proofErr w:type="spellEnd"/>
      <w:r w:rsidRPr="00AD6112">
        <w:rPr>
          <w:rFonts w:ascii="Times New Roman" w:hAnsi="Times New Roman" w:cs="Times New Roman"/>
          <w:sz w:val="24"/>
          <w:szCs w:val="24"/>
          <w:lang w:val="en-GB"/>
        </w:rPr>
        <w:t xml:space="preserve"> </w:t>
      </w:r>
      <w:proofErr w:type="spellStart"/>
      <w:r w:rsidRPr="00AD6112">
        <w:rPr>
          <w:rFonts w:ascii="Times New Roman" w:hAnsi="Times New Roman" w:cs="Times New Roman"/>
          <w:sz w:val="24"/>
          <w:szCs w:val="24"/>
          <w:lang w:val="en-GB"/>
        </w:rPr>
        <w:t>Chevaras</w:t>
      </w:r>
      <w:proofErr w:type="spellEnd"/>
      <w:r w:rsidRPr="00AD6112">
        <w:rPr>
          <w:rFonts w:ascii="Times New Roman" w:hAnsi="Times New Roman" w:cs="Times New Roman"/>
          <w:sz w:val="24"/>
          <w:szCs w:val="24"/>
          <w:lang w:val="en-GB"/>
        </w:rPr>
        <w:t xml:space="preserve"> of the </w:t>
      </w:r>
      <w:proofErr w:type="spellStart"/>
      <w:r w:rsidRPr="00AD6112">
        <w:rPr>
          <w:rFonts w:ascii="Times New Roman" w:hAnsi="Times New Roman" w:cs="Times New Roman"/>
          <w:sz w:val="24"/>
          <w:szCs w:val="24"/>
          <w:lang w:val="en-GB"/>
        </w:rPr>
        <w:t>Facebook</w:t>
      </w:r>
      <w:proofErr w:type="spellEnd"/>
      <w:r w:rsidRPr="00AD6112">
        <w:rPr>
          <w:rFonts w:ascii="Times New Roman" w:hAnsi="Times New Roman" w:cs="Times New Roman"/>
          <w:sz w:val="24"/>
          <w:szCs w:val="24"/>
          <w:lang w:val="en-GB"/>
        </w:rPr>
        <w:t xml:space="preserve">’ but there is not enough solidarity in action. (Philip, 26 years old) </w:t>
      </w:r>
    </w:p>
    <w:p w:rsidR="00FC5331" w:rsidRPr="00AD6112" w:rsidRDefault="00FC5331" w:rsidP="00FC5331">
      <w:pPr>
        <w:spacing w:line="480" w:lineRule="auto"/>
        <w:ind w:left="720"/>
        <w:jc w:val="both"/>
        <w:rPr>
          <w:rFonts w:ascii="Times New Roman" w:hAnsi="Times New Roman" w:cs="Times New Roman"/>
          <w:sz w:val="24"/>
          <w:szCs w:val="24"/>
          <w:lang w:val="en-GB"/>
        </w:rPr>
      </w:pPr>
    </w:p>
    <w:p w:rsidR="00FC5331" w:rsidRPr="00AD6112" w:rsidRDefault="00FC5331" w:rsidP="00FC5331">
      <w:pPr>
        <w:autoSpaceDE w:val="0"/>
        <w:autoSpaceDN w:val="0"/>
        <w:adjustRightInd w:val="0"/>
        <w:spacing w:after="0" w:line="480" w:lineRule="auto"/>
        <w:jc w:val="both"/>
        <w:rPr>
          <w:rFonts w:ascii="Times New Roman" w:hAnsi="Times New Roman" w:cs="Times New Roman"/>
          <w:sz w:val="24"/>
          <w:szCs w:val="24"/>
        </w:rPr>
      </w:pPr>
      <w:r w:rsidRPr="00AD6112">
        <w:rPr>
          <w:rFonts w:ascii="Times New Roman" w:hAnsi="Times New Roman" w:cs="Times New Roman"/>
          <w:sz w:val="24"/>
          <w:szCs w:val="24"/>
        </w:rPr>
        <w:t>Ordinary stories of everyday dispossession are compounded by a seeping sentiment of suffering</w:t>
      </w:r>
      <w:r>
        <w:rPr>
          <w:rFonts w:ascii="Times New Roman" w:hAnsi="Times New Roman" w:cs="Times New Roman"/>
          <w:sz w:val="24"/>
          <w:szCs w:val="24"/>
        </w:rPr>
        <w:t>,</w:t>
      </w:r>
      <w:r w:rsidRPr="00AD6112">
        <w:rPr>
          <w:rFonts w:ascii="Times New Roman" w:hAnsi="Times New Roman" w:cs="Times New Roman"/>
          <w:sz w:val="24"/>
          <w:szCs w:val="24"/>
        </w:rPr>
        <w:t xml:space="preserve"> vocalized in a politics of resistance</w:t>
      </w:r>
      <w:r>
        <w:rPr>
          <w:rFonts w:ascii="Times New Roman" w:hAnsi="Times New Roman" w:cs="Times New Roman"/>
          <w:sz w:val="24"/>
          <w:szCs w:val="24"/>
        </w:rPr>
        <w:t>,</w:t>
      </w:r>
      <w:r w:rsidRPr="00AD6112">
        <w:rPr>
          <w:rFonts w:ascii="Times New Roman" w:hAnsi="Times New Roman" w:cs="Times New Roman"/>
          <w:sz w:val="24"/>
          <w:szCs w:val="24"/>
        </w:rPr>
        <w:t xml:space="preserve"> as a marker of both critique and collective belonging in crisis-stricken Greece. Youth participants articulated an </w:t>
      </w:r>
      <w:proofErr w:type="spellStart"/>
      <w:r w:rsidRPr="00AD6112">
        <w:rPr>
          <w:rFonts w:ascii="Times New Roman" w:hAnsi="Times New Roman" w:cs="Times New Roman"/>
          <w:sz w:val="24"/>
          <w:szCs w:val="24"/>
        </w:rPr>
        <w:t>agentic</w:t>
      </w:r>
      <w:proofErr w:type="spellEnd"/>
      <w:r w:rsidRPr="00AD6112">
        <w:rPr>
          <w:rFonts w:ascii="Times New Roman" w:hAnsi="Times New Roman" w:cs="Times New Roman"/>
          <w:sz w:val="24"/>
          <w:szCs w:val="24"/>
        </w:rPr>
        <w:t>, yet autonomous, infuriated yet determined stance to the crisis</w:t>
      </w:r>
      <w:r>
        <w:rPr>
          <w:rFonts w:ascii="Times New Roman" w:hAnsi="Times New Roman" w:cs="Times New Roman"/>
          <w:sz w:val="24"/>
          <w:szCs w:val="24"/>
        </w:rPr>
        <w:t>,</w:t>
      </w:r>
      <w:r w:rsidRPr="00AD6112">
        <w:rPr>
          <w:rFonts w:ascii="Times New Roman" w:hAnsi="Times New Roman" w:cs="Times New Roman"/>
          <w:sz w:val="24"/>
          <w:szCs w:val="24"/>
        </w:rPr>
        <w:t xml:space="preserve"> and</w:t>
      </w:r>
      <w:r>
        <w:rPr>
          <w:rFonts w:ascii="Times New Roman" w:hAnsi="Times New Roman" w:cs="Times New Roman"/>
          <w:sz w:val="24"/>
          <w:szCs w:val="24"/>
        </w:rPr>
        <w:t>,</w:t>
      </w:r>
      <w:r w:rsidRPr="00AD6112">
        <w:rPr>
          <w:rFonts w:ascii="Times New Roman" w:hAnsi="Times New Roman" w:cs="Times New Roman"/>
          <w:sz w:val="24"/>
          <w:szCs w:val="24"/>
        </w:rPr>
        <w:t xml:space="preserve"> vocalized endurance along with solidarity in struggle for a community of equals</w:t>
      </w:r>
      <w:r>
        <w:rPr>
          <w:rFonts w:ascii="Times New Roman" w:hAnsi="Times New Roman" w:cs="Times New Roman"/>
          <w:sz w:val="24"/>
          <w:szCs w:val="24"/>
        </w:rPr>
        <w:t>,</w:t>
      </w:r>
      <w:r w:rsidRPr="00AD6112">
        <w:rPr>
          <w:rFonts w:ascii="Times New Roman" w:hAnsi="Times New Roman" w:cs="Times New Roman"/>
          <w:sz w:val="24"/>
          <w:szCs w:val="24"/>
        </w:rPr>
        <w:t xml:space="preserve"> where the intimacy of suffering and struggling becomes re-materialization of a national myth, one of agonistic (cf. Herzfeld</w:t>
      </w:r>
      <w:proofErr w:type="gramStart"/>
      <w:r w:rsidRPr="00AD6112">
        <w:rPr>
          <w:rFonts w:ascii="Times New Roman" w:hAnsi="Times New Roman" w:cs="Times New Roman"/>
          <w:sz w:val="24"/>
          <w:szCs w:val="24"/>
        </w:rPr>
        <w:t>,1985</w:t>
      </w:r>
      <w:proofErr w:type="gramEnd"/>
      <w:r w:rsidRPr="00AD6112">
        <w:rPr>
          <w:rFonts w:ascii="Times New Roman" w:hAnsi="Times New Roman" w:cs="Times New Roman"/>
          <w:sz w:val="24"/>
          <w:szCs w:val="24"/>
        </w:rPr>
        <w:t xml:space="preserve">) pride in re-inventing a new publics of participation. </w:t>
      </w:r>
      <w:proofErr w:type="gramStart"/>
      <w:r w:rsidRPr="00AD6112">
        <w:rPr>
          <w:rFonts w:ascii="Times New Roman" w:hAnsi="Times New Roman" w:cs="Times New Roman"/>
          <w:sz w:val="24"/>
          <w:szCs w:val="24"/>
        </w:rPr>
        <w:t xml:space="preserve">Namely, one, which will erase the past ills and will revitalize a healthy and </w:t>
      </w:r>
      <w:r w:rsidRPr="00AD6112">
        <w:rPr>
          <w:rFonts w:ascii="Times New Roman" w:hAnsi="Times New Roman" w:cs="Times New Roman"/>
          <w:sz w:val="24"/>
          <w:szCs w:val="24"/>
        </w:rPr>
        <w:lastRenderedPageBreak/>
        <w:t>sustainable future and public domain.</w:t>
      </w:r>
      <w:proofErr w:type="gramEnd"/>
      <w:r w:rsidRPr="00AD6112">
        <w:rPr>
          <w:rFonts w:ascii="Times New Roman" w:hAnsi="Times New Roman" w:cs="Times New Roman"/>
          <w:sz w:val="24"/>
          <w:szCs w:val="24"/>
        </w:rPr>
        <w:t xml:space="preserve"> </w:t>
      </w:r>
      <w:r w:rsidR="00AF7005" w:rsidRPr="00FC0DD2">
        <w:rPr>
          <w:rFonts w:ascii="Times New Roman" w:hAnsi="Times New Roman" w:cs="Times New Roman"/>
          <w:b/>
          <w:color w:val="FF0000"/>
          <w:sz w:val="24"/>
          <w:szCs w:val="24"/>
        </w:rPr>
        <w:t>So Philip above still maintains a personal vision of hope as he dreams of a better future and recognizes the need for more solidarity to be manifested in action.</w:t>
      </w:r>
      <w:r w:rsidR="00AF7005">
        <w:rPr>
          <w:rFonts w:ascii="Times New Roman" w:hAnsi="Times New Roman" w:cs="Times New Roman"/>
          <w:sz w:val="24"/>
          <w:szCs w:val="24"/>
        </w:rPr>
        <w:t xml:space="preserve"> </w:t>
      </w:r>
    </w:p>
    <w:p w:rsidR="00FC5331" w:rsidRPr="00AD6112" w:rsidRDefault="00FC5331" w:rsidP="00FC5331">
      <w:pPr>
        <w:autoSpaceDE w:val="0"/>
        <w:autoSpaceDN w:val="0"/>
        <w:adjustRightInd w:val="0"/>
        <w:spacing w:after="0" w:line="480" w:lineRule="auto"/>
        <w:jc w:val="both"/>
        <w:rPr>
          <w:rFonts w:ascii="Times New Roman" w:hAnsi="Times New Roman" w:cs="Times New Roman"/>
          <w:sz w:val="24"/>
          <w:szCs w:val="24"/>
        </w:rPr>
      </w:pPr>
    </w:p>
    <w:p w:rsidR="00FC5331" w:rsidRDefault="00FC5331" w:rsidP="00FC5331">
      <w:pPr>
        <w:autoSpaceDE w:val="0"/>
        <w:autoSpaceDN w:val="0"/>
        <w:adjustRightInd w:val="0"/>
        <w:spacing w:after="0" w:line="480" w:lineRule="auto"/>
        <w:jc w:val="both"/>
        <w:rPr>
          <w:rFonts w:ascii="Times New Roman" w:hAnsi="Times New Roman" w:cs="Times New Roman"/>
          <w:sz w:val="24"/>
          <w:szCs w:val="24"/>
        </w:rPr>
      </w:pPr>
      <w:r w:rsidRPr="00AD6112">
        <w:rPr>
          <w:rFonts w:ascii="Times New Roman" w:hAnsi="Times New Roman" w:cs="Times New Roman"/>
          <w:sz w:val="24"/>
          <w:szCs w:val="24"/>
        </w:rPr>
        <w:t>While the discussion is enriched and illuminated by the voices of Greek youth, at the same time</w:t>
      </w:r>
      <w:r>
        <w:rPr>
          <w:rFonts w:ascii="Times New Roman" w:hAnsi="Times New Roman" w:cs="Times New Roman"/>
          <w:sz w:val="24"/>
          <w:szCs w:val="24"/>
        </w:rPr>
        <w:t>,</w:t>
      </w:r>
      <w:r w:rsidRPr="00AD6112">
        <w:rPr>
          <w:rFonts w:ascii="Times New Roman" w:hAnsi="Times New Roman" w:cs="Times New Roman"/>
          <w:sz w:val="24"/>
          <w:szCs w:val="24"/>
        </w:rPr>
        <w:t xml:space="preserve"> I do not wish to </w:t>
      </w:r>
      <w:proofErr w:type="spellStart"/>
      <w:r w:rsidRPr="00AD6112">
        <w:rPr>
          <w:rFonts w:ascii="Times New Roman" w:hAnsi="Times New Roman" w:cs="Times New Roman"/>
          <w:sz w:val="24"/>
          <w:szCs w:val="24"/>
        </w:rPr>
        <w:t>essentialize</w:t>
      </w:r>
      <w:proofErr w:type="spellEnd"/>
      <w:r w:rsidRPr="00AD6112">
        <w:rPr>
          <w:rFonts w:ascii="Times New Roman" w:hAnsi="Times New Roman" w:cs="Times New Roman"/>
          <w:sz w:val="24"/>
          <w:szCs w:val="24"/>
        </w:rPr>
        <w:t xml:space="preserve"> these ‘voices’ as either ontologically distinct representations of ‘locality’ or a product of sheer resistance and antithesis to the (European/Western/German?) external discursive power entanglements. Neither do I situate such </w:t>
      </w:r>
      <w:proofErr w:type="spellStart"/>
      <w:r w:rsidRPr="00AD6112">
        <w:rPr>
          <w:rFonts w:ascii="Times New Roman" w:hAnsi="Times New Roman" w:cs="Times New Roman"/>
          <w:sz w:val="24"/>
          <w:szCs w:val="24"/>
        </w:rPr>
        <w:t>actors</w:t>
      </w:r>
      <w:proofErr w:type="spellEnd"/>
      <w:r w:rsidRPr="00AD6112">
        <w:rPr>
          <w:rFonts w:ascii="Times New Roman" w:hAnsi="Times New Roman" w:cs="Times New Roman"/>
          <w:sz w:val="24"/>
          <w:szCs w:val="24"/>
        </w:rPr>
        <w:t xml:space="preserve"> as an amalgamation or refraction of internal or external politics and representations. </w:t>
      </w:r>
    </w:p>
    <w:p w:rsidR="00C90D90" w:rsidRPr="00AD6112" w:rsidRDefault="00C90D90" w:rsidP="00FC5331">
      <w:pPr>
        <w:autoSpaceDE w:val="0"/>
        <w:autoSpaceDN w:val="0"/>
        <w:adjustRightInd w:val="0"/>
        <w:spacing w:after="0" w:line="480" w:lineRule="auto"/>
        <w:jc w:val="both"/>
        <w:rPr>
          <w:rFonts w:ascii="Times New Roman" w:hAnsi="Times New Roman" w:cs="Times New Roman"/>
          <w:sz w:val="24"/>
          <w:szCs w:val="24"/>
        </w:rPr>
      </w:pPr>
    </w:p>
    <w:p w:rsidR="00FC5331"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Listen, I am a survivor so even if you dump me in the middle of the ocean, I’ll find a way to survive. But the psychology of austerity is very bad and I see it with my friends who are older in their late twenties and they had to move back in with their parents and there are so many fights and arguments and no privacy. You can’t cope with it. A lot of misery and you see that the minute you land and you step your foot into the airport bus shuttle you can feel, sense and experience the anger and frustration. (Paul, 23 years old) </w:t>
      </w:r>
    </w:p>
    <w:p w:rsidR="00C90D90" w:rsidRDefault="00C90D90" w:rsidP="00FC5331">
      <w:pPr>
        <w:spacing w:line="240" w:lineRule="auto"/>
        <w:ind w:left="720"/>
        <w:jc w:val="both"/>
        <w:rPr>
          <w:rFonts w:ascii="Times New Roman" w:hAnsi="Times New Roman" w:cs="Times New Roman"/>
          <w:sz w:val="24"/>
          <w:szCs w:val="24"/>
          <w:lang w:val="en-GB"/>
        </w:rPr>
      </w:pPr>
    </w:p>
    <w:p w:rsidR="00D01757" w:rsidRPr="00FC0DD2" w:rsidRDefault="00D01757" w:rsidP="00875714">
      <w:pPr>
        <w:spacing w:line="480" w:lineRule="auto"/>
        <w:jc w:val="both"/>
        <w:rPr>
          <w:rFonts w:ascii="Times New Roman" w:hAnsi="Times New Roman" w:cs="Times New Roman"/>
          <w:b/>
          <w:color w:val="FF0000"/>
          <w:sz w:val="24"/>
          <w:szCs w:val="24"/>
          <w:lang w:val="en-GB"/>
        </w:rPr>
      </w:pPr>
      <w:r w:rsidRPr="00FC0DD2">
        <w:rPr>
          <w:rFonts w:ascii="Times New Roman" w:hAnsi="Times New Roman" w:cs="Times New Roman"/>
          <w:b/>
          <w:color w:val="FF0000"/>
          <w:sz w:val="24"/>
          <w:szCs w:val="24"/>
          <w:lang w:val="en-GB"/>
        </w:rPr>
        <w:t xml:space="preserve">Paul here talks about his sense of </w:t>
      </w:r>
      <w:r w:rsidR="00001D71" w:rsidRPr="00FC0DD2">
        <w:rPr>
          <w:rFonts w:ascii="Times New Roman" w:hAnsi="Times New Roman" w:cs="Times New Roman"/>
          <w:b/>
          <w:color w:val="FF0000"/>
          <w:sz w:val="24"/>
          <w:szCs w:val="24"/>
          <w:lang w:val="en-GB"/>
        </w:rPr>
        <w:t>resilience</w:t>
      </w:r>
      <w:r w:rsidRPr="00FC0DD2">
        <w:rPr>
          <w:rFonts w:ascii="Times New Roman" w:hAnsi="Times New Roman" w:cs="Times New Roman"/>
          <w:b/>
          <w:color w:val="FF0000"/>
          <w:sz w:val="24"/>
          <w:szCs w:val="24"/>
          <w:lang w:val="en-GB"/>
        </w:rPr>
        <w:t xml:space="preserve"> and agency in describing himself as a survivor. </w:t>
      </w:r>
      <w:r w:rsidR="00E3050C">
        <w:rPr>
          <w:rFonts w:ascii="Times New Roman" w:hAnsi="Times New Roman" w:cs="Times New Roman"/>
          <w:b/>
          <w:color w:val="FF0000"/>
          <w:sz w:val="24"/>
          <w:szCs w:val="24"/>
          <w:lang w:val="en-GB"/>
        </w:rPr>
        <w:t>Nevertheless</w:t>
      </w:r>
      <w:r w:rsidRPr="00FC0DD2">
        <w:rPr>
          <w:rFonts w:ascii="Times New Roman" w:hAnsi="Times New Roman" w:cs="Times New Roman"/>
          <w:b/>
          <w:color w:val="FF0000"/>
          <w:sz w:val="24"/>
          <w:szCs w:val="24"/>
          <w:lang w:val="en-GB"/>
        </w:rPr>
        <w:t xml:space="preserve">, he also juxtaposes how demoralizing and de-humanizing the effects of austerity </w:t>
      </w:r>
      <w:r w:rsidR="009A1327">
        <w:rPr>
          <w:rFonts w:ascii="Times New Roman" w:hAnsi="Times New Roman" w:cs="Times New Roman"/>
          <w:b/>
          <w:color w:val="FF0000"/>
          <w:sz w:val="24"/>
          <w:szCs w:val="24"/>
          <w:lang w:val="en-GB"/>
        </w:rPr>
        <w:t xml:space="preserve">are </w:t>
      </w:r>
      <w:r w:rsidR="0057175E" w:rsidRPr="00FC0DD2">
        <w:rPr>
          <w:rFonts w:ascii="Times New Roman" w:hAnsi="Times New Roman" w:cs="Times New Roman"/>
          <w:b/>
          <w:color w:val="FF0000"/>
          <w:sz w:val="24"/>
          <w:szCs w:val="24"/>
          <w:lang w:val="en-GB"/>
        </w:rPr>
        <w:t>on young people in their late 20s</w:t>
      </w:r>
      <w:r w:rsidR="009A1327">
        <w:rPr>
          <w:rFonts w:ascii="Times New Roman" w:hAnsi="Times New Roman" w:cs="Times New Roman"/>
          <w:b/>
          <w:color w:val="FF0000"/>
          <w:sz w:val="24"/>
          <w:szCs w:val="24"/>
          <w:lang w:val="en-GB"/>
        </w:rPr>
        <w:t>.</w:t>
      </w:r>
      <w:r w:rsidR="0057175E" w:rsidRPr="00FC0DD2">
        <w:rPr>
          <w:rFonts w:ascii="Times New Roman" w:hAnsi="Times New Roman" w:cs="Times New Roman"/>
          <w:b/>
          <w:color w:val="FF0000"/>
          <w:sz w:val="24"/>
          <w:szCs w:val="24"/>
          <w:lang w:val="en-GB"/>
        </w:rPr>
        <w:t xml:space="preserve"> </w:t>
      </w:r>
      <w:r w:rsidR="009A1327">
        <w:rPr>
          <w:rFonts w:ascii="Times New Roman" w:hAnsi="Times New Roman" w:cs="Times New Roman"/>
          <w:b/>
          <w:color w:val="FF0000"/>
          <w:sz w:val="24"/>
          <w:szCs w:val="24"/>
          <w:lang w:val="en-GB"/>
        </w:rPr>
        <w:t>F</w:t>
      </w:r>
      <w:r w:rsidR="0057175E" w:rsidRPr="00FC0DD2">
        <w:rPr>
          <w:rFonts w:ascii="Times New Roman" w:hAnsi="Times New Roman" w:cs="Times New Roman"/>
          <w:b/>
          <w:color w:val="FF0000"/>
          <w:sz w:val="24"/>
          <w:szCs w:val="24"/>
          <w:lang w:val="en-GB"/>
        </w:rPr>
        <w:t xml:space="preserve">rom my wider participant </w:t>
      </w:r>
      <w:r w:rsidR="00E3050C">
        <w:rPr>
          <w:rFonts w:ascii="Times New Roman" w:hAnsi="Times New Roman" w:cs="Times New Roman"/>
          <w:b/>
          <w:color w:val="FF0000"/>
          <w:sz w:val="24"/>
          <w:szCs w:val="24"/>
          <w:lang w:val="en-GB"/>
        </w:rPr>
        <w:t>observation</w:t>
      </w:r>
      <w:r w:rsidR="0057175E" w:rsidRPr="00FC0DD2">
        <w:rPr>
          <w:rFonts w:ascii="Times New Roman" w:hAnsi="Times New Roman" w:cs="Times New Roman"/>
          <w:b/>
          <w:color w:val="FF0000"/>
          <w:sz w:val="24"/>
          <w:szCs w:val="24"/>
          <w:lang w:val="en-GB"/>
        </w:rPr>
        <w:t xml:space="preserve"> this extends to people in their late 30s, 40s and even 50s who have had to move back into the parental home with ageing parents, in order to make ends meet. Such ageing parents often </w:t>
      </w:r>
      <w:r w:rsidR="009A1327">
        <w:rPr>
          <w:rFonts w:ascii="Times New Roman" w:hAnsi="Times New Roman" w:cs="Times New Roman"/>
          <w:b/>
          <w:color w:val="FF0000"/>
          <w:sz w:val="24"/>
          <w:szCs w:val="24"/>
          <w:lang w:val="en-GB"/>
        </w:rPr>
        <w:t xml:space="preserve">provide </w:t>
      </w:r>
      <w:r w:rsidR="0057175E" w:rsidRPr="00FC0DD2">
        <w:rPr>
          <w:rFonts w:ascii="Times New Roman" w:hAnsi="Times New Roman" w:cs="Times New Roman"/>
          <w:b/>
          <w:color w:val="FF0000"/>
          <w:sz w:val="24"/>
          <w:szCs w:val="24"/>
          <w:lang w:val="en-GB"/>
        </w:rPr>
        <w:t xml:space="preserve">care and financial support to their adult </w:t>
      </w:r>
      <w:r w:rsidR="00AF73D7" w:rsidRPr="00FC0DD2">
        <w:rPr>
          <w:rFonts w:ascii="Times New Roman" w:hAnsi="Times New Roman" w:cs="Times New Roman"/>
          <w:b/>
          <w:color w:val="FF0000"/>
          <w:sz w:val="24"/>
          <w:szCs w:val="24"/>
          <w:lang w:val="en-GB"/>
        </w:rPr>
        <w:t>children</w:t>
      </w:r>
      <w:r w:rsidR="00AF73D7">
        <w:rPr>
          <w:rFonts w:ascii="Times New Roman" w:hAnsi="Times New Roman" w:cs="Times New Roman"/>
          <w:b/>
          <w:color w:val="FF0000"/>
          <w:sz w:val="24"/>
          <w:szCs w:val="24"/>
          <w:lang w:val="en-GB"/>
        </w:rPr>
        <w:t>;</w:t>
      </w:r>
      <w:r w:rsidR="0057175E" w:rsidRPr="00FC0DD2">
        <w:rPr>
          <w:rFonts w:ascii="Times New Roman" w:hAnsi="Times New Roman" w:cs="Times New Roman"/>
          <w:b/>
          <w:color w:val="FF0000"/>
          <w:sz w:val="24"/>
          <w:szCs w:val="24"/>
          <w:lang w:val="en-GB"/>
        </w:rPr>
        <w:t xml:space="preserve"> </w:t>
      </w:r>
      <w:r w:rsidR="00AF73D7">
        <w:rPr>
          <w:rFonts w:ascii="Times New Roman" w:hAnsi="Times New Roman" w:cs="Times New Roman"/>
          <w:b/>
          <w:color w:val="FF0000"/>
          <w:sz w:val="24"/>
          <w:szCs w:val="24"/>
          <w:lang w:val="en-GB"/>
        </w:rPr>
        <w:t xml:space="preserve">this </w:t>
      </w:r>
      <w:r w:rsidR="00606F17">
        <w:rPr>
          <w:rFonts w:ascii="Times New Roman" w:hAnsi="Times New Roman" w:cs="Times New Roman"/>
          <w:b/>
          <w:color w:val="FF0000"/>
          <w:sz w:val="24"/>
          <w:szCs w:val="24"/>
          <w:lang w:val="en-GB"/>
        </w:rPr>
        <w:t xml:space="preserve">is derived </w:t>
      </w:r>
      <w:r w:rsidR="0057175E" w:rsidRPr="00FC0DD2">
        <w:rPr>
          <w:rFonts w:ascii="Times New Roman" w:hAnsi="Times New Roman" w:cs="Times New Roman"/>
          <w:b/>
          <w:color w:val="FF0000"/>
          <w:sz w:val="24"/>
          <w:szCs w:val="24"/>
          <w:lang w:val="en-GB"/>
        </w:rPr>
        <w:t>from their limited means as their pensions have been depleted</w:t>
      </w:r>
      <w:r w:rsidR="00606F17">
        <w:rPr>
          <w:rFonts w:ascii="Times New Roman" w:hAnsi="Times New Roman" w:cs="Times New Roman"/>
          <w:b/>
          <w:color w:val="FF0000"/>
          <w:sz w:val="24"/>
          <w:szCs w:val="24"/>
          <w:lang w:val="en-GB"/>
        </w:rPr>
        <w:t xml:space="preserve"> by the government imposed austerity cuts</w:t>
      </w:r>
      <w:r w:rsidR="009A1327">
        <w:rPr>
          <w:rFonts w:ascii="Times New Roman" w:hAnsi="Times New Roman" w:cs="Times New Roman"/>
          <w:b/>
          <w:color w:val="FF0000"/>
          <w:sz w:val="24"/>
          <w:szCs w:val="24"/>
          <w:lang w:val="en-GB"/>
        </w:rPr>
        <w:t>.</w:t>
      </w:r>
      <w:r w:rsidR="0057175E" w:rsidRPr="00FC0DD2">
        <w:rPr>
          <w:rFonts w:ascii="Times New Roman" w:hAnsi="Times New Roman" w:cs="Times New Roman"/>
          <w:b/>
          <w:color w:val="FF0000"/>
          <w:sz w:val="24"/>
          <w:szCs w:val="24"/>
          <w:lang w:val="en-GB"/>
        </w:rPr>
        <w:t xml:space="preserve"> </w:t>
      </w:r>
      <w:r w:rsidR="00606F17">
        <w:rPr>
          <w:rFonts w:ascii="Times New Roman" w:hAnsi="Times New Roman" w:cs="Times New Roman"/>
          <w:b/>
          <w:color w:val="FF0000"/>
          <w:sz w:val="24"/>
          <w:szCs w:val="24"/>
          <w:lang w:val="en-GB"/>
        </w:rPr>
        <w:t>Yet, t</w:t>
      </w:r>
      <w:r w:rsidR="009A1327">
        <w:rPr>
          <w:rFonts w:ascii="Times New Roman" w:hAnsi="Times New Roman" w:cs="Times New Roman"/>
          <w:b/>
          <w:color w:val="FF0000"/>
          <w:sz w:val="24"/>
          <w:szCs w:val="24"/>
          <w:lang w:val="en-GB"/>
        </w:rPr>
        <w:t xml:space="preserve">his is </w:t>
      </w:r>
      <w:r w:rsidR="0057175E" w:rsidRPr="00FC0DD2">
        <w:rPr>
          <w:rFonts w:ascii="Times New Roman" w:hAnsi="Times New Roman" w:cs="Times New Roman"/>
          <w:b/>
          <w:color w:val="FF0000"/>
          <w:sz w:val="24"/>
          <w:szCs w:val="24"/>
          <w:lang w:val="en-GB"/>
        </w:rPr>
        <w:t xml:space="preserve">a necessary imposition </w:t>
      </w:r>
      <w:r w:rsidR="00AF73D7">
        <w:rPr>
          <w:rFonts w:ascii="Times New Roman" w:hAnsi="Times New Roman" w:cs="Times New Roman"/>
          <w:b/>
          <w:color w:val="FF0000"/>
          <w:sz w:val="24"/>
          <w:szCs w:val="24"/>
          <w:lang w:val="en-GB"/>
        </w:rPr>
        <w:t xml:space="preserve">on ageing parents in order </w:t>
      </w:r>
      <w:r w:rsidR="0057175E" w:rsidRPr="00FC0DD2">
        <w:rPr>
          <w:rFonts w:ascii="Times New Roman" w:hAnsi="Times New Roman" w:cs="Times New Roman"/>
          <w:b/>
          <w:color w:val="FF0000"/>
          <w:sz w:val="24"/>
          <w:szCs w:val="24"/>
          <w:lang w:val="en-GB"/>
        </w:rPr>
        <w:t>to su</w:t>
      </w:r>
      <w:r w:rsidR="00AF73D7">
        <w:rPr>
          <w:rFonts w:ascii="Times New Roman" w:hAnsi="Times New Roman" w:cs="Times New Roman"/>
          <w:b/>
          <w:color w:val="FF0000"/>
          <w:sz w:val="24"/>
          <w:szCs w:val="24"/>
          <w:lang w:val="en-GB"/>
        </w:rPr>
        <w:t>pport</w:t>
      </w:r>
      <w:r w:rsidR="0057175E" w:rsidRPr="00FC0DD2">
        <w:rPr>
          <w:rFonts w:ascii="Times New Roman" w:hAnsi="Times New Roman" w:cs="Times New Roman"/>
          <w:b/>
          <w:color w:val="FF0000"/>
          <w:sz w:val="24"/>
          <w:szCs w:val="24"/>
          <w:lang w:val="en-GB"/>
        </w:rPr>
        <w:t xml:space="preserve"> their under/unemployed middle aged </w:t>
      </w:r>
      <w:r w:rsidR="00001D71" w:rsidRPr="00FC0DD2">
        <w:rPr>
          <w:rFonts w:ascii="Times New Roman" w:hAnsi="Times New Roman" w:cs="Times New Roman"/>
          <w:b/>
          <w:color w:val="FF0000"/>
          <w:sz w:val="24"/>
          <w:szCs w:val="24"/>
          <w:lang w:val="en-GB"/>
        </w:rPr>
        <w:t>children</w:t>
      </w:r>
      <w:r w:rsidR="0057175E" w:rsidRPr="00FC0DD2">
        <w:rPr>
          <w:rFonts w:ascii="Times New Roman" w:hAnsi="Times New Roman" w:cs="Times New Roman"/>
          <w:b/>
          <w:color w:val="FF0000"/>
          <w:sz w:val="24"/>
          <w:szCs w:val="24"/>
          <w:lang w:val="en-GB"/>
        </w:rPr>
        <w:t xml:space="preserve">. Shockingly antithetical to the normative pathway </w:t>
      </w:r>
      <w:r w:rsidR="0057175E" w:rsidRPr="00FC0DD2">
        <w:rPr>
          <w:rFonts w:ascii="Times New Roman" w:hAnsi="Times New Roman" w:cs="Times New Roman"/>
          <w:b/>
          <w:color w:val="FF0000"/>
          <w:sz w:val="24"/>
          <w:szCs w:val="24"/>
          <w:lang w:val="en-GB"/>
        </w:rPr>
        <w:lastRenderedPageBreak/>
        <w:t>of generational roles where ageing parents in certain cultures</w:t>
      </w:r>
      <w:r w:rsidR="00CE1E2A">
        <w:rPr>
          <w:rFonts w:ascii="Times New Roman" w:hAnsi="Times New Roman" w:cs="Times New Roman"/>
          <w:b/>
          <w:color w:val="FF0000"/>
          <w:sz w:val="24"/>
          <w:szCs w:val="24"/>
          <w:lang w:val="en-GB"/>
        </w:rPr>
        <w:t>/countries</w:t>
      </w:r>
      <w:r w:rsidR="00606F17">
        <w:rPr>
          <w:rFonts w:ascii="Times New Roman" w:hAnsi="Times New Roman" w:cs="Times New Roman"/>
          <w:b/>
          <w:color w:val="FF0000"/>
          <w:sz w:val="24"/>
          <w:szCs w:val="24"/>
          <w:lang w:val="en-GB"/>
        </w:rPr>
        <w:t xml:space="preserve"> (such as Greece)</w:t>
      </w:r>
      <w:r w:rsidR="0057175E" w:rsidRPr="00FC0DD2">
        <w:rPr>
          <w:rFonts w:ascii="Times New Roman" w:hAnsi="Times New Roman" w:cs="Times New Roman"/>
          <w:b/>
          <w:color w:val="FF0000"/>
          <w:sz w:val="24"/>
          <w:szCs w:val="24"/>
          <w:lang w:val="en-GB"/>
        </w:rPr>
        <w:t xml:space="preserve"> are cared for/by their children, the reverse is happening in the here and now in Greece. </w:t>
      </w:r>
    </w:p>
    <w:p w:rsidR="00C90D90" w:rsidRPr="00AD6112" w:rsidRDefault="00C90D90" w:rsidP="00D01757">
      <w:pPr>
        <w:spacing w:line="240" w:lineRule="auto"/>
        <w:jc w:val="both"/>
        <w:rPr>
          <w:rFonts w:ascii="Times New Roman" w:hAnsi="Times New Roman" w:cs="Times New Roman"/>
          <w:sz w:val="24"/>
          <w:szCs w:val="24"/>
          <w:lang w:val="en-GB"/>
        </w:rPr>
      </w:pPr>
    </w:p>
    <w:p w:rsidR="00FC5331" w:rsidRPr="00AD6112" w:rsidRDefault="00FC5331" w:rsidP="00FC5331">
      <w:pPr>
        <w:autoSpaceDE w:val="0"/>
        <w:autoSpaceDN w:val="0"/>
        <w:adjustRightInd w:val="0"/>
        <w:spacing w:after="0"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I perceive the respondents as individual actors of particular (social, cultural, political, classed, gendered, etc.) spheres that have discussed their arenas of activity and interaction within the crisis as parameters of </w:t>
      </w:r>
      <w:r w:rsidRPr="00AD6112">
        <w:rPr>
          <w:rFonts w:ascii="Times New Roman" w:hAnsi="Times New Roman" w:cs="Times New Roman"/>
          <w:i/>
          <w:sz w:val="24"/>
          <w:szCs w:val="24"/>
        </w:rPr>
        <w:t>new materialisms</w:t>
      </w:r>
      <w:r w:rsidRPr="00AD6112">
        <w:rPr>
          <w:rFonts w:ascii="Times New Roman" w:hAnsi="Times New Roman" w:cs="Times New Roman"/>
          <w:sz w:val="24"/>
          <w:szCs w:val="24"/>
        </w:rPr>
        <w:t xml:space="preserve"> in Greece. This embodied destabilization of the crisis as going beyond the articulated/discursive realm to a corporeal landscape grasps the potential of Greek youth as active actors with the transformative potential of being drivers of social change. Instead of simply oscillating between media representations and wider rhetoric, such youth agency can epitomize change ‘from below’, at the grassroots level. Instead of ephemeral enactments of solidarity and collective consciousness, the challenge remains to embed such accomplishments into the fabric of societal reconstruction. </w:t>
      </w:r>
    </w:p>
    <w:p w:rsidR="00FC5331" w:rsidRPr="00AD6112" w:rsidRDefault="00FC5331" w:rsidP="00FC5331">
      <w:pPr>
        <w:autoSpaceDE w:val="0"/>
        <w:autoSpaceDN w:val="0"/>
        <w:adjustRightInd w:val="0"/>
        <w:spacing w:after="0" w:line="480" w:lineRule="auto"/>
        <w:jc w:val="both"/>
        <w:rPr>
          <w:rFonts w:ascii="Times New Roman" w:hAnsi="Times New Roman" w:cs="Times New Roman"/>
          <w:sz w:val="24"/>
          <w:szCs w:val="24"/>
        </w:rPr>
      </w:pPr>
    </w:p>
    <w:p w:rsidR="00FC5331" w:rsidRPr="00AD6112" w:rsidRDefault="00FC5331" w:rsidP="00FC5331">
      <w:pPr>
        <w:autoSpaceDE w:val="0"/>
        <w:autoSpaceDN w:val="0"/>
        <w:adjustRightInd w:val="0"/>
        <w:spacing w:after="0" w:line="480" w:lineRule="auto"/>
        <w:jc w:val="both"/>
        <w:rPr>
          <w:rFonts w:ascii="Times New Roman" w:hAnsi="Times New Roman" w:cs="Times New Roman"/>
          <w:sz w:val="24"/>
          <w:szCs w:val="24"/>
        </w:rPr>
      </w:pPr>
      <w:r w:rsidRPr="00AD6112">
        <w:rPr>
          <w:rFonts w:ascii="Times New Roman" w:hAnsi="Times New Roman" w:cs="Times New Roman"/>
          <w:sz w:val="24"/>
          <w:szCs w:val="24"/>
        </w:rPr>
        <w:t>As critical social scientists we tend to feel mortified with any implicit reference to ‘patronizing’, ‘</w:t>
      </w:r>
      <w:proofErr w:type="spellStart"/>
      <w:r w:rsidRPr="00AD6112">
        <w:rPr>
          <w:rFonts w:ascii="Times New Roman" w:hAnsi="Times New Roman" w:cs="Times New Roman"/>
          <w:sz w:val="24"/>
          <w:szCs w:val="24"/>
        </w:rPr>
        <w:t>orientalizing</w:t>
      </w:r>
      <w:proofErr w:type="spellEnd"/>
      <w:r w:rsidRPr="00AD6112">
        <w:rPr>
          <w:rFonts w:ascii="Times New Roman" w:hAnsi="Times New Roman" w:cs="Times New Roman"/>
          <w:sz w:val="24"/>
          <w:szCs w:val="24"/>
        </w:rPr>
        <w:t>’, ‘romanticizing’ and ‘</w:t>
      </w:r>
      <w:proofErr w:type="spellStart"/>
      <w:r w:rsidRPr="00AD6112">
        <w:rPr>
          <w:rFonts w:ascii="Times New Roman" w:hAnsi="Times New Roman" w:cs="Times New Roman"/>
          <w:sz w:val="24"/>
          <w:szCs w:val="24"/>
        </w:rPr>
        <w:t>exoticizing</w:t>
      </w:r>
      <w:proofErr w:type="spellEnd"/>
      <w:r w:rsidRPr="00AD6112">
        <w:rPr>
          <w:rFonts w:ascii="Times New Roman" w:hAnsi="Times New Roman" w:cs="Times New Roman"/>
          <w:sz w:val="24"/>
          <w:szCs w:val="24"/>
        </w:rPr>
        <w:t>’ such accounts in our research and writing when exploring the ordinary, everyday life, cultural politics of the social actors/groups we study. There is much complexity in the historical and socio-political elements entangled in the crisis ‘stories’, as to suggest that there is just one sole narrative that captures crisis in Greece would be unhelpful and unrealistic, if not rigid and erroneous. This contribution does not claim to have illuminated any particular account as this was not its objective. It does however aim to put youth at the center stage of a continuous dialogue of resolution of the Greek crisis which will continue to benefit from incorporating them at both discussion/decision-making and action/application stages.</w:t>
      </w:r>
    </w:p>
    <w:p w:rsidR="00FC5331" w:rsidRPr="00AD6112" w:rsidRDefault="00FC5331" w:rsidP="00FC5331">
      <w:pPr>
        <w:autoSpaceDE w:val="0"/>
        <w:autoSpaceDN w:val="0"/>
        <w:adjustRightInd w:val="0"/>
        <w:spacing w:after="0" w:line="480" w:lineRule="auto"/>
        <w:jc w:val="both"/>
        <w:rPr>
          <w:rFonts w:ascii="Times New Roman" w:hAnsi="Times New Roman" w:cs="Times New Roman"/>
          <w:sz w:val="24"/>
          <w:szCs w:val="24"/>
        </w:rPr>
      </w:pPr>
    </w:p>
    <w:p w:rsidR="00FC5331" w:rsidRPr="00AD6112"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lastRenderedPageBreak/>
        <w:t xml:space="preserve">I wish that the crisis will help us become an ideal society and place us in a pathway of goodness, solidarity and hard work. It is not enough to have a glorious past ancient history, we need to move beyond the lies and corruption and we can’t have it all and just think about our needs and ourselves. We need new criteria for future development. (Katherine, 24 years old) </w:t>
      </w:r>
    </w:p>
    <w:p w:rsidR="00FC5331" w:rsidRPr="00AD6112"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Everybody is out there for themselves and how to find a solution. Of course there are some soup kitchens, and some actions like doctors without borders and free medications given but that is in an organized group way. Individually, we really don’t care about anybody else than ourselves, we focus on our needs and we don’t care if we each devour one another. Very competitive especially when it comes to jobs. (Marina, 26 years old) </w:t>
      </w:r>
    </w:p>
    <w:p w:rsidR="00FC5331" w:rsidRDefault="00FC5331" w:rsidP="00FC5331">
      <w:pPr>
        <w:spacing w:line="240" w:lineRule="auto"/>
        <w:ind w:left="720"/>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If there is one thing I could wish for is that the young generation is strong and that they defy the ceiling so they don’t let their ideas go to waste. They should follow their dreams, do what they want and travel which is educational. (Leo, 22 years old) </w:t>
      </w:r>
    </w:p>
    <w:p w:rsidR="009804A9" w:rsidRPr="00AD6112" w:rsidRDefault="009804A9" w:rsidP="00FC5331">
      <w:pPr>
        <w:spacing w:line="240" w:lineRule="auto"/>
        <w:ind w:left="720"/>
        <w:jc w:val="both"/>
        <w:rPr>
          <w:rFonts w:ascii="Times New Roman" w:hAnsi="Times New Roman" w:cs="Times New Roman"/>
          <w:sz w:val="24"/>
          <w:szCs w:val="24"/>
          <w:lang w:val="en-GB"/>
        </w:rPr>
      </w:pPr>
    </w:p>
    <w:p w:rsidR="00FC5331" w:rsidRPr="00FC0DD2" w:rsidRDefault="009804A9" w:rsidP="00FC5331">
      <w:pPr>
        <w:spacing w:line="480" w:lineRule="auto"/>
        <w:jc w:val="both"/>
        <w:rPr>
          <w:rFonts w:ascii="Times New Roman" w:hAnsi="Times New Roman" w:cs="Times New Roman"/>
          <w:b/>
          <w:color w:val="FF0000"/>
          <w:sz w:val="24"/>
          <w:szCs w:val="24"/>
          <w:lang w:val="en-GB"/>
        </w:rPr>
      </w:pPr>
      <w:r w:rsidRPr="00FC0DD2">
        <w:rPr>
          <w:rFonts w:ascii="Times New Roman" w:hAnsi="Times New Roman" w:cs="Times New Roman"/>
          <w:b/>
          <w:color w:val="FF0000"/>
          <w:sz w:val="24"/>
          <w:szCs w:val="24"/>
          <w:lang w:val="en-GB"/>
        </w:rPr>
        <w:t>Katherine, Marina and Leo above encapsulate what I perceive as a ‘</w:t>
      </w:r>
      <w:proofErr w:type="spellStart"/>
      <w:r w:rsidRPr="00FC0DD2">
        <w:rPr>
          <w:rFonts w:ascii="Times New Roman" w:hAnsi="Times New Roman" w:cs="Times New Roman"/>
          <w:b/>
          <w:color w:val="FF0000"/>
          <w:sz w:val="24"/>
          <w:szCs w:val="24"/>
          <w:lang w:val="en-GB"/>
        </w:rPr>
        <w:t>transitology</w:t>
      </w:r>
      <w:proofErr w:type="spellEnd"/>
      <w:r w:rsidRPr="00FC0DD2">
        <w:rPr>
          <w:rFonts w:ascii="Times New Roman" w:hAnsi="Times New Roman" w:cs="Times New Roman"/>
          <w:b/>
          <w:color w:val="FF0000"/>
          <w:sz w:val="24"/>
          <w:szCs w:val="24"/>
          <w:lang w:val="en-GB"/>
        </w:rPr>
        <w:t xml:space="preserve"> of post-crisis innovation’ that seeks to move beyond misery and suffering to empowering youth for better livelihoods and sustainable societal transformations and development. </w:t>
      </w:r>
    </w:p>
    <w:p w:rsidR="00FC5331" w:rsidRPr="00AD6112" w:rsidRDefault="00FC5331" w:rsidP="00FC5331">
      <w:pPr>
        <w:spacing w:line="480" w:lineRule="auto"/>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 xml:space="preserve">The intensification of the anti-democratic neoliberal modes of governance has a direct impact in ‘the way in which young people are increasingly denied any place in an already weakened social contract’ (Giroux 2013: 9) where they have no central agency in defining their futures, as long as </w:t>
      </w:r>
      <w:proofErr w:type="gramStart"/>
      <w:r w:rsidRPr="00AD6112">
        <w:rPr>
          <w:rFonts w:ascii="Times New Roman" w:hAnsi="Times New Roman" w:cs="Times New Roman"/>
          <w:sz w:val="24"/>
          <w:szCs w:val="24"/>
          <w:lang w:val="en-GB"/>
        </w:rPr>
        <w:t>a</w:t>
      </w:r>
      <w:proofErr w:type="gramEnd"/>
      <w:r w:rsidRPr="00AD6112">
        <w:rPr>
          <w:rFonts w:ascii="Times New Roman" w:hAnsi="Times New Roman" w:cs="Times New Roman"/>
          <w:sz w:val="24"/>
          <w:szCs w:val="24"/>
          <w:lang w:val="en-GB"/>
        </w:rPr>
        <w:t xml:space="preserve"> market driven instrumentality shapes their potential. Thus, youth have been ‘cast in a condition of </w:t>
      </w:r>
      <w:proofErr w:type="spellStart"/>
      <w:r w:rsidRPr="00AD6112">
        <w:rPr>
          <w:rFonts w:ascii="Times New Roman" w:hAnsi="Times New Roman" w:cs="Times New Roman"/>
          <w:sz w:val="24"/>
          <w:szCs w:val="24"/>
          <w:lang w:val="en-GB"/>
        </w:rPr>
        <w:t>liminal</w:t>
      </w:r>
      <w:proofErr w:type="spellEnd"/>
      <w:r w:rsidRPr="00AD6112">
        <w:rPr>
          <w:rFonts w:ascii="Times New Roman" w:hAnsi="Times New Roman" w:cs="Times New Roman"/>
          <w:sz w:val="24"/>
          <w:szCs w:val="24"/>
          <w:lang w:val="en-GB"/>
        </w:rPr>
        <w:t xml:space="preserve"> drift, with no way of knowing whether it is transitory or permanent’ (Bauman</w:t>
      </w:r>
      <w:r>
        <w:rPr>
          <w:rFonts w:ascii="Times New Roman" w:hAnsi="Times New Roman" w:cs="Times New Roman"/>
          <w:sz w:val="24"/>
          <w:szCs w:val="24"/>
          <w:lang w:val="en-GB"/>
        </w:rPr>
        <w:t xml:space="preserve"> </w:t>
      </w:r>
      <w:r w:rsidRPr="00AD6112">
        <w:rPr>
          <w:rFonts w:ascii="Times New Roman" w:hAnsi="Times New Roman" w:cs="Times New Roman"/>
          <w:sz w:val="24"/>
          <w:szCs w:val="24"/>
          <w:lang w:val="en-GB"/>
        </w:rPr>
        <w:t xml:space="preserve">2004: 76). As Giroux explains: ‘There is more at work here than, as David Harvey points out, a political project designed “to re-establish the conditions for capital accumulation and to restore the power of economic elites”, there is also a reconfiguration of the state into what might be called a merging of the warfare, corporate, and the punishing state, or what Foucault and </w:t>
      </w:r>
      <w:proofErr w:type="spellStart"/>
      <w:r w:rsidRPr="00AD6112">
        <w:rPr>
          <w:rFonts w:ascii="Times New Roman" w:hAnsi="Times New Roman" w:cs="Times New Roman"/>
          <w:sz w:val="24"/>
          <w:szCs w:val="24"/>
          <w:lang w:val="en-GB"/>
        </w:rPr>
        <w:t>Virillio</w:t>
      </w:r>
      <w:proofErr w:type="spellEnd"/>
      <w:r w:rsidRPr="00AD6112">
        <w:rPr>
          <w:rFonts w:ascii="Times New Roman" w:hAnsi="Times New Roman" w:cs="Times New Roman"/>
          <w:sz w:val="24"/>
          <w:szCs w:val="24"/>
          <w:lang w:val="en-GB"/>
        </w:rPr>
        <w:t xml:space="preserve"> call a suicidal state’ (2013: 13). Such a ‘suicidal state’ can only function with a zombie economy and zombie residents</w:t>
      </w:r>
      <w:r>
        <w:rPr>
          <w:rFonts w:ascii="Times New Roman" w:hAnsi="Times New Roman" w:cs="Times New Roman"/>
          <w:sz w:val="24"/>
          <w:szCs w:val="24"/>
          <w:lang w:val="en-GB"/>
        </w:rPr>
        <w:t>,</w:t>
      </w:r>
      <w:r w:rsidRPr="00AD6112">
        <w:rPr>
          <w:rFonts w:ascii="Times New Roman" w:hAnsi="Times New Roman" w:cs="Times New Roman"/>
          <w:sz w:val="24"/>
          <w:szCs w:val="24"/>
          <w:lang w:val="en-GB"/>
        </w:rPr>
        <w:t xml:space="preserve"> who will endure living with a dilapidated social contract</w:t>
      </w:r>
      <w:r>
        <w:rPr>
          <w:rFonts w:ascii="Times New Roman" w:hAnsi="Times New Roman" w:cs="Times New Roman"/>
          <w:sz w:val="24"/>
          <w:szCs w:val="24"/>
          <w:lang w:val="en-GB"/>
        </w:rPr>
        <w:t>,</w:t>
      </w:r>
      <w:r w:rsidRPr="00AD6112">
        <w:rPr>
          <w:rFonts w:ascii="Times New Roman" w:hAnsi="Times New Roman" w:cs="Times New Roman"/>
          <w:sz w:val="24"/>
          <w:szCs w:val="24"/>
          <w:lang w:val="en-GB"/>
        </w:rPr>
        <w:t xml:space="preserve"> and</w:t>
      </w:r>
      <w:r>
        <w:rPr>
          <w:rFonts w:ascii="Times New Roman" w:hAnsi="Times New Roman" w:cs="Times New Roman"/>
          <w:sz w:val="24"/>
          <w:szCs w:val="24"/>
          <w:lang w:val="en-GB"/>
        </w:rPr>
        <w:t>,</w:t>
      </w:r>
      <w:r w:rsidRPr="00AD6112">
        <w:rPr>
          <w:rFonts w:ascii="Times New Roman" w:hAnsi="Times New Roman" w:cs="Times New Roman"/>
          <w:sz w:val="24"/>
          <w:szCs w:val="24"/>
          <w:lang w:val="en-GB"/>
        </w:rPr>
        <w:t xml:space="preserve"> under </w:t>
      </w:r>
      <w:r w:rsidRPr="00AD6112">
        <w:rPr>
          <w:rFonts w:ascii="Times New Roman" w:hAnsi="Times New Roman" w:cs="Times New Roman"/>
          <w:sz w:val="24"/>
          <w:szCs w:val="24"/>
          <w:lang w:val="en-GB"/>
        </w:rPr>
        <w:lastRenderedPageBreak/>
        <w:t>continuous attack of social responsibility to alleviate social problems</w:t>
      </w:r>
      <w:r>
        <w:rPr>
          <w:rFonts w:ascii="Times New Roman" w:hAnsi="Times New Roman" w:cs="Times New Roman"/>
          <w:sz w:val="24"/>
          <w:szCs w:val="24"/>
          <w:lang w:val="en-GB"/>
        </w:rPr>
        <w:t>,</w:t>
      </w:r>
      <w:r w:rsidRPr="00AD6112">
        <w:rPr>
          <w:rFonts w:ascii="Times New Roman" w:hAnsi="Times New Roman" w:cs="Times New Roman"/>
          <w:sz w:val="24"/>
          <w:szCs w:val="24"/>
          <w:lang w:val="en-GB"/>
        </w:rPr>
        <w:t xml:space="preserve"> for what are increasingly perceived to be disposable communities.   </w:t>
      </w:r>
    </w:p>
    <w:p w:rsidR="00FC5331" w:rsidRPr="002D5310" w:rsidRDefault="00FC5331" w:rsidP="00FC5331">
      <w:pPr>
        <w:spacing w:line="480" w:lineRule="auto"/>
        <w:rPr>
          <w:rFonts w:ascii="Times New Roman" w:hAnsi="Times New Roman" w:cs="Times New Roman"/>
          <w:b/>
          <w:i/>
          <w:sz w:val="24"/>
          <w:szCs w:val="24"/>
        </w:rPr>
      </w:pPr>
      <w:r w:rsidRPr="002D5310">
        <w:rPr>
          <w:rFonts w:ascii="Times New Roman" w:hAnsi="Times New Roman" w:cs="Times New Roman"/>
          <w:b/>
          <w:i/>
          <w:sz w:val="24"/>
          <w:szCs w:val="24"/>
        </w:rPr>
        <w:t xml:space="preserve">Conclusion: On Struggle, Suffering, Sovereignty, Societal Transformation </w:t>
      </w:r>
      <w:r>
        <w:rPr>
          <w:rFonts w:ascii="Times New Roman" w:hAnsi="Times New Roman" w:cs="Times New Roman"/>
          <w:b/>
          <w:i/>
          <w:sz w:val="24"/>
          <w:szCs w:val="24"/>
        </w:rPr>
        <w:t xml:space="preserve">and Future </w:t>
      </w:r>
      <w:r w:rsidRPr="002D5310">
        <w:rPr>
          <w:rFonts w:ascii="Times New Roman" w:hAnsi="Times New Roman" w:cs="Times New Roman"/>
          <w:b/>
          <w:i/>
          <w:sz w:val="24"/>
          <w:szCs w:val="24"/>
        </w:rPr>
        <w:t xml:space="preserve">Generations </w:t>
      </w:r>
    </w:p>
    <w:p w:rsidR="00FC5331" w:rsidRPr="00AD6112" w:rsidRDefault="00FC5331" w:rsidP="00FC5331">
      <w:pPr>
        <w:spacing w:line="240" w:lineRule="auto"/>
        <w:ind w:left="720"/>
        <w:jc w:val="both"/>
        <w:rPr>
          <w:rFonts w:ascii="Times New Roman" w:hAnsi="Times New Roman" w:cs="Times New Roman"/>
          <w:sz w:val="24"/>
          <w:szCs w:val="24"/>
        </w:rPr>
      </w:pPr>
      <w:r w:rsidRPr="00AD6112">
        <w:rPr>
          <w:rFonts w:ascii="Times New Roman" w:hAnsi="Times New Roman" w:cs="Times New Roman"/>
          <w:sz w:val="24"/>
          <w:szCs w:val="24"/>
        </w:rPr>
        <w:t>The Allied Powers should have never humiliated Germany after the Second World War and the Americans should never have given them so much financial support and written off their debts. It was a historical mistake. Not only has Germany risen from the ashes in a state of utter arrogance and power, the deep psychological humiliation they endured after the war and the war reparations they were forced to pay has left a deep seeded need for revenge. They will never get over it until they crush all those who resisted then and we are weak now so Greece has been delivered on a platter for them.   (Matthew, 27 years old)</w:t>
      </w:r>
    </w:p>
    <w:p w:rsidR="00FC5331" w:rsidRPr="00AD6112" w:rsidRDefault="00FC5331" w:rsidP="00FC5331">
      <w:pPr>
        <w:spacing w:line="480" w:lineRule="auto"/>
        <w:ind w:left="720"/>
        <w:jc w:val="both"/>
        <w:rPr>
          <w:rFonts w:ascii="Times New Roman" w:hAnsi="Times New Roman" w:cs="Times New Roman"/>
          <w:sz w:val="24"/>
          <w:szCs w:val="24"/>
        </w:rPr>
      </w:pP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The above extract from a conversation shortly after the July 5</w:t>
      </w:r>
      <w:r w:rsidRPr="00AD6112">
        <w:rPr>
          <w:rFonts w:ascii="Times New Roman" w:hAnsi="Times New Roman" w:cs="Times New Roman"/>
          <w:sz w:val="24"/>
          <w:szCs w:val="24"/>
          <w:vertAlign w:val="superscript"/>
        </w:rPr>
        <w:t>th</w:t>
      </w:r>
      <w:r w:rsidRPr="00AD6112">
        <w:rPr>
          <w:rFonts w:ascii="Times New Roman" w:hAnsi="Times New Roman" w:cs="Times New Roman"/>
          <w:sz w:val="24"/>
          <w:szCs w:val="24"/>
        </w:rPr>
        <w:t xml:space="preserve"> 2015 Greek referendum results</w:t>
      </w:r>
      <w:r>
        <w:rPr>
          <w:rFonts w:ascii="Times New Roman" w:hAnsi="Times New Roman" w:cs="Times New Roman"/>
          <w:sz w:val="24"/>
          <w:szCs w:val="24"/>
        </w:rPr>
        <w:t>,</w:t>
      </w:r>
      <w:r w:rsidRPr="00AD6112">
        <w:rPr>
          <w:rFonts w:ascii="Times New Roman" w:hAnsi="Times New Roman" w:cs="Times New Roman"/>
          <w:sz w:val="24"/>
          <w:szCs w:val="24"/>
        </w:rPr>
        <w:t xml:space="preserve"> and during the next week when banks continued to remain closed</w:t>
      </w:r>
      <w:r>
        <w:rPr>
          <w:rFonts w:ascii="Times New Roman" w:hAnsi="Times New Roman" w:cs="Times New Roman"/>
          <w:sz w:val="24"/>
          <w:szCs w:val="24"/>
        </w:rPr>
        <w:t>,</w:t>
      </w:r>
      <w:r w:rsidRPr="00AD6112">
        <w:rPr>
          <w:rFonts w:ascii="Times New Roman" w:hAnsi="Times New Roman" w:cs="Times New Roman"/>
          <w:sz w:val="24"/>
          <w:szCs w:val="24"/>
        </w:rPr>
        <w:t xml:space="preserve"> while capital controls were imposed with a maximum ATM withdrawal of 60 </w:t>
      </w:r>
      <w:proofErr w:type="spellStart"/>
      <w:r w:rsidRPr="00AD6112">
        <w:rPr>
          <w:rFonts w:ascii="Times New Roman" w:hAnsi="Times New Roman" w:cs="Times New Roman"/>
          <w:sz w:val="24"/>
          <w:szCs w:val="24"/>
        </w:rPr>
        <w:t>euros</w:t>
      </w:r>
      <w:proofErr w:type="spellEnd"/>
      <w:r w:rsidRPr="00AD6112">
        <w:rPr>
          <w:rFonts w:ascii="Times New Roman" w:hAnsi="Times New Roman" w:cs="Times New Roman"/>
          <w:sz w:val="24"/>
          <w:szCs w:val="24"/>
        </w:rPr>
        <w:t xml:space="preserve"> a day, (for those who would brave the summer </w:t>
      </w:r>
      <w:proofErr w:type="spellStart"/>
      <w:r w:rsidRPr="00AD6112">
        <w:rPr>
          <w:rFonts w:ascii="Times New Roman" w:hAnsi="Times New Roman" w:cs="Times New Roman"/>
          <w:sz w:val="24"/>
          <w:szCs w:val="24"/>
        </w:rPr>
        <w:t>heatwave</w:t>
      </w:r>
      <w:proofErr w:type="spellEnd"/>
      <w:r w:rsidRPr="00AD6112">
        <w:rPr>
          <w:rFonts w:ascii="Times New Roman" w:hAnsi="Times New Roman" w:cs="Times New Roman"/>
          <w:sz w:val="24"/>
          <w:szCs w:val="24"/>
        </w:rPr>
        <w:t xml:space="preserve"> and the endless crowds waiting to make that maximum cash withdrawal)</w:t>
      </w:r>
      <w:r>
        <w:rPr>
          <w:rFonts w:ascii="Times New Roman" w:hAnsi="Times New Roman" w:cs="Times New Roman"/>
          <w:sz w:val="24"/>
          <w:szCs w:val="24"/>
        </w:rPr>
        <w:t>,</w:t>
      </w:r>
      <w:r w:rsidRPr="00AD6112">
        <w:rPr>
          <w:rFonts w:ascii="Times New Roman" w:hAnsi="Times New Roman" w:cs="Times New Roman"/>
          <w:sz w:val="24"/>
          <w:szCs w:val="24"/>
        </w:rPr>
        <w:t xml:space="preserve"> was one that epitomized history, psychology, international relations.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If the Balkans are perceived as the unconscious of Europe (</w:t>
      </w:r>
      <w:proofErr w:type="spellStart"/>
      <w:r w:rsidR="00E3050C" w:rsidRPr="00AD6112">
        <w:rPr>
          <w:rFonts w:ascii="Times New Roman" w:eastAsia="Calibri" w:hAnsi="Times New Roman" w:cs="Times New Roman"/>
          <w:sz w:val="24"/>
          <w:szCs w:val="24"/>
        </w:rPr>
        <w:t>Žižek</w:t>
      </w:r>
      <w:proofErr w:type="spellEnd"/>
      <w:r w:rsidRPr="00AD6112">
        <w:rPr>
          <w:rFonts w:ascii="Times New Roman" w:hAnsi="Times New Roman" w:cs="Times New Roman"/>
          <w:sz w:val="24"/>
          <w:szCs w:val="24"/>
        </w:rPr>
        <w:t xml:space="preserve"> 2008), Greece is a signifier for conscience in the pursuit of ethical participatory governance. The latter, a limit and challenge to the possibility of a European project that re-embraces democracy</w:t>
      </w:r>
      <w:r>
        <w:rPr>
          <w:rFonts w:ascii="Times New Roman" w:hAnsi="Times New Roman" w:cs="Times New Roman"/>
          <w:sz w:val="24"/>
          <w:szCs w:val="24"/>
        </w:rPr>
        <w:t>,</w:t>
      </w:r>
      <w:r w:rsidRPr="00AD6112">
        <w:rPr>
          <w:rFonts w:ascii="Times New Roman" w:hAnsi="Times New Roman" w:cs="Times New Roman"/>
          <w:sz w:val="24"/>
          <w:szCs w:val="24"/>
        </w:rPr>
        <w:t xml:space="preserve"> is critically central for its very future and survival. The European project has to be re-defined as one of having a future</w:t>
      </w:r>
      <w:r>
        <w:rPr>
          <w:rFonts w:ascii="Times New Roman" w:hAnsi="Times New Roman" w:cs="Times New Roman"/>
          <w:sz w:val="24"/>
          <w:szCs w:val="24"/>
        </w:rPr>
        <w:t>,</w:t>
      </w:r>
      <w:r w:rsidRPr="00AD6112">
        <w:rPr>
          <w:rFonts w:ascii="Times New Roman" w:hAnsi="Times New Roman" w:cs="Times New Roman"/>
          <w:sz w:val="24"/>
          <w:szCs w:val="24"/>
        </w:rPr>
        <w:t xml:space="preserve"> but in its survival it cannot possibly eradicate the foundations of peace and prosperity.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Access to institutions and the possibilities of self-sustainability and autonomy is a pathway to rebuilding inclusive societies. The experience of social exclusion is a debilitating process that </w:t>
      </w:r>
      <w:r w:rsidRPr="00AD6112">
        <w:rPr>
          <w:rFonts w:ascii="Times New Roman" w:hAnsi="Times New Roman" w:cs="Times New Roman"/>
          <w:sz w:val="24"/>
          <w:szCs w:val="24"/>
        </w:rPr>
        <w:lastRenderedPageBreak/>
        <w:t>exacerbates loss of individual autonomy</w:t>
      </w:r>
      <w:r>
        <w:rPr>
          <w:rFonts w:ascii="Times New Roman" w:hAnsi="Times New Roman" w:cs="Times New Roman"/>
          <w:sz w:val="24"/>
          <w:szCs w:val="24"/>
        </w:rPr>
        <w:t>,</w:t>
      </w:r>
      <w:r w:rsidRPr="00AD6112">
        <w:rPr>
          <w:rFonts w:ascii="Times New Roman" w:hAnsi="Times New Roman" w:cs="Times New Roman"/>
          <w:sz w:val="24"/>
          <w:szCs w:val="24"/>
        </w:rPr>
        <w:t xml:space="preserve"> and</w:t>
      </w:r>
      <w:r>
        <w:rPr>
          <w:rFonts w:ascii="Times New Roman" w:hAnsi="Times New Roman" w:cs="Times New Roman"/>
          <w:sz w:val="24"/>
          <w:szCs w:val="24"/>
        </w:rPr>
        <w:t>,</w:t>
      </w:r>
      <w:r w:rsidRPr="00AD6112">
        <w:rPr>
          <w:rFonts w:ascii="Times New Roman" w:hAnsi="Times New Roman" w:cs="Times New Roman"/>
          <w:sz w:val="24"/>
          <w:szCs w:val="24"/>
        </w:rPr>
        <w:t xml:space="preserve"> by extension</w:t>
      </w:r>
      <w:r>
        <w:rPr>
          <w:rFonts w:ascii="Times New Roman" w:hAnsi="Times New Roman" w:cs="Times New Roman"/>
          <w:sz w:val="24"/>
          <w:szCs w:val="24"/>
        </w:rPr>
        <w:t>,</w:t>
      </w:r>
      <w:r w:rsidRPr="00AD6112">
        <w:rPr>
          <w:rFonts w:ascii="Times New Roman" w:hAnsi="Times New Roman" w:cs="Times New Roman"/>
          <w:sz w:val="24"/>
          <w:szCs w:val="24"/>
        </w:rPr>
        <w:t xml:space="preserve"> a loss of self-worth which can have profound consequences on people’s lives</w:t>
      </w:r>
      <w:r>
        <w:rPr>
          <w:rFonts w:ascii="Times New Roman" w:hAnsi="Times New Roman" w:cs="Times New Roman"/>
          <w:sz w:val="24"/>
          <w:szCs w:val="24"/>
        </w:rPr>
        <w:t>,</w:t>
      </w:r>
      <w:r w:rsidRPr="00AD6112">
        <w:rPr>
          <w:rFonts w:ascii="Times New Roman" w:hAnsi="Times New Roman" w:cs="Times New Roman"/>
          <w:sz w:val="24"/>
          <w:szCs w:val="24"/>
        </w:rPr>
        <w:t xml:space="preserve"> and</w:t>
      </w:r>
      <w:r>
        <w:rPr>
          <w:rFonts w:ascii="Times New Roman" w:hAnsi="Times New Roman" w:cs="Times New Roman"/>
          <w:sz w:val="24"/>
          <w:szCs w:val="24"/>
        </w:rPr>
        <w:t>,</w:t>
      </w:r>
      <w:r w:rsidRPr="00AD6112">
        <w:rPr>
          <w:rFonts w:ascii="Times New Roman" w:hAnsi="Times New Roman" w:cs="Times New Roman"/>
          <w:sz w:val="24"/>
          <w:szCs w:val="24"/>
        </w:rPr>
        <w:t xml:space="preserve"> can have </w:t>
      </w:r>
      <w:proofErr w:type="spellStart"/>
      <w:r w:rsidRPr="00AD6112">
        <w:rPr>
          <w:rFonts w:ascii="Times New Roman" w:hAnsi="Times New Roman" w:cs="Times New Roman"/>
          <w:sz w:val="24"/>
          <w:szCs w:val="24"/>
        </w:rPr>
        <w:t>transgenerational</w:t>
      </w:r>
      <w:proofErr w:type="spellEnd"/>
      <w:r w:rsidRPr="00AD6112">
        <w:rPr>
          <w:rFonts w:ascii="Times New Roman" w:hAnsi="Times New Roman" w:cs="Times New Roman"/>
          <w:sz w:val="24"/>
          <w:szCs w:val="24"/>
        </w:rPr>
        <w:t xml:space="preserve"> effects such as social violence, powerlessness and lack of agency (</w:t>
      </w:r>
      <w:proofErr w:type="spellStart"/>
      <w:r w:rsidRPr="00AD6112">
        <w:rPr>
          <w:rFonts w:ascii="Times New Roman" w:hAnsi="Times New Roman" w:cs="Times New Roman"/>
          <w:sz w:val="24"/>
          <w:szCs w:val="24"/>
        </w:rPr>
        <w:t>Archangelo</w:t>
      </w:r>
      <w:proofErr w:type="spellEnd"/>
      <w:r w:rsidRPr="00AD6112">
        <w:rPr>
          <w:rFonts w:ascii="Times New Roman" w:hAnsi="Times New Roman" w:cs="Times New Roman"/>
          <w:sz w:val="24"/>
          <w:szCs w:val="24"/>
        </w:rPr>
        <w:t xml:space="preserve"> 2010). </w:t>
      </w:r>
    </w:p>
    <w:p w:rsidR="00FC5331" w:rsidRPr="00AD6112" w:rsidRDefault="00FC5331" w:rsidP="00FC5331">
      <w:pPr>
        <w:pStyle w:val="Heading2"/>
        <w:spacing w:line="480" w:lineRule="auto"/>
        <w:jc w:val="both"/>
        <w:rPr>
          <w:rFonts w:ascii="Times New Roman" w:hAnsi="Times New Roman" w:cs="Times New Roman"/>
          <w:b w:val="0"/>
          <w:color w:val="auto"/>
          <w:sz w:val="24"/>
          <w:szCs w:val="24"/>
        </w:rPr>
      </w:pPr>
      <w:r w:rsidRPr="00AD6112">
        <w:rPr>
          <w:rFonts w:ascii="Times New Roman" w:hAnsi="Times New Roman" w:cs="Times New Roman"/>
          <w:b w:val="0"/>
          <w:color w:val="auto"/>
          <w:sz w:val="24"/>
          <w:szCs w:val="24"/>
        </w:rPr>
        <w:t xml:space="preserve">While Joseph </w:t>
      </w:r>
      <w:proofErr w:type="spellStart"/>
      <w:r w:rsidRPr="00AD6112">
        <w:rPr>
          <w:rFonts w:ascii="Times New Roman" w:hAnsi="Times New Roman" w:cs="Times New Roman"/>
          <w:b w:val="0"/>
          <w:color w:val="auto"/>
          <w:sz w:val="24"/>
          <w:szCs w:val="24"/>
        </w:rPr>
        <w:t>Stiglitz</w:t>
      </w:r>
      <w:proofErr w:type="spellEnd"/>
      <w:r w:rsidRPr="00AD6112">
        <w:rPr>
          <w:rFonts w:ascii="Times New Roman" w:hAnsi="Times New Roman" w:cs="Times New Roman"/>
          <w:b w:val="0"/>
          <w:color w:val="auto"/>
          <w:sz w:val="24"/>
          <w:szCs w:val="24"/>
        </w:rPr>
        <w:t xml:space="preserve"> clearly indicated a week before the 5</w:t>
      </w:r>
      <w:r w:rsidRPr="00AD6112">
        <w:rPr>
          <w:rFonts w:ascii="Times New Roman" w:hAnsi="Times New Roman" w:cs="Times New Roman"/>
          <w:b w:val="0"/>
          <w:color w:val="auto"/>
          <w:sz w:val="24"/>
          <w:szCs w:val="24"/>
          <w:vertAlign w:val="superscript"/>
        </w:rPr>
        <w:t>th</w:t>
      </w:r>
      <w:r w:rsidRPr="00AD6112">
        <w:rPr>
          <w:rFonts w:ascii="Times New Roman" w:hAnsi="Times New Roman" w:cs="Times New Roman"/>
          <w:b w:val="0"/>
          <w:color w:val="auto"/>
          <w:sz w:val="24"/>
          <w:szCs w:val="24"/>
        </w:rPr>
        <w:t xml:space="preserve"> July 2015 referendum that a no vote in line with Greece’s strong democratic tradition would be an option of grasping destiny, shaping the future in at least a more hopeful way than the unconscionable torture of the present (Guardian 29 June 2015), a few days post the referendum outcome of a sweeping no victory, he has further suggested that the continuation of austerity for Greece would mean depression without an end (Time 9 July 2015). More specifically: </w:t>
      </w:r>
    </w:p>
    <w:p w:rsidR="00FC5331" w:rsidRPr="00AD6112" w:rsidRDefault="00FC5331" w:rsidP="00FC5331">
      <w:pPr>
        <w:rPr>
          <w:rFonts w:ascii="Times New Roman" w:hAnsi="Times New Roman" w:cs="Times New Roman"/>
          <w:sz w:val="24"/>
          <w:szCs w:val="24"/>
        </w:rPr>
      </w:pPr>
    </w:p>
    <w:p w:rsidR="00FC5331" w:rsidRPr="00AD6112" w:rsidRDefault="00FC5331" w:rsidP="00FC5331">
      <w:pPr>
        <w:spacing w:line="240" w:lineRule="auto"/>
        <w:ind w:left="720"/>
        <w:jc w:val="both"/>
        <w:rPr>
          <w:rFonts w:ascii="Times New Roman" w:hAnsi="Times New Roman" w:cs="Times New Roman"/>
          <w:sz w:val="24"/>
          <w:szCs w:val="24"/>
        </w:rPr>
      </w:pPr>
      <w:r w:rsidRPr="00AD6112">
        <w:rPr>
          <w:rFonts w:ascii="Times New Roman" w:hAnsi="Times New Roman" w:cs="Times New Roman"/>
          <w:sz w:val="24"/>
          <w:szCs w:val="24"/>
        </w:rPr>
        <w:t xml:space="preserve">As the Greek saga continues, many have marveled at Germany’s chutzpah. It received, in real terms, one of the largest bailout and debt reduction in history and </w:t>
      </w:r>
      <w:r w:rsidRPr="00AD6112">
        <w:rPr>
          <w:rFonts w:ascii="Times New Roman" w:hAnsi="Times New Roman" w:cs="Times New Roman"/>
          <w:i/>
          <w:iCs/>
          <w:sz w:val="24"/>
          <w:szCs w:val="24"/>
        </w:rPr>
        <w:t xml:space="preserve">unconditional </w:t>
      </w:r>
      <w:r w:rsidRPr="00AD6112">
        <w:rPr>
          <w:rFonts w:ascii="Times New Roman" w:hAnsi="Times New Roman" w:cs="Times New Roman"/>
          <w:sz w:val="24"/>
          <w:szCs w:val="24"/>
        </w:rPr>
        <w:t>aid from the U.S. in the Marshall Plan. And yet it refuses even to discuss debt relief. Many, too, have marveled at how Germany has done so well in the propaganda game, selling an image of a long-failed state that refuses to go along with the minimal conditions demanded in return for generous aid.</w:t>
      </w:r>
    </w:p>
    <w:p w:rsidR="00FC5331" w:rsidRPr="00AD6112" w:rsidRDefault="00FC5331" w:rsidP="00FC5331">
      <w:pPr>
        <w:spacing w:line="240" w:lineRule="auto"/>
        <w:ind w:left="720"/>
        <w:jc w:val="both"/>
        <w:rPr>
          <w:rFonts w:ascii="Times New Roman" w:hAnsi="Times New Roman" w:cs="Times New Roman"/>
          <w:sz w:val="24"/>
          <w:szCs w:val="24"/>
        </w:rPr>
      </w:pPr>
      <w:r w:rsidRPr="00AD6112">
        <w:rPr>
          <w:rFonts w:ascii="Times New Roman" w:hAnsi="Times New Roman" w:cs="Times New Roman"/>
          <w:sz w:val="24"/>
          <w:szCs w:val="24"/>
        </w:rPr>
        <w:t xml:space="preserve">The facts prove otherwise: From the </w:t>
      </w:r>
      <w:proofErr w:type="gramStart"/>
      <w:r w:rsidRPr="00AD6112">
        <w:rPr>
          <w:rFonts w:ascii="Times New Roman" w:hAnsi="Times New Roman" w:cs="Times New Roman"/>
          <w:sz w:val="24"/>
          <w:szCs w:val="24"/>
        </w:rPr>
        <w:t>mid-90’s</w:t>
      </w:r>
      <w:proofErr w:type="gramEnd"/>
      <w:r w:rsidRPr="00AD6112">
        <w:rPr>
          <w:rFonts w:ascii="Times New Roman" w:hAnsi="Times New Roman" w:cs="Times New Roman"/>
          <w:sz w:val="24"/>
          <w:szCs w:val="24"/>
        </w:rPr>
        <w:t xml:space="preserve"> to the beginning of the crisis, the Greek economy was growing at a faster rate than the EU average (3.9% </w:t>
      </w:r>
      <w:proofErr w:type="spellStart"/>
      <w:r w:rsidRPr="00AD6112">
        <w:rPr>
          <w:rFonts w:ascii="Times New Roman" w:hAnsi="Times New Roman" w:cs="Times New Roman"/>
          <w:sz w:val="24"/>
          <w:szCs w:val="24"/>
        </w:rPr>
        <w:t>vs</w:t>
      </w:r>
      <w:proofErr w:type="spellEnd"/>
      <w:r w:rsidRPr="00AD6112">
        <w:rPr>
          <w:rFonts w:ascii="Times New Roman" w:hAnsi="Times New Roman" w:cs="Times New Roman"/>
          <w:sz w:val="24"/>
          <w:szCs w:val="24"/>
        </w:rPr>
        <w:t xml:space="preserve"> 2.4%). The Greeks took austerity to heart, slashing expenditures and increasing taxes. They even achieved a primary surplus (that is, tax revenues exceeded expenditures excluding interest payments), and their fiscal position would have been truly impressive had they not gone into depression. Their depression—25% decline in GDP and 25% unemployment, with youth unemployment twice that—is because they did what was demanded of them, not because of their failure to do so. It was the predictable and predicted response to the austerity. </w:t>
      </w:r>
    </w:p>
    <w:p w:rsidR="00FC5331" w:rsidRPr="00AD6112" w:rsidRDefault="00FC5331" w:rsidP="00FC5331">
      <w:pPr>
        <w:spacing w:line="240" w:lineRule="auto"/>
        <w:ind w:left="720"/>
        <w:jc w:val="both"/>
        <w:rPr>
          <w:rFonts w:ascii="Times New Roman" w:hAnsi="Times New Roman" w:cs="Times New Roman"/>
          <w:sz w:val="24"/>
          <w:szCs w:val="24"/>
        </w:rPr>
      </w:pPr>
      <w:r w:rsidRPr="00AD6112">
        <w:rPr>
          <w:rFonts w:ascii="Times New Roman" w:hAnsi="Times New Roman" w:cs="Times New Roman"/>
          <w:sz w:val="24"/>
          <w:szCs w:val="24"/>
        </w:rPr>
        <w:t xml:space="preserve">The U.S. was generous with Germany as we defeated it. Now, it is time for the U.S. to be generous with our friends in Greece in their time of need, as they have been crushed for the second time in a century by Germany, this time with the support of the troika. At a technical level, the Federal Reserve needs to create a swap line with Greece’s central bank, which—as a result of the default of the ECB in fulfilling its responsibilities—will have to take on once again the role of lender of last resort. Greece needs </w:t>
      </w:r>
      <w:r w:rsidRPr="00AD6112">
        <w:rPr>
          <w:rFonts w:ascii="Times New Roman" w:hAnsi="Times New Roman" w:cs="Times New Roman"/>
          <w:i/>
          <w:iCs/>
          <w:sz w:val="24"/>
          <w:szCs w:val="24"/>
        </w:rPr>
        <w:t xml:space="preserve">unconditional </w:t>
      </w:r>
      <w:r w:rsidRPr="00AD6112">
        <w:rPr>
          <w:rFonts w:ascii="Times New Roman" w:hAnsi="Times New Roman" w:cs="Times New Roman"/>
          <w:sz w:val="24"/>
          <w:szCs w:val="24"/>
        </w:rPr>
        <w:t>humanitarian aid; it needs Americans to buy its products, take vacations there, and show a solidarity with Greece and a humanity that its European partners were not able to display.</w:t>
      </w:r>
    </w:p>
    <w:p w:rsidR="00FC5331" w:rsidRPr="00AD6112" w:rsidRDefault="00FC5331" w:rsidP="00FC5331">
      <w:pPr>
        <w:spacing w:line="240" w:lineRule="auto"/>
        <w:jc w:val="both"/>
        <w:rPr>
          <w:rFonts w:ascii="Times New Roman" w:hAnsi="Times New Roman" w:cs="Times New Roman"/>
          <w:sz w:val="24"/>
          <w:szCs w:val="24"/>
        </w:rPr>
      </w:pP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Inequality, austerity and dispossession are at the heart of a crisis of humanity and human rights and the lack of solidarity is at the center of a crisis of a humanitarian and democratic ethos. The combined lack of democracy and humanity is one that finds its place in the agenda of a program of European </w:t>
      </w:r>
      <w:proofErr w:type="spellStart"/>
      <w:r w:rsidRPr="00AD6112">
        <w:rPr>
          <w:rFonts w:ascii="Times New Roman" w:hAnsi="Times New Roman" w:cs="Times New Roman"/>
          <w:sz w:val="24"/>
          <w:szCs w:val="24"/>
        </w:rPr>
        <w:t>necropolitics</w:t>
      </w:r>
      <w:proofErr w:type="spellEnd"/>
      <w:r w:rsidRPr="00AD6112">
        <w:rPr>
          <w:rFonts w:ascii="Times New Roman" w:hAnsi="Times New Roman" w:cs="Times New Roman"/>
          <w:sz w:val="24"/>
          <w:szCs w:val="24"/>
        </w:rPr>
        <w:t xml:space="preserve"> and social necrosis. Reclaiming humanity and democracy in the age of necrosis is to revitalize the post-war European project of peace and prosperity. Such a European project should inherently involve the exercise of sovereignty of all European members, in this case, Greece, which would consist of its societal capacity to self-governance and self-creation through its own recourse to its institutions as a signification of its social imaginary (cf. </w:t>
      </w:r>
      <w:proofErr w:type="spellStart"/>
      <w:r w:rsidRPr="00AD6112">
        <w:rPr>
          <w:rFonts w:ascii="Times New Roman" w:hAnsi="Times New Roman" w:cs="Times New Roman"/>
          <w:sz w:val="24"/>
          <w:szCs w:val="24"/>
        </w:rPr>
        <w:t>Castoriadis</w:t>
      </w:r>
      <w:proofErr w:type="spellEnd"/>
      <w:r w:rsidRPr="00AD6112">
        <w:rPr>
          <w:rFonts w:ascii="Times New Roman" w:hAnsi="Times New Roman" w:cs="Times New Roman"/>
          <w:sz w:val="24"/>
          <w:szCs w:val="24"/>
        </w:rPr>
        <w:t xml:space="preserve"> 1987). Such a social imaginary cannot fundamentally diverge from achieving a sovereign, good life, one lead by moral agents as a path tantamount to freedom for social subjects to self-institute and self-limit (cf. </w:t>
      </w:r>
      <w:proofErr w:type="spellStart"/>
      <w:r w:rsidRPr="00AD6112">
        <w:rPr>
          <w:rFonts w:ascii="Times New Roman" w:hAnsi="Times New Roman" w:cs="Times New Roman"/>
          <w:sz w:val="24"/>
          <w:szCs w:val="24"/>
        </w:rPr>
        <w:t>Mbembe</w:t>
      </w:r>
      <w:proofErr w:type="spellEnd"/>
      <w:r w:rsidRPr="00AD6112">
        <w:rPr>
          <w:rFonts w:ascii="Times New Roman" w:hAnsi="Times New Roman" w:cs="Times New Roman"/>
          <w:sz w:val="24"/>
          <w:szCs w:val="24"/>
        </w:rPr>
        <w:t xml:space="preserve"> 2003).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While parliamentary votes on political reforms are underway in Greece, and the left-led current government is experiencing signs of fragmentation with increasing dissent from within the party, there are inevitable questions of what prospects does the future hold for both institutions and the public sphere in Greece. But, as </w:t>
      </w:r>
      <w:proofErr w:type="spellStart"/>
      <w:r w:rsidRPr="00AD6112">
        <w:rPr>
          <w:rFonts w:ascii="Times New Roman" w:hAnsi="Times New Roman" w:cs="Times New Roman"/>
          <w:sz w:val="24"/>
          <w:szCs w:val="24"/>
        </w:rPr>
        <w:t>Mbembe</w:t>
      </w:r>
      <w:proofErr w:type="spellEnd"/>
      <w:r w:rsidRPr="00AD6112">
        <w:rPr>
          <w:rFonts w:ascii="Times New Roman" w:hAnsi="Times New Roman" w:cs="Times New Roman"/>
          <w:sz w:val="24"/>
          <w:szCs w:val="24"/>
        </w:rPr>
        <w:t xml:space="preserve"> poignantly indicates, ‘our concern should be with those </w:t>
      </w:r>
      <w:r w:rsidRPr="00AD6112">
        <w:rPr>
          <w:rFonts w:ascii="Times New Roman" w:eastAsia="Times New Roman" w:hAnsi="Times New Roman" w:cs="Times New Roman"/>
          <w:sz w:val="24"/>
          <w:szCs w:val="24"/>
        </w:rPr>
        <w:t xml:space="preserve">figures of sovereignty whose central project is not the struggle for autonomy but </w:t>
      </w:r>
      <w:r w:rsidRPr="00AD6112">
        <w:rPr>
          <w:rFonts w:ascii="Times New Roman" w:eastAsia="Times New Roman" w:hAnsi="Times New Roman" w:cs="Times New Roman"/>
          <w:i/>
          <w:sz w:val="24"/>
          <w:szCs w:val="24"/>
        </w:rPr>
        <w:t xml:space="preserve">the generalized </w:t>
      </w:r>
      <w:proofErr w:type="spellStart"/>
      <w:r w:rsidRPr="00AD6112">
        <w:rPr>
          <w:rFonts w:ascii="Times New Roman" w:eastAsia="Times New Roman" w:hAnsi="Times New Roman" w:cs="Times New Roman"/>
          <w:i/>
          <w:sz w:val="24"/>
          <w:szCs w:val="24"/>
        </w:rPr>
        <w:t>instrumentalization</w:t>
      </w:r>
      <w:proofErr w:type="spellEnd"/>
      <w:r w:rsidRPr="00AD6112">
        <w:rPr>
          <w:rFonts w:ascii="Times New Roman" w:hAnsi="Times New Roman" w:cs="Times New Roman"/>
          <w:i/>
          <w:sz w:val="24"/>
          <w:szCs w:val="24"/>
        </w:rPr>
        <w:t xml:space="preserve"> </w:t>
      </w:r>
      <w:r w:rsidRPr="00AD6112">
        <w:rPr>
          <w:rFonts w:ascii="Times New Roman" w:eastAsia="Times New Roman" w:hAnsi="Times New Roman" w:cs="Times New Roman"/>
          <w:i/>
          <w:sz w:val="24"/>
          <w:szCs w:val="24"/>
        </w:rPr>
        <w:t>of human existence and the material</w:t>
      </w:r>
      <w:r w:rsidRPr="00AD6112">
        <w:rPr>
          <w:rFonts w:ascii="Times New Roman" w:hAnsi="Times New Roman" w:cs="Times New Roman"/>
          <w:i/>
          <w:sz w:val="24"/>
          <w:szCs w:val="24"/>
        </w:rPr>
        <w:t xml:space="preserve"> </w:t>
      </w:r>
      <w:r w:rsidRPr="00AD6112">
        <w:rPr>
          <w:rFonts w:ascii="Times New Roman" w:eastAsia="Times New Roman" w:hAnsi="Times New Roman" w:cs="Times New Roman"/>
          <w:i/>
          <w:sz w:val="24"/>
          <w:szCs w:val="24"/>
        </w:rPr>
        <w:t>destruction of human bodies and populations’</w:t>
      </w:r>
      <w:r w:rsidRPr="00AD6112">
        <w:rPr>
          <w:rFonts w:ascii="Times New Roman" w:eastAsia="Times New Roman" w:hAnsi="Times New Roman" w:cs="Times New Roman"/>
          <w:sz w:val="24"/>
          <w:szCs w:val="24"/>
        </w:rPr>
        <w:t xml:space="preserve"> (2003: 14; italics in the original). A European project of sovereignty should combat any such </w:t>
      </w:r>
      <w:proofErr w:type="spellStart"/>
      <w:r w:rsidRPr="00AD6112">
        <w:rPr>
          <w:rFonts w:ascii="Times New Roman" w:eastAsia="Times New Roman" w:hAnsi="Times New Roman" w:cs="Times New Roman"/>
          <w:sz w:val="24"/>
          <w:szCs w:val="24"/>
        </w:rPr>
        <w:t>instrumentalization</w:t>
      </w:r>
      <w:proofErr w:type="spellEnd"/>
      <w:r w:rsidRPr="00AD6112">
        <w:rPr>
          <w:rFonts w:ascii="Times New Roman" w:eastAsia="Times New Roman" w:hAnsi="Times New Roman" w:cs="Times New Roman"/>
          <w:sz w:val="24"/>
          <w:szCs w:val="24"/>
        </w:rPr>
        <w:t xml:space="preserve"> and material destruction of human existence and collectivities, much so as in the case of human </w:t>
      </w:r>
      <w:proofErr w:type="spellStart"/>
      <w:r w:rsidRPr="00AD6112">
        <w:rPr>
          <w:rFonts w:ascii="Times New Roman" w:eastAsia="Times New Roman" w:hAnsi="Times New Roman" w:cs="Times New Roman"/>
          <w:sz w:val="24"/>
          <w:szCs w:val="24"/>
        </w:rPr>
        <w:t>immiseration</w:t>
      </w:r>
      <w:proofErr w:type="spellEnd"/>
      <w:r w:rsidRPr="00AD6112">
        <w:rPr>
          <w:rFonts w:ascii="Times New Roman" w:eastAsia="Times New Roman" w:hAnsi="Times New Roman" w:cs="Times New Roman"/>
          <w:sz w:val="24"/>
          <w:szCs w:val="24"/>
        </w:rPr>
        <w:t xml:space="preserve"> and dispossession as experienced through the Greek crisis. </w:t>
      </w:r>
    </w:p>
    <w:p w:rsidR="00FC5331" w:rsidRPr="00AD6112" w:rsidRDefault="00FC5331" w:rsidP="00FC5331">
      <w:pPr>
        <w:spacing w:line="480" w:lineRule="auto"/>
        <w:jc w:val="both"/>
        <w:rPr>
          <w:rFonts w:ascii="Times New Roman" w:eastAsia="Times New Roman" w:hAnsi="Times New Roman" w:cs="Times New Roman"/>
          <w:sz w:val="24"/>
          <w:szCs w:val="24"/>
        </w:rPr>
      </w:pPr>
      <w:r w:rsidRPr="00AD6112">
        <w:rPr>
          <w:rFonts w:ascii="Times New Roman" w:hAnsi="Times New Roman" w:cs="Times New Roman"/>
          <w:sz w:val="24"/>
          <w:szCs w:val="24"/>
        </w:rPr>
        <w:lastRenderedPageBreak/>
        <w:t xml:space="preserve">This paper has addressed how the cultural politics of inequality in austerity/crisis-ridden Greece are articulated and experienced by members of the younger generations in their struggle to capture a glimpse of the future. It is a study grounded in ‘a </w:t>
      </w:r>
      <w:r w:rsidRPr="00AD6112">
        <w:rPr>
          <w:rFonts w:ascii="Times New Roman" w:eastAsia="Times New Roman" w:hAnsi="Times New Roman" w:cs="Times New Roman"/>
          <w:sz w:val="24"/>
          <w:szCs w:val="24"/>
        </w:rPr>
        <w:t>critical sociology of the age of austerity’, that explores the cultural and symbolic domination of economic inequalities, as exemplified through opportunity, suffering, denigration, self-worth and thus should be linked to both a politics of redistribution and recognition, as well as a politics of possibilities (cf. Atkinson</w:t>
      </w:r>
      <w:r>
        <w:rPr>
          <w:rFonts w:ascii="Times New Roman" w:eastAsia="Times New Roman" w:hAnsi="Times New Roman" w:cs="Times New Roman"/>
          <w:sz w:val="24"/>
          <w:szCs w:val="24"/>
        </w:rPr>
        <w:t xml:space="preserve">, Roberts and Savage </w:t>
      </w:r>
      <w:r w:rsidRPr="00AD6112">
        <w:rPr>
          <w:rFonts w:ascii="Times New Roman" w:eastAsia="Times New Roman" w:hAnsi="Times New Roman" w:cs="Times New Roman"/>
          <w:sz w:val="24"/>
          <w:szCs w:val="24"/>
        </w:rPr>
        <w:t xml:space="preserve">2012). </w:t>
      </w:r>
    </w:p>
    <w:p w:rsidR="00FC5331" w:rsidRPr="00AD6112" w:rsidRDefault="00FC5331" w:rsidP="00FC5331">
      <w:pPr>
        <w:spacing w:line="480" w:lineRule="auto"/>
        <w:jc w:val="both"/>
        <w:rPr>
          <w:rFonts w:ascii="Times New Roman" w:eastAsia="Times New Roman" w:hAnsi="Times New Roman" w:cs="Times New Roman"/>
          <w:sz w:val="24"/>
          <w:szCs w:val="24"/>
        </w:rPr>
      </w:pPr>
      <w:r w:rsidRPr="00AD6112">
        <w:rPr>
          <w:rFonts w:ascii="Times New Roman" w:eastAsia="Times New Roman" w:hAnsi="Times New Roman" w:cs="Times New Roman"/>
          <w:sz w:val="24"/>
          <w:szCs w:val="24"/>
        </w:rPr>
        <w:t xml:space="preserve">The ‘cultural politics of inequality’ is a term used to bridge the private with the public sphere in re-energizing our understanding of processes of meaning making in both everyday/political life and action. The politics of austerity have triggered the unfolding of precarious subjectivities, a vast transformation from the self-confidence, prosperity and assertiveness of a Greek society that idealized the achievements of technological progress in the wake of the 2004 Olympics, as exemplified in the new state-of-the-art Athens airport, a new under and </w:t>
      </w:r>
      <w:proofErr w:type="spellStart"/>
      <w:r w:rsidRPr="00AD6112">
        <w:rPr>
          <w:rFonts w:ascii="Times New Roman" w:eastAsia="Times New Roman" w:hAnsi="Times New Roman" w:cs="Times New Roman"/>
          <w:sz w:val="24"/>
          <w:szCs w:val="24"/>
        </w:rPr>
        <w:t>overground</w:t>
      </w:r>
      <w:proofErr w:type="spellEnd"/>
      <w:r w:rsidRPr="00AD6112">
        <w:rPr>
          <w:rFonts w:ascii="Times New Roman" w:eastAsia="Times New Roman" w:hAnsi="Times New Roman" w:cs="Times New Roman"/>
          <w:sz w:val="24"/>
          <w:szCs w:val="24"/>
        </w:rPr>
        <w:t xml:space="preserve"> railway system, new highways and bridges. A new technocratic horizon had been articulated in a politics of progress and development. </w:t>
      </w:r>
    </w:p>
    <w:p w:rsidR="00FC5331" w:rsidRPr="00AD6112" w:rsidRDefault="00FC5331" w:rsidP="00FC5331">
      <w:pPr>
        <w:spacing w:line="480" w:lineRule="auto"/>
        <w:jc w:val="both"/>
        <w:rPr>
          <w:rFonts w:ascii="Times New Roman" w:eastAsia="Times New Roman" w:hAnsi="Times New Roman" w:cs="Times New Roman"/>
          <w:sz w:val="24"/>
          <w:szCs w:val="24"/>
        </w:rPr>
      </w:pPr>
      <w:r w:rsidRPr="00AD6112">
        <w:rPr>
          <w:rFonts w:ascii="Times New Roman" w:eastAsia="Times New Roman" w:hAnsi="Times New Roman" w:cs="Times New Roman"/>
          <w:sz w:val="24"/>
          <w:szCs w:val="24"/>
        </w:rPr>
        <w:t>The financial devastation in Greece has expanded from a fiscal to a social and humanitarian crisis, eroding the physical, mental and emotional well-being of the population in the harshest dehumanizing way. The social and political turbulence, often in post-apocalyptic images as the right to the city evaporates under the ruins of destruction and tear gas smog engulfing neighborhoods and hopes</w:t>
      </w:r>
      <w:r w:rsidRPr="00AD6112">
        <w:rPr>
          <w:rStyle w:val="EndnoteReference"/>
          <w:rFonts w:ascii="Times New Roman" w:eastAsia="Times New Roman" w:hAnsi="Times New Roman" w:cs="Times New Roman"/>
          <w:sz w:val="24"/>
          <w:szCs w:val="24"/>
        </w:rPr>
        <w:endnoteReference w:id="15"/>
      </w:r>
      <w:r w:rsidRPr="00AD6112">
        <w:rPr>
          <w:rFonts w:ascii="Times New Roman" w:eastAsia="Times New Roman" w:hAnsi="Times New Roman" w:cs="Times New Roman"/>
          <w:sz w:val="24"/>
          <w:szCs w:val="24"/>
        </w:rPr>
        <w:t xml:space="preserve">. As </w:t>
      </w:r>
      <w:proofErr w:type="spellStart"/>
      <w:r w:rsidRPr="00AD6112">
        <w:rPr>
          <w:rFonts w:ascii="Times New Roman" w:eastAsia="Times New Roman" w:hAnsi="Times New Roman" w:cs="Times New Roman"/>
          <w:sz w:val="24"/>
          <w:szCs w:val="24"/>
        </w:rPr>
        <w:t>Kouvelakis</w:t>
      </w:r>
      <w:proofErr w:type="spellEnd"/>
      <w:r w:rsidRPr="00AD6112">
        <w:rPr>
          <w:rFonts w:ascii="Times New Roman" w:eastAsia="Times New Roman" w:hAnsi="Times New Roman" w:cs="Times New Roman"/>
          <w:sz w:val="24"/>
          <w:szCs w:val="24"/>
        </w:rPr>
        <w:t xml:space="preserve"> (2011: 18) explains, ‘Greece has been on the receiving end of the most punishing austerity </w:t>
      </w:r>
      <w:proofErr w:type="spellStart"/>
      <w:r w:rsidRPr="00AD6112">
        <w:rPr>
          <w:rFonts w:ascii="Times New Roman" w:eastAsia="Times New Roman" w:hAnsi="Times New Roman" w:cs="Times New Roman"/>
          <w:sz w:val="24"/>
          <w:szCs w:val="24"/>
        </w:rPr>
        <w:t>programme</w:t>
      </w:r>
      <w:proofErr w:type="spellEnd"/>
      <w:r w:rsidRPr="00AD6112">
        <w:rPr>
          <w:rFonts w:ascii="Times New Roman" w:eastAsia="Times New Roman" w:hAnsi="Times New Roman" w:cs="Times New Roman"/>
          <w:sz w:val="24"/>
          <w:szCs w:val="24"/>
        </w:rPr>
        <w:t xml:space="preserve"> ever implemented in post-war Europe, which has produced a cycle of increasingly radicalized mass mobilizations since May 2010, with huge demonstrations, general strikes and the occupation of </w:t>
      </w:r>
      <w:proofErr w:type="spellStart"/>
      <w:r w:rsidRPr="00AD6112">
        <w:rPr>
          <w:rFonts w:ascii="Times New Roman" w:eastAsia="Times New Roman" w:hAnsi="Times New Roman" w:cs="Times New Roman"/>
          <w:sz w:val="24"/>
          <w:szCs w:val="24"/>
        </w:rPr>
        <w:t>Syntagma</w:t>
      </w:r>
      <w:proofErr w:type="spellEnd"/>
      <w:r w:rsidRPr="00AD6112">
        <w:rPr>
          <w:rFonts w:ascii="Times New Roman" w:eastAsia="Times New Roman" w:hAnsi="Times New Roman" w:cs="Times New Roman"/>
          <w:sz w:val="24"/>
          <w:szCs w:val="24"/>
        </w:rPr>
        <w:t xml:space="preserve"> Square’</w:t>
      </w:r>
      <w:r w:rsidRPr="00AD6112">
        <w:rPr>
          <w:rStyle w:val="EndnoteReference"/>
          <w:rFonts w:ascii="Times New Roman" w:eastAsia="Times New Roman" w:hAnsi="Times New Roman" w:cs="Times New Roman"/>
          <w:sz w:val="24"/>
          <w:szCs w:val="24"/>
        </w:rPr>
        <w:endnoteReference w:id="16"/>
      </w:r>
      <w:r w:rsidRPr="00AD6112">
        <w:rPr>
          <w:rFonts w:ascii="Times New Roman" w:eastAsia="Times New Roman" w:hAnsi="Times New Roman" w:cs="Times New Roman"/>
          <w:sz w:val="24"/>
          <w:szCs w:val="24"/>
        </w:rPr>
        <w:t xml:space="preserve">. </w:t>
      </w:r>
    </w:p>
    <w:p w:rsidR="00FC5331" w:rsidRPr="00AD6112" w:rsidRDefault="00FC5331" w:rsidP="00FC5331">
      <w:pPr>
        <w:spacing w:line="480" w:lineRule="auto"/>
        <w:jc w:val="both"/>
        <w:rPr>
          <w:rFonts w:ascii="Times New Roman" w:eastAsia="Times New Roman" w:hAnsi="Times New Roman" w:cs="Times New Roman"/>
          <w:sz w:val="24"/>
          <w:szCs w:val="24"/>
        </w:rPr>
      </w:pPr>
      <w:r w:rsidRPr="00AD6112">
        <w:rPr>
          <w:rFonts w:ascii="Times New Roman" w:eastAsia="Times New Roman" w:hAnsi="Times New Roman" w:cs="Times New Roman"/>
          <w:sz w:val="24"/>
          <w:szCs w:val="24"/>
        </w:rPr>
        <w:lastRenderedPageBreak/>
        <w:t xml:space="preserve">The horizon of </w:t>
      </w:r>
      <w:proofErr w:type="spellStart"/>
      <w:r w:rsidRPr="00AD6112">
        <w:rPr>
          <w:rFonts w:ascii="Times New Roman" w:eastAsia="Times New Roman" w:hAnsi="Times New Roman" w:cs="Times New Roman"/>
          <w:sz w:val="24"/>
          <w:szCs w:val="24"/>
        </w:rPr>
        <w:t>neoliberalization</w:t>
      </w:r>
      <w:proofErr w:type="spellEnd"/>
      <w:r w:rsidRPr="00AD6112">
        <w:rPr>
          <w:rFonts w:ascii="Times New Roman" w:eastAsia="Times New Roman" w:hAnsi="Times New Roman" w:cs="Times New Roman"/>
          <w:sz w:val="24"/>
          <w:szCs w:val="24"/>
        </w:rPr>
        <w:t xml:space="preserve"> through austerity has not offered an alternative vision for the future of Greece. On the contrary, it has advanced a different narrative of Europeanization, one in stark rift with and contrast to the historicity of democracy and human rights. More importantly, such a new paradigm drastically limits the </w:t>
      </w:r>
      <w:proofErr w:type="spellStart"/>
      <w:r w:rsidRPr="00AD6112">
        <w:rPr>
          <w:rFonts w:ascii="Times New Roman" w:eastAsia="Times New Roman" w:hAnsi="Times New Roman" w:cs="Times New Roman"/>
          <w:sz w:val="24"/>
          <w:szCs w:val="24"/>
        </w:rPr>
        <w:t>agentic</w:t>
      </w:r>
      <w:proofErr w:type="spellEnd"/>
      <w:r w:rsidRPr="00AD6112">
        <w:rPr>
          <w:rFonts w:ascii="Times New Roman" w:eastAsia="Times New Roman" w:hAnsi="Times New Roman" w:cs="Times New Roman"/>
          <w:sz w:val="24"/>
          <w:szCs w:val="24"/>
        </w:rPr>
        <w:t xml:space="preserve"> potential of those submerged in the neoliberal governance of European politics</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which in turn further exacerbates inequality, and, such austerity policies impact women in particular in negative ways (e.g. Evans 2015). </w:t>
      </w:r>
    </w:p>
    <w:p w:rsidR="00FC5331" w:rsidRPr="00AD6112" w:rsidRDefault="00FC5331" w:rsidP="00FC5331">
      <w:pPr>
        <w:spacing w:line="480" w:lineRule="auto"/>
        <w:jc w:val="both"/>
        <w:rPr>
          <w:rFonts w:ascii="Times New Roman" w:eastAsia="Times New Roman" w:hAnsi="Times New Roman" w:cs="Times New Roman"/>
          <w:sz w:val="24"/>
          <w:szCs w:val="24"/>
        </w:rPr>
      </w:pPr>
      <w:r w:rsidRPr="00AD6112">
        <w:rPr>
          <w:rFonts w:ascii="Times New Roman" w:eastAsia="Times New Roman" w:hAnsi="Times New Roman" w:cs="Times New Roman"/>
          <w:sz w:val="24"/>
          <w:szCs w:val="24"/>
        </w:rPr>
        <w:t xml:space="preserve">Such a </w:t>
      </w:r>
      <w:proofErr w:type="spellStart"/>
      <w:r w:rsidRPr="00AD6112">
        <w:rPr>
          <w:rFonts w:ascii="Times New Roman" w:eastAsia="Times New Roman" w:hAnsi="Times New Roman" w:cs="Times New Roman"/>
          <w:sz w:val="24"/>
          <w:szCs w:val="24"/>
        </w:rPr>
        <w:t>necropolitics</w:t>
      </w:r>
      <w:proofErr w:type="spellEnd"/>
      <w:r w:rsidRPr="00AD6112">
        <w:rPr>
          <w:rFonts w:ascii="Times New Roman" w:eastAsia="Times New Roman" w:hAnsi="Times New Roman" w:cs="Times New Roman"/>
          <w:sz w:val="24"/>
          <w:szCs w:val="24"/>
        </w:rPr>
        <w:t xml:space="preserve"> of eradicating social welfare and sovereignty has been perceived as a bloodless coup whose planning and execution has been guided by the EU, while ‘even the remnants of national sovereignty and democracy that had still existed in Greece, already largely formal, are now a thing of the past’ (</w:t>
      </w:r>
      <w:proofErr w:type="spellStart"/>
      <w:r w:rsidRPr="00AD6112">
        <w:rPr>
          <w:rFonts w:ascii="Times New Roman" w:eastAsia="Times New Roman" w:hAnsi="Times New Roman" w:cs="Times New Roman"/>
          <w:sz w:val="24"/>
          <w:szCs w:val="24"/>
        </w:rPr>
        <w:t>Kouvelakis</w:t>
      </w:r>
      <w:proofErr w:type="spellEnd"/>
      <w:r w:rsidRPr="00AD6112">
        <w:rPr>
          <w:rFonts w:ascii="Times New Roman" w:eastAsia="Times New Roman" w:hAnsi="Times New Roman" w:cs="Times New Roman"/>
          <w:sz w:val="24"/>
          <w:szCs w:val="24"/>
        </w:rPr>
        <w:t xml:space="preserve"> 2011: 27). The social unrest and political fragmentation that resurfaced in the weeks following the July 2015 referendum saw the country rapidly blanketed in blazing wildfires</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the government requesting assistance from other European countries</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as dilapidated firefighting planes crashed at the scene while battling the fires. Greece has been at the forefront of historical moments yet, if the country will emerge as a phoenix from the ashes is another burning question.   </w:t>
      </w:r>
    </w:p>
    <w:p w:rsidR="00FC5331" w:rsidRPr="00AD6112" w:rsidRDefault="00FC5331" w:rsidP="00FC5331">
      <w:pPr>
        <w:spacing w:line="480" w:lineRule="auto"/>
        <w:jc w:val="both"/>
        <w:rPr>
          <w:rFonts w:ascii="Times New Roman" w:eastAsia="Times New Roman" w:hAnsi="Times New Roman" w:cs="Times New Roman"/>
          <w:sz w:val="24"/>
          <w:szCs w:val="24"/>
        </w:rPr>
      </w:pPr>
      <w:r w:rsidRPr="00AD6112">
        <w:rPr>
          <w:rFonts w:ascii="Times New Roman" w:eastAsia="Times New Roman" w:hAnsi="Times New Roman" w:cs="Times New Roman"/>
          <w:sz w:val="24"/>
          <w:szCs w:val="24"/>
        </w:rPr>
        <w:t xml:space="preserve">Another relevant issue here is the role of academia, and, as </w:t>
      </w:r>
      <w:proofErr w:type="spellStart"/>
      <w:r w:rsidRPr="00AD6112">
        <w:rPr>
          <w:rFonts w:ascii="Times New Roman" w:eastAsia="Times New Roman" w:hAnsi="Times New Roman" w:cs="Times New Roman"/>
          <w:sz w:val="24"/>
          <w:szCs w:val="24"/>
        </w:rPr>
        <w:t>Étienne</w:t>
      </w:r>
      <w:proofErr w:type="spellEnd"/>
      <w:r w:rsidRPr="00AD6112">
        <w:rPr>
          <w:rFonts w:ascii="Times New Roman" w:eastAsia="Times New Roman" w:hAnsi="Times New Roman" w:cs="Times New Roman"/>
          <w:sz w:val="24"/>
          <w:szCs w:val="24"/>
        </w:rPr>
        <w:t xml:space="preserve"> </w:t>
      </w:r>
      <w:proofErr w:type="spellStart"/>
      <w:r w:rsidRPr="00AD6112">
        <w:rPr>
          <w:rFonts w:ascii="Times New Roman" w:eastAsia="Times New Roman" w:hAnsi="Times New Roman" w:cs="Times New Roman"/>
          <w:sz w:val="24"/>
          <w:szCs w:val="24"/>
        </w:rPr>
        <w:t>Balibar</w:t>
      </w:r>
      <w:proofErr w:type="spellEnd"/>
      <w:r w:rsidRPr="00AD6112">
        <w:rPr>
          <w:rFonts w:ascii="Times New Roman" w:eastAsia="Times New Roman" w:hAnsi="Times New Roman" w:cs="Times New Roman"/>
          <w:sz w:val="24"/>
          <w:szCs w:val="24"/>
        </w:rPr>
        <w:t xml:space="preserve"> prophetically asserted: ‘</w:t>
      </w:r>
      <w:r w:rsidRPr="00AD6112">
        <w:rPr>
          <w:rFonts w:ascii="Times New Roman" w:hAnsi="Times New Roman" w:cs="Times New Roman"/>
          <w:sz w:val="24"/>
          <w:szCs w:val="24"/>
        </w:rPr>
        <w:t xml:space="preserve">But the question also concerns the intellectuals: </w:t>
      </w:r>
      <w:r w:rsidRPr="00AD6112">
        <w:rPr>
          <w:rFonts w:ascii="Times New Roman" w:hAnsi="Times New Roman" w:cs="Times New Roman"/>
          <w:i/>
          <w:iCs/>
          <w:sz w:val="24"/>
          <w:szCs w:val="24"/>
        </w:rPr>
        <w:t>what should and could be a democratically elaborated political action against the crisis</w:t>
      </w:r>
      <w:r w:rsidRPr="00AD6112">
        <w:rPr>
          <w:rFonts w:ascii="Times New Roman" w:hAnsi="Times New Roman" w:cs="Times New Roman"/>
          <w:sz w:val="24"/>
          <w:szCs w:val="24"/>
        </w:rPr>
        <w:t xml:space="preserve"> at the European level, walking on both legs (economic administration, social policy), eliminating corruption and reducing the inequalities which foster it, restructuring debts and defining common objectives in order to legitimize transfers of tax resources between mutually interdependent nations? It is the task of progressive intellectuals, whether they see themselves as reformists or revolutionaries, to discuss publicly this subject and take risks. If they fail to do so, they will have no excuse’ (2010: 122; </w:t>
      </w:r>
      <w:r w:rsidRPr="00AD6112">
        <w:rPr>
          <w:rFonts w:ascii="Times New Roman" w:hAnsi="Times New Roman" w:cs="Times New Roman"/>
          <w:sz w:val="24"/>
          <w:szCs w:val="24"/>
        </w:rPr>
        <w:lastRenderedPageBreak/>
        <w:t>italics in the original). In an increasingly divisive academic and public European sphere, in the lack of a politically and socially just action plan against the crisis</w:t>
      </w:r>
      <w:r>
        <w:rPr>
          <w:rFonts w:ascii="Times New Roman" w:hAnsi="Times New Roman" w:cs="Times New Roman"/>
          <w:sz w:val="24"/>
          <w:szCs w:val="24"/>
        </w:rPr>
        <w:t>,</w:t>
      </w:r>
      <w:r w:rsidRPr="00AD6112">
        <w:rPr>
          <w:rFonts w:ascii="Times New Roman" w:hAnsi="Times New Roman" w:cs="Times New Roman"/>
          <w:sz w:val="24"/>
          <w:szCs w:val="24"/>
        </w:rPr>
        <w:t xml:space="preserve"> and</w:t>
      </w:r>
      <w:r>
        <w:rPr>
          <w:rFonts w:ascii="Times New Roman" w:hAnsi="Times New Roman" w:cs="Times New Roman"/>
          <w:sz w:val="24"/>
          <w:szCs w:val="24"/>
        </w:rPr>
        <w:t>,</w:t>
      </w:r>
      <w:r w:rsidRPr="00AD6112">
        <w:rPr>
          <w:rFonts w:ascii="Times New Roman" w:hAnsi="Times New Roman" w:cs="Times New Roman"/>
          <w:sz w:val="24"/>
          <w:szCs w:val="24"/>
        </w:rPr>
        <w:t xml:space="preserve"> the violent politics of austerity and inequality, intellectuals do need to speak up to ‘the Barbarians’ whether they have temporarily withdrawn or changed names, no doubt new ones will come along and they have to be addressed, if Europe will not be saved from itself. </w:t>
      </w:r>
    </w:p>
    <w:tbl>
      <w:tblPr>
        <w:tblW w:w="0" w:type="auto"/>
        <w:tblCellSpacing w:w="15" w:type="dxa"/>
        <w:tblCellMar>
          <w:top w:w="15" w:type="dxa"/>
          <w:left w:w="15" w:type="dxa"/>
          <w:bottom w:w="15" w:type="dxa"/>
          <w:right w:w="15" w:type="dxa"/>
        </w:tblCellMar>
        <w:tblLook w:val="04A0"/>
      </w:tblPr>
      <w:tblGrid>
        <w:gridCol w:w="96"/>
      </w:tblGrid>
      <w:tr w:rsidR="00FC5331" w:rsidRPr="00AD6112" w:rsidTr="00C45FDC">
        <w:trPr>
          <w:tblCellSpacing w:w="15" w:type="dxa"/>
        </w:trPr>
        <w:tc>
          <w:tcPr>
            <w:tcW w:w="0" w:type="auto"/>
            <w:vAlign w:val="center"/>
          </w:tcPr>
          <w:p w:rsidR="00FC5331" w:rsidRPr="00AD6112" w:rsidRDefault="00FC5331" w:rsidP="00C45FDC">
            <w:pPr>
              <w:spacing w:line="480" w:lineRule="auto"/>
              <w:rPr>
                <w:rFonts w:ascii="Times New Roman" w:eastAsia="Times New Roman" w:hAnsi="Times New Roman" w:cs="Times New Roman"/>
                <w:sz w:val="24"/>
                <w:szCs w:val="24"/>
              </w:rPr>
            </w:pPr>
          </w:p>
        </w:tc>
      </w:tr>
    </w:tbl>
    <w:p w:rsidR="00FC5331" w:rsidRPr="001750FF" w:rsidRDefault="00FC5331" w:rsidP="00FC5331">
      <w:pPr>
        <w:spacing w:line="480" w:lineRule="auto"/>
        <w:rPr>
          <w:rFonts w:ascii="Times New Roman" w:hAnsi="Times New Roman" w:cs="Times New Roman"/>
          <w:b/>
          <w:i/>
          <w:sz w:val="24"/>
          <w:szCs w:val="24"/>
        </w:rPr>
      </w:pPr>
      <w:r w:rsidRPr="001750FF">
        <w:rPr>
          <w:rFonts w:ascii="Times New Roman" w:hAnsi="Times New Roman" w:cs="Times New Roman"/>
          <w:b/>
          <w:i/>
          <w:sz w:val="24"/>
          <w:szCs w:val="24"/>
        </w:rPr>
        <w:t xml:space="preserve">References </w:t>
      </w:r>
    </w:p>
    <w:p w:rsidR="00FC5331" w:rsidRPr="00AD6112" w:rsidRDefault="00FC5331" w:rsidP="00FC5331">
      <w:pPr>
        <w:spacing w:line="480" w:lineRule="auto"/>
        <w:jc w:val="both"/>
        <w:rPr>
          <w:rFonts w:ascii="Times New Roman" w:hAnsi="Times New Roman" w:cs="Times New Roman"/>
          <w:sz w:val="24"/>
          <w:szCs w:val="24"/>
        </w:rPr>
      </w:pPr>
      <w:proofErr w:type="spellStart"/>
      <w:r w:rsidRPr="00C90D90">
        <w:rPr>
          <w:rStyle w:val="Emphasis"/>
          <w:rFonts w:ascii="Times New Roman" w:hAnsi="Times New Roman" w:cs="Times New Roman"/>
          <w:i w:val="0"/>
          <w:color w:val="000000"/>
          <w:sz w:val="24"/>
          <w:szCs w:val="24"/>
          <w:lang w:val="en-GB"/>
        </w:rPr>
        <w:t>Appadurai</w:t>
      </w:r>
      <w:proofErr w:type="spellEnd"/>
      <w:r w:rsidRPr="00C90D90">
        <w:rPr>
          <w:rStyle w:val="Emphasis"/>
          <w:rFonts w:ascii="Times New Roman" w:hAnsi="Times New Roman" w:cs="Times New Roman"/>
          <w:i w:val="0"/>
          <w:color w:val="000000"/>
          <w:sz w:val="24"/>
          <w:szCs w:val="24"/>
          <w:lang w:val="en-GB"/>
        </w:rPr>
        <w:t xml:space="preserve">, </w:t>
      </w:r>
      <w:proofErr w:type="spellStart"/>
      <w:r w:rsidRPr="00C90D90">
        <w:rPr>
          <w:rStyle w:val="Emphasis"/>
          <w:rFonts w:ascii="Times New Roman" w:hAnsi="Times New Roman" w:cs="Times New Roman"/>
          <w:i w:val="0"/>
          <w:color w:val="000000"/>
          <w:sz w:val="24"/>
          <w:szCs w:val="24"/>
          <w:lang w:val="en-GB"/>
        </w:rPr>
        <w:t>A</w:t>
      </w:r>
      <w:r w:rsidRPr="00C90D90">
        <w:rPr>
          <w:rStyle w:val="apple-converted-space"/>
          <w:rFonts w:ascii="Times New Roman" w:hAnsi="Times New Roman" w:cs="Times New Roman"/>
          <w:color w:val="000000"/>
          <w:sz w:val="24"/>
          <w:szCs w:val="24"/>
          <w:lang w:val="en-GB"/>
        </w:rPr>
        <w:t>rjun</w:t>
      </w:r>
      <w:proofErr w:type="spellEnd"/>
      <w:r w:rsidRPr="00C90D90">
        <w:rPr>
          <w:rStyle w:val="apple-converted-space"/>
          <w:rFonts w:ascii="Times New Roman" w:hAnsi="Times New Roman" w:cs="Times New Roman"/>
          <w:color w:val="000000"/>
          <w:sz w:val="24"/>
          <w:szCs w:val="24"/>
          <w:lang w:val="en-GB"/>
        </w:rPr>
        <w:t xml:space="preserve">. </w:t>
      </w:r>
      <w:r w:rsidRPr="00C90D90">
        <w:rPr>
          <w:rStyle w:val="Emphasis"/>
          <w:rFonts w:ascii="Times New Roman" w:hAnsi="Times New Roman" w:cs="Times New Roman"/>
          <w:i w:val="0"/>
          <w:color w:val="000000"/>
          <w:sz w:val="24"/>
          <w:szCs w:val="24"/>
          <w:lang w:val="en-GB"/>
        </w:rPr>
        <w:t>1996</w:t>
      </w:r>
      <w:r w:rsidRPr="00C90D90">
        <w:rPr>
          <w:rStyle w:val="apple-style-span"/>
          <w:rFonts w:ascii="Times New Roman" w:hAnsi="Times New Roman" w:cs="Times New Roman"/>
          <w:color w:val="000000"/>
          <w:sz w:val="24"/>
          <w:szCs w:val="24"/>
          <w:lang w:val="en-GB"/>
        </w:rPr>
        <w:t>.</w:t>
      </w:r>
      <w:r>
        <w:rPr>
          <w:rStyle w:val="apple-style-span"/>
          <w:rFonts w:ascii="Times New Roman" w:hAnsi="Times New Roman" w:cs="Times New Roman"/>
          <w:color w:val="000000"/>
          <w:sz w:val="24"/>
          <w:szCs w:val="24"/>
          <w:lang w:val="en-GB"/>
        </w:rPr>
        <w:t xml:space="preserve"> </w:t>
      </w:r>
      <w:r w:rsidRPr="001D15CD">
        <w:rPr>
          <w:rStyle w:val="apple-style-span"/>
          <w:rFonts w:ascii="Times New Roman" w:hAnsi="Times New Roman" w:cs="Times New Roman"/>
          <w:i/>
          <w:iCs/>
          <w:color w:val="000000"/>
          <w:sz w:val="24"/>
          <w:szCs w:val="24"/>
          <w:lang w:val="en-GB"/>
        </w:rPr>
        <w:t xml:space="preserve">Modernity at Large. </w:t>
      </w:r>
      <w:proofErr w:type="gramStart"/>
      <w:r w:rsidRPr="001D15CD">
        <w:rPr>
          <w:rStyle w:val="apple-style-span"/>
          <w:rFonts w:ascii="Times New Roman" w:hAnsi="Times New Roman" w:cs="Times New Roman"/>
          <w:i/>
          <w:iCs/>
          <w:color w:val="000000"/>
          <w:sz w:val="24"/>
          <w:szCs w:val="24"/>
          <w:lang w:val="en-GB"/>
        </w:rPr>
        <w:t>Cultural Dimensions of Globalization</w:t>
      </w:r>
      <w:r w:rsidRPr="00AD6112">
        <w:rPr>
          <w:rStyle w:val="apple-style-span"/>
          <w:rFonts w:ascii="Times New Roman" w:hAnsi="Times New Roman" w:cs="Times New Roman"/>
          <w:color w:val="000000"/>
          <w:sz w:val="24"/>
          <w:szCs w:val="24"/>
          <w:lang w:val="en-GB"/>
        </w:rPr>
        <w:t>.</w:t>
      </w:r>
      <w:proofErr w:type="gramEnd"/>
      <w:r w:rsidRPr="00AD6112">
        <w:rPr>
          <w:rStyle w:val="apple-style-span"/>
          <w:rFonts w:ascii="Times New Roman" w:hAnsi="Times New Roman" w:cs="Times New Roman"/>
          <w:color w:val="000000"/>
          <w:sz w:val="24"/>
          <w:szCs w:val="24"/>
          <w:lang w:val="en-GB"/>
        </w:rPr>
        <w:t xml:space="preserve"> Minneapolis: University of Minnesota Press.</w:t>
      </w:r>
    </w:p>
    <w:p w:rsidR="00FC5331" w:rsidRPr="00AD6112" w:rsidRDefault="00FC5331" w:rsidP="00FC5331">
      <w:pPr>
        <w:spacing w:line="480" w:lineRule="auto"/>
        <w:jc w:val="both"/>
        <w:rPr>
          <w:rFonts w:ascii="Times New Roman" w:hAnsi="Times New Roman" w:cs="Times New Roman"/>
          <w:sz w:val="24"/>
          <w:szCs w:val="24"/>
          <w:lang w:val="en-GB"/>
        </w:rPr>
      </w:pPr>
      <w:proofErr w:type="spellStart"/>
      <w:r w:rsidRPr="00AD6112">
        <w:rPr>
          <w:rFonts w:ascii="Times New Roman" w:hAnsi="Times New Roman" w:cs="Times New Roman"/>
          <w:sz w:val="24"/>
          <w:szCs w:val="24"/>
        </w:rPr>
        <w:t>Archangelo</w:t>
      </w:r>
      <w:proofErr w:type="spellEnd"/>
      <w:r w:rsidRPr="00AD6112">
        <w:rPr>
          <w:rFonts w:ascii="Times New Roman" w:hAnsi="Times New Roman" w:cs="Times New Roman"/>
          <w:sz w:val="24"/>
          <w:szCs w:val="24"/>
        </w:rPr>
        <w:t>, A</w:t>
      </w:r>
      <w:r>
        <w:rPr>
          <w:rFonts w:ascii="Times New Roman" w:hAnsi="Times New Roman" w:cs="Times New Roman"/>
          <w:sz w:val="24"/>
          <w:szCs w:val="24"/>
        </w:rPr>
        <w:t>na.</w:t>
      </w:r>
      <w:r w:rsidRPr="00AD6112">
        <w:rPr>
          <w:rFonts w:ascii="Times New Roman" w:hAnsi="Times New Roman" w:cs="Times New Roman"/>
          <w:sz w:val="24"/>
          <w:szCs w:val="24"/>
        </w:rPr>
        <w:t xml:space="preserve"> 2010</w:t>
      </w:r>
      <w:r>
        <w:rPr>
          <w:rFonts w:ascii="Times New Roman" w:hAnsi="Times New Roman" w:cs="Times New Roman"/>
          <w:sz w:val="24"/>
          <w:szCs w:val="24"/>
        </w:rPr>
        <w:t>.</w:t>
      </w:r>
      <w:r w:rsidRPr="00AD6112">
        <w:rPr>
          <w:rStyle w:val="Emphasis"/>
          <w:sz w:val="24"/>
          <w:szCs w:val="24"/>
        </w:rPr>
        <w:t xml:space="preserve"> </w:t>
      </w:r>
      <w:r w:rsidRPr="00C90D90">
        <w:rPr>
          <w:rStyle w:val="Emphasis"/>
          <w:rFonts w:ascii="Times New Roman" w:hAnsi="Times New Roman" w:cs="Times New Roman"/>
          <w:sz w:val="24"/>
          <w:szCs w:val="24"/>
        </w:rPr>
        <w:t>“Social exclusion</w:t>
      </w:r>
      <w:r w:rsidRPr="00C90D90">
        <w:rPr>
          <w:rStyle w:val="st"/>
          <w:rFonts w:ascii="Times New Roman" w:hAnsi="Times New Roman" w:cs="Times New Roman"/>
          <w:i/>
          <w:sz w:val="24"/>
          <w:szCs w:val="24"/>
        </w:rPr>
        <w:t xml:space="preserve">, </w:t>
      </w:r>
      <w:r w:rsidRPr="00C90D90">
        <w:rPr>
          <w:rStyle w:val="Emphasis"/>
          <w:rFonts w:ascii="Times New Roman" w:hAnsi="Times New Roman" w:cs="Times New Roman"/>
          <w:sz w:val="24"/>
          <w:szCs w:val="24"/>
        </w:rPr>
        <w:t>difficulties with learning and symbol</w:t>
      </w:r>
      <w:r w:rsidRPr="00C90D90">
        <w:rPr>
          <w:rStyle w:val="st"/>
          <w:rFonts w:ascii="Times New Roman" w:hAnsi="Times New Roman" w:cs="Times New Roman"/>
          <w:sz w:val="24"/>
          <w:szCs w:val="24"/>
        </w:rPr>
        <w:t xml:space="preserve"> </w:t>
      </w:r>
      <w:r w:rsidRPr="00AD6112">
        <w:rPr>
          <w:rStyle w:val="st"/>
          <w:rFonts w:ascii="Times New Roman" w:hAnsi="Times New Roman" w:cs="Times New Roman"/>
          <w:sz w:val="24"/>
          <w:szCs w:val="24"/>
        </w:rPr>
        <w:t xml:space="preserve">formation: A </w:t>
      </w:r>
      <w:proofErr w:type="spellStart"/>
      <w:r w:rsidRPr="00AD6112">
        <w:rPr>
          <w:rStyle w:val="st"/>
          <w:rFonts w:ascii="Times New Roman" w:hAnsi="Times New Roman" w:cs="Times New Roman"/>
          <w:sz w:val="24"/>
          <w:szCs w:val="24"/>
        </w:rPr>
        <w:t>Bionian</w:t>
      </w:r>
      <w:proofErr w:type="spellEnd"/>
      <w:r w:rsidRPr="00AD6112">
        <w:rPr>
          <w:rStyle w:val="st"/>
          <w:rFonts w:ascii="Times New Roman" w:hAnsi="Times New Roman" w:cs="Times New Roman"/>
          <w:sz w:val="24"/>
          <w:szCs w:val="24"/>
        </w:rPr>
        <w:t xml:space="preserve"> approach</w:t>
      </w:r>
      <w:r>
        <w:rPr>
          <w:rStyle w:val="st"/>
          <w:rFonts w:ascii="Times New Roman" w:hAnsi="Times New Roman" w:cs="Times New Roman"/>
          <w:sz w:val="24"/>
          <w:szCs w:val="24"/>
        </w:rPr>
        <w:t>”</w:t>
      </w:r>
      <w:r w:rsidRPr="00AD6112">
        <w:rPr>
          <w:rStyle w:val="st"/>
          <w:rFonts w:ascii="Times New Roman" w:hAnsi="Times New Roman" w:cs="Times New Roman"/>
          <w:sz w:val="24"/>
          <w:szCs w:val="24"/>
        </w:rPr>
        <w:t>.</w:t>
      </w:r>
      <w:r w:rsidRPr="00AD6112">
        <w:rPr>
          <w:rFonts w:ascii="Times New Roman" w:hAnsi="Times New Roman" w:cs="Times New Roman"/>
          <w:sz w:val="24"/>
          <w:szCs w:val="24"/>
          <w:lang w:val="en-GB"/>
        </w:rPr>
        <w:t xml:space="preserve"> </w:t>
      </w:r>
      <w:r w:rsidRPr="001D15CD">
        <w:rPr>
          <w:rStyle w:val="st"/>
          <w:rFonts w:ascii="Times New Roman" w:hAnsi="Times New Roman" w:cs="Times New Roman"/>
          <w:i/>
          <w:sz w:val="24"/>
          <w:szCs w:val="24"/>
        </w:rPr>
        <w:t>Psychoanalysis, Culture and Society</w:t>
      </w:r>
      <w:r w:rsidRPr="00AD6112">
        <w:rPr>
          <w:rStyle w:val="st"/>
          <w:rFonts w:ascii="Times New Roman" w:hAnsi="Times New Roman" w:cs="Times New Roman"/>
          <w:sz w:val="24"/>
          <w:szCs w:val="24"/>
        </w:rPr>
        <w:t xml:space="preserve"> 15: 315–327. doi:10.1057/pcs.2010.26. </w:t>
      </w:r>
    </w:p>
    <w:p w:rsidR="00FC5331" w:rsidRDefault="00FC5331" w:rsidP="00FC5331">
      <w:pPr>
        <w:pStyle w:val="HTMLPreformatted"/>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Atkinson, W</w:t>
      </w:r>
      <w:r>
        <w:rPr>
          <w:rFonts w:ascii="Times New Roman" w:hAnsi="Times New Roman" w:cs="Times New Roman"/>
          <w:sz w:val="24"/>
          <w:szCs w:val="24"/>
        </w:rPr>
        <w:t>ill, Steven Roberts and Mike Savage</w:t>
      </w:r>
      <w:r w:rsidRPr="00AD6112">
        <w:rPr>
          <w:rFonts w:ascii="Times New Roman" w:hAnsi="Times New Roman" w:cs="Times New Roman"/>
          <w:sz w:val="24"/>
          <w:szCs w:val="24"/>
        </w:rPr>
        <w:t xml:space="preserve"> 2012</w:t>
      </w:r>
      <w:r>
        <w:rPr>
          <w:rFonts w:ascii="Times New Roman" w:hAnsi="Times New Roman" w:cs="Times New Roman"/>
          <w:sz w:val="24"/>
          <w:szCs w:val="24"/>
        </w:rPr>
        <w:t>.”</w:t>
      </w:r>
      <w:r w:rsidRPr="00AD6112">
        <w:rPr>
          <w:rFonts w:ascii="Times New Roman" w:hAnsi="Times New Roman" w:cs="Times New Roman"/>
          <w:sz w:val="24"/>
          <w:szCs w:val="24"/>
        </w:rPr>
        <w:t xml:space="preserve"> Introduction: A Critical Sociology of the Age of Austerity</w:t>
      </w:r>
      <w:r>
        <w:rPr>
          <w:rFonts w:ascii="Times New Roman" w:hAnsi="Times New Roman" w:cs="Times New Roman"/>
          <w:sz w:val="24"/>
          <w:szCs w:val="24"/>
        </w:rPr>
        <w:t>”</w:t>
      </w:r>
      <w:r w:rsidRPr="00AD6112">
        <w:rPr>
          <w:rFonts w:ascii="Times New Roman" w:hAnsi="Times New Roman" w:cs="Times New Roman"/>
          <w:sz w:val="24"/>
          <w:szCs w:val="24"/>
        </w:rPr>
        <w:t xml:space="preserve">. </w:t>
      </w:r>
      <w:r>
        <w:rPr>
          <w:rFonts w:ascii="Times New Roman" w:hAnsi="Times New Roman" w:cs="Times New Roman"/>
          <w:sz w:val="24"/>
          <w:szCs w:val="24"/>
        </w:rPr>
        <w:t xml:space="preserve">Pp. 1-12 in </w:t>
      </w:r>
      <w:r w:rsidRPr="001D15CD">
        <w:rPr>
          <w:rFonts w:ascii="Times New Roman" w:hAnsi="Times New Roman" w:cs="Times New Roman"/>
          <w:i/>
          <w:sz w:val="24"/>
          <w:szCs w:val="24"/>
        </w:rPr>
        <w:t>Class Inequality in Austerity Britain: Power, Difference and Suffering</w:t>
      </w:r>
      <w:r>
        <w:rPr>
          <w:rFonts w:ascii="Times New Roman" w:hAnsi="Times New Roman" w:cs="Times New Roman"/>
          <w:sz w:val="24"/>
          <w:szCs w:val="24"/>
        </w:rPr>
        <w:t xml:space="preserve">, edited by </w:t>
      </w:r>
      <w:r w:rsidRPr="00AD6112">
        <w:rPr>
          <w:rFonts w:ascii="Times New Roman" w:hAnsi="Times New Roman" w:cs="Times New Roman"/>
          <w:sz w:val="24"/>
          <w:szCs w:val="24"/>
        </w:rPr>
        <w:t>W. Atk</w:t>
      </w:r>
      <w:r>
        <w:rPr>
          <w:rFonts w:ascii="Times New Roman" w:hAnsi="Times New Roman" w:cs="Times New Roman"/>
          <w:sz w:val="24"/>
          <w:szCs w:val="24"/>
        </w:rPr>
        <w:t xml:space="preserve">inson, S. Roberts and M. Savage. </w:t>
      </w:r>
      <w:r w:rsidRPr="00AD6112">
        <w:rPr>
          <w:rFonts w:ascii="Times New Roman" w:hAnsi="Times New Roman" w:cs="Times New Roman"/>
          <w:sz w:val="24"/>
          <w:szCs w:val="24"/>
        </w:rPr>
        <w:t xml:space="preserve">Basingstoke: Palgrave, Macmillan. </w:t>
      </w:r>
    </w:p>
    <w:p w:rsidR="00FC5331" w:rsidRPr="00AD6112" w:rsidRDefault="00FC5331" w:rsidP="00FC5331">
      <w:pPr>
        <w:pStyle w:val="HTMLPreformatted"/>
        <w:spacing w:line="480" w:lineRule="auto"/>
        <w:jc w:val="both"/>
        <w:rPr>
          <w:rFonts w:ascii="Times New Roman" w:hAnsi="Times New Roman" w:cs="Times New Roman"/>
          <w:sz w:val="24"/>
          <w:szCs w:val="24"/>
        </w:rPr>
      </w:pPr>
    </w:p>
    <w:p w:rsidR="00FC5331" w:rsidRPr="00AD6112" w:rsidRDefault="00FC5331" w:rsidP="00FC5331">
      <w:pPr>
        <w:spacing w:after="0" w:line="480" w:lineRule="auto"/>
        <w:jc w:val="both"/>
        <w:rPr>
          <w:rStyle w:val="st"/>
          <w:rFonts w:ascii="Times New Roman" w:hAnsi="Times New Roman" w:cs="Times New Roman"/>
          <w:sz w:val="24"/>
          <w:szCs w:val="24"/>
        </w:rPr>
      </w:pPr>
      <w:proofErr w:type="spellStart"/>
      <w:r w:rsidRPr="00AD6112">
        <w:rPr>
          <w:rStyle w:val="st"/>
          <w:rFonts w:ascii="Times New Roman" w:hAnsi="Times New Roman" w:cs="Times New Roman"/>
          <w:sz w:val="24"/>
          <w:szCs w:val="24"/>
        </w:rPr>
        <w:t>Balibar</w:t>
      </w:r>
      <w:proofErr w:type="spellEnd"/>
      <w:r w:rsidRPr="00AD6112">
        <w:rPr>
          <w:rStyle w:val="st"/>
          <w:rFonts w:ascii="Times New Roman" w:hAnsi="Times New Roman" w:cs="Times New Roman"/>
          <w:sz w:val="24"/>
          <w:szCs w:val="24"/>
        </w:rPr>
        <w:t xml:space="preserve">, </w:t>
      </w:r>
      <w:proofErr w:type="spellStart"/>
      <w:r w:rsidRPr="00AD6112">
        <w:rPr>
          <w:rFonts w:ascii="Times New Roman" w:eastAsia="Times New Roman" w:hAnsi="Times New Roman" w:cs="Times New Roman"/>
          <w:sz w:val="24"/>
          <w:szCs w:val="24"/>
        </w:rPr>
        <w:t>Étienne</w:t>
      </w:r>
      <w:proofErr w:type="spellEnd"/>
      <w:r>
        <w:rPr>
          <w:rStyle w:val="st"/>
          <w:rFonts w:ascii="Times New Roman" w:hAnsi="Times New Roman" w:cs="Times New Roman"/>
          <w:sz w:val="24"/>
          <w:szCs w:val="24"/>
        </w:rPr>
        <w:t xml:space="preserve">. </w:t>
      </w:r>
      <w:r w:rsidRPr="00AD6112">
        <w:rPr>
          <w:rStyle w:val="st"/>
          <w:rFonts w:ascii="Times New Roman" w:hAnsi="Times New Roman" w:cs="Times New Roman"/>
          <w:sz w:val="24"/>
          <w:szCs w:val="24"/>
        </w:rPr>
        <w:t>2010</w:t>
      </w:r>
      <w:r>
        <w:rPr>
          <w:rStyle w:val="st"/>
          <w:rFonts w:ascii="Times New Roman" w:hAnsi="Times New Roman" w:cs="Times New Roman"/>
          <w:sz w:val="24"/>
          <w:szCs w:val="24"/>
        </w:rPr>
        <w:t>.</w:t>
      </w:r>
      <w:r w:rsidRPr="00AD6112">
        <w:rPr>
          <w:rStyle w:val="st"/>
          <w:rFonts w:ascii="Times New Roman" w:hAnsi="Times New Roman" w:cs="Times New Roman"/>
          <w:sz w:val="24"/>
          <w:szCs w:val="24"/>
        </w:rPr>
        <w:t xml:space="preserve"> </w:t>
      </w:r>
      <w:r>
        <w:rPr>
          <w:rStyle w:val="st"/>
          <w:rFonts w:ascii="Times New Roman" w:hAnsi="Times New Roman" w:cs="Times New Roman"/>
          <w:sz w:val="24"/>
          <w:szCs w:val="24"/>
        </w:rPr>
        <w:t>“</w:t>
      </w:r>
      <w:r w:rsidRPr="00AD6112">
        <w:rPr>
          <w:rStyle w:val="st"/>
          <w:rFonts w:ascii="Times New Roman" w:hAnsi="Times New Roman" w:cs="Times New Roman"/>
          <w:sz w:val="24"/>
          <w:szCs w:val="24"/>
        </w:rPr>
        <w:t>Europe:</w:t>
      </w:r>
      <w:r w:rsidRPr="00AD6112">
        <w:rPr>
          <w:rStyle w:val="st"/>
          <w:rFonts w:ascii="Times New Roman" w:hAnsi="Times New Roman" w:cs="Times New Roman"/>
          <w:i/>
          <w:sz w:val="24"/>
          <w:szCs w:val="24"/>
        </w:rPr>
        <w:t xml:space="preserve"> </w:t>
      </w:r>
      <w:r w:rsidRPr="00AD6112">
        <w:rPr>
          <w:rStyle w:val="Emphasis"/>
          <w:sz w:val="24"/>
          <w:szCs w:val="24"/>
        </w:rPr>
        <w:t>Final Crisis</w:t>
      </w:r>
      <w:r w:rsidRPr="00AD6112">
        <w:rPr>
          <w:rStyle w:val="st"/>
          <w:rFonts w:ascii="Times New Roman" w:hAnsi="Times New Roman" w:cs="Times New Roman"/>
          <w:i/>
          <w:sz w:val="24"/>
          <w:szCs w:val="24"/>
        </w:rPr>
        <w:t xml:space="preserve">? </w:t>
      </w:r>
      <w:proofErr w:type="gramStart"/>
      <w:r w:rsidRPr="002B7932">
        <w:rPr>
          <w:rStyle w:val="Emphasis"/>
          <w:sz w:val="24"/>
          <w:szCs w:val="24"/>
        </w:rPr>
        <w:t>Some Theses</w:t>
      </w:r>
      <w:r>
        <w:rPr>
          <w:rStyle w:val="Emphasis"/>
          <w:sz w:val="24"/>
          <w:szCs w:val="24"/>
        </w:rPr>
        <w:t>”</w:t>
      </w:r>
      <w:r w:rsidRPr="002B7932">
        <w:rPr>
          <w:rStyle w:val="st"/>
          <w:rFonts w:ascii="Times New Roman" w:hAnsi="Times New Roman" w:cs="Times New Roman"/>
          <w:sz w:val="24"/>
          <w:szCs w:val="24"/>
        </w:rPr>
        <w:t>.</w:t>
      </w:r>
      <w:proofErr w:type="gramEnd"/>
      <w:r w:rsidRPr="002B7932">
        <w:rPr>
          <w:rStyle w:val="st"/>
          <w:rFonts w:ascii="Times New Roman" w:hAnsi="Times New Roman" w:cs="Times New Roman"/>
          <w:sz w:val="24"/>
          <w:szCs w:val="24"/>
        </w:rPr>
        <w:t xml:space="preserve"> </w:t>
      </w:r>
      <w:r w:rsidRPr="002B7932">
        <w:rPr>
          <w:rStyle w:val="st"/>
          <w:rFonts w:ascii="Times New Roman" w:hAnsi="Times New Roman" w:cs="Times New Roman"/>
          <w:i/>
          <w:sz w:val="24"/>
          <w:szCs w:val="24"/>
        </w:rPr>
        <w:t>Theory and Event</w:t>
      </w:r>
      <w:r w:rsidRPr="00AD6112">
        <w:rPr>
          <w:rStyle w:val="st"/>
          <w:rFonts w:ascii="Times New Roman" w:hAnsi="Times New Roman" w:cs="Times New Roman"/>
          <w:sz w:val="24"/>
          <w:szCs w:val="24"/>
        </w:rPr>
        <w:t xml:space="preserve"> 13(2): 122.</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Bauman, </w:t>
      </w:r>
      <w:proofErr w:type="spellStart"/>
      <w:r w:rsidRPr="00AD6112">
        <w:rPr>
          <w:rFonts w:ascii="Times New Roman" w:hAnsi="Times New Roman" w:cs="Times New Roman"/>
          <w:sz w:val="24"/>
          <w:szCs w:val="24"/>
        </w:rPr>
        <w:t>Z</w:t>
      </w:r>
      <w:r>
        <w:rPr>
          <w:rFonts w:ascii="Times New Roman" w:hAnsi="Times New Roman" w:cs="Times New Roman"/>
          <w:sz w:val="24"/>
          <w:szCs w:val="24"/>
        </w:rPr>
        <w:t>ygmunt</w:t>
      </w:r>
      <w:proofErr w:type="spellEnd"/>
      <w:r>
        <w:rPr>
          <w:rFonts w:ascii="Times New Roman" w:hAnsi="Times New Roman" w:cs="Times New Roman"/>
          <w:sz w:val="24"/>
          <w:szCs w:val="24"/>
        </w:rPr>
        <w:t>.</w:t>
      </w:r>
      <w:r w:rsidRPr="00AD6112">
        <w:rPr>
          <w:rFonts w:ascii="Times New Roman" w:hAnsi="Times New Roman" w:cs="Times New Roman"/>
          <w:sz w:val="24"/>
          <w:szCs w:val="24"/>
        </w:rPr>
        <w:t xml:space="preserve"> 2004</w:t>
      </w:r>
      <w:r>
        <w:rPr>
          <w:rFonts w:ascii="Times New Roman" w:hAnsi="Times New Roman" w:cs="Times New Roman"/>
          <w:sz w:val="24"/>
          <w:szCs w:val="24"/>
        </w:rPr>
        <w:t>.</w:t>
      </w:r>
      <w:r w:rsidRPr="00AD6112">
        <w:rPr>
          <w:rFonts w:ascii="Times New Roman" w:hAnsi="Times New Roman" w:cs="Times New Roman"/>
          <w:sz w:val="24"/>
          <w:szCs w:val="24"/>
        </w:rPr>
        <w:t xml:space="preserve"> </w:t>
      </w:r>
      <w:r w:rsidRPr="004139A4">
        <w:rPr>
          <w:rFonts w:ascii="Times New Roman" w:hAnsi="Times New Roman" w:cs="Times New Roman"/>
          <w:i/>
          <w:sz w:val="24"/>
          <w:szCs w:val="24"/>
        </w:rPr>
        <w:t>Wasted Lives</w:t>
      </w:r>
      <w:r w:rsidRPr="00AD6112">
        <w:rPr>
          <w:rFonts w:ascii="Times New Roman" w:hAnsi="Times New Roman" w:cs="Times New Roman"/>
          <w:sz w:val="24"/>
          <w:szCs w:val="24"/>
        </w:rPr>
        <w:t xml:space="preserve">. London: Polity. </w:t>
      </w:r>
    </w:p>
    <w:p w:rsidR="00FC5331" w:rsidRPr="00AD6112" w:rsidRDefault="00FC5331" w:rsidP="00FC5331">
      <w:pPr>
        <w:spacing w:line="480" w:lineRule="auto"/>
        <w:jc w:val="both"/>
        <w:rPr>
          <w:rFonts w:ascii="Times New Roman" w:hAnsi="Times New Roman" w:cs="Times New Roman"/>
          <w:sz w:val="24"/>
          <w:szCs w:val="24"/>
        </w:rPr>
      </w:pPr>
      <w:proofErr w:type="spellStart"/>
      <w:proofErr w:type="gramStart"/>
      <w:r w:rsidRPr="00AD6112">
        <w:rPr>
          <w:rFonts w:ascii="Times New Roman" w:eastAsia="ArialMT" w:hAnsi="Times New Roman" w:cs="Times New Roman"/>
          <w:sz w:val="24"/>
          <w:szCs w:val="24"/>
        </w:rPr>
        <w:t>Brassett</w:t>
      </w:r>
      <w:proofErr w:type="spellEnd"/>
      <w:r w:rsidRPr="00AD6112">
        <w:rPr>
          <w:rFonts w:ascii="Times New Roman" w:eastAsia="ArialMT" w:hAnsi="Times New Roman" w:cs="Times New Roman"/>
          <w:sz w:val="24"/>
          <w:szCs w:val="24"/>
        </w:rPr>
        <w:t>, J</w:t>
      </w:r>
      <w:r>
        <w:rPr>
          <w:rFonts w:ascii="Times New Roman" w:eastAsia="ArialMT" w:hAnsi="Times New Roman" w:cs="Times New Roman"/>
          <w:sz w:val="24"/>
          <w:szCs w:val="24"/>
        </w:rPr>
        <w:t>ames</w:t>
      </w:r>
      <w:r w:rsidRPr="00AD6112">
        <w:rPr>
          <w:rFonts w:ascii="Times New Roman" w:eastAsia="ArialMT" w:hAnsi="Times New Roman" w:cs="Times New Roman"/>
          <w:sz w:val="24"/>
          <w:szCs w:val="24"/>
        </w:rPr>
        <w:t xml:space="preserve"> and </w:t>
      </w:r>
      <w:proofErr w:type="spellStart"/>
      <w:r w:rsidRPr="00AD6112">
        <w:rPr>
          <w:rFonts w:ascii="Times New Roman" w:eastAsia="ArialMT" w:hAnsi="Times New Roman" w:cs="Times New Roman"/>
          <w:sz w:val="24"/>
          <w:szCs w:val="24"/>
        </w:rPr>
        <w:t>Rethel</w:t>
      </w:r>
      <w:proofErr w:type="spellEnd"/>
      <w:r w:rsidRPr="00AD6112">
        <w:rPr>
          <w:rFonts w:ascii="Times New Roman" w:eastAsia="ArialMT" w:hAnsi="Times New Roman" w:cs="Times New Roman"/>
          <w:sz w:val="24"/>
          <w:szCs w:val="24"/>
        </w:rPr>
        <w:t>, L</w:t>
      </w:r>
      <w:r>
        <w:rPr>
          <w:rFonts w:ascii="Times New Roman" w:eastAsia="ArialMT" w:hAnsi="Times New Roman" w:cs="Times New Roman"/>
          <w:sz w:val="24"/>
          <w:szCs w:val="24"/>
        </w:rPr>
        <w:t>ena</w:t>
      </w:r>
      <w:r w:rsidRPr="00AD6112">
        <w:rPr>
          <w:rFonts w:ascii="Times New Roman" w:eastAsia="ArialMT" w:hAnsi="Times New Roman" w:cs="Times New Roman"/>
          <w:sz w:val="24"/>
          <w:szCs w:val="24"/>
        </w:rPr>
        <w:t>.</w:t>
      </w:r>
      <w:proofErr w:type="gramEnd"/>
      <w:r w:rsidRPr="00AD6112">
        <w:rPr>
          <w:rFonts w:ascii="Times New Roman" w:eastAsia="ArialMT" w:hAnsi="Times New Roman" w:cs="Times New Roman"/>
          <w:sz w:val="24"/>
          <w:szCs w:val="24"/>
        </w:rPr>
        <w:t xml:space="preserve"> 2015</w:t>
      </w:r>
      <w:r>
        <w:rPr>
          <w:rFonts w:ascii="Times New Roman" w:eastAsia="ArialMT" w:hAnsi="Times New Roman" w:cs="Times New Roman"/>
          <w:sz w:val="24"/>
          <w:szCs w:val="24"/>
        </w:rPr>
        <w:t>.</w:t>
      </w:r>
      <w:r w:rsidRPr="00AD6112">
        <w:rPr>
          <w:rFonts w:ascii="Times New Roman" w:eastAsia="ArialMT" w:hAnsi="Times New Roman" w:cs="Times New Roman"/>
          <w:sz w:val="24"/>
          <w:szCs w:val="24"/>
        </w:rPr>
        <w:t xml:space="preserve"> </w:t>
      </w:r>
      <w:r>
        <w:rPr>
          <w:rFonts w:ascii="Times New Roman" w:eastAsia="ArialMT" w:hAnsi="Times New Roman" w:cs="Times New Roman"/>
          <w:sz w:val="24"/>
          <w:szCs w:val="24"/>
        </w:rPr>
        <w:t>“</w:t>
      </w:r>
      <w:r w:rsidRPr="00AD6112">
        <w:rPr>
          <w:rFonts w:ascii="Times New Roman" w:eastAsia="ArialMT" w:hAnsi="Times New Roman" w:cs="Times New Roman"/>
          <w:sz w:val="24"/>
          <w:szCs w:val="24"/>
        </w:rPr>
        <w:t>Sexy money: the hetero-normative politics of global</w:t>
      </w:r>
    </w:p>
    <w:p w:rsidR="00FC5331" w:rsidRPr="00AD6112" w:rsidRDefault="00FC5331" w:rsidP="00FC5331">
      <w:pPr>
        <w:spacing w:line="480" w:lineRule="auto"/>
        <w:jc w:val="both"/>
        <w:rPr>
          <w:rFonts w:ascii="Times New Roman" w:eastAsia="ArialMT" w:hAnsi="Times New Roman" w:cs="Times New Roman"/>
          <w:sz w:val="24"/>
          <w:szCs w:val="24"/>
        </w:rPr>
      </w:pPr>
      <w:proofErr w:type="gramStart"/>
      <w:r>
        <w:rPr>
          <w:rFonts w:ascii="Times New Roman" w:eastAsia="ArialMT" w:hAnsi="Times New Roman" w:cs="Times New Roman"/>
          <w:sz w:val="24"/>
          <w:szCs w:val="24"/>
        </w:rPr>
        <w:t>finance</w:t>
      </w:r>
      <w:proofErr w:type="gramEnd"/>
      <w:r>
        <w:rPr>
          <w:rFonts w:ascii="Times New Roman" w:eastAsia="ArialMT" w:hAnsi="Times New Roman" w:cs="Times New Roman"/>
          <w:sz w:val="24"/>
          <w:szCs w:val="24"/>
        </w:rPr>
        <w:t>”</w:t>
      </w:r>
      <w:r w:rsidRPr="00AD6112">
        <w:rPr>
          <w:rFonts w:ascii="Times New Roman" w:eastAsia="ArialMT" w:hAnsi="Times New Roman" w:cs="Times New Roman"/>
          <w:sz w:val="24"/>
          <w:szCs w:val="24"/>
        </w:rPr>
        <w:t xml:space="preserve">. </w:t>
      </w:r>
      <w:r w:rsidRPr="004139A4">
        <w:rPr>
          <w:rFonts w:ascii="Times New Roman" w:eastAsia="ArialMT" w:hAnsi="Times New Roman" w:cs="Times New Roman"/>
          <w:i/>
          <w:sz w:val="24"/>
          <w:szCs w:val="24"/>
        </w:rPr>
        <w:t>Review of International Studies</w:t>
      </w:r>
      <w:r w:rsidRPr="00AD6112">
        <w:rPr>
          <w:rFonts w:ascii="Times New Roman" w:eastAsia="ArialMT" w:hAnsi="Times New Roman" w:cs="Times New Roman"/>
          <w:sz w:val="24"/>
          <w:szCs w:val="24"/>
        </w:rPr>
        <w:t>, pp. 1-21, doi</w:t>
      </w:r>
      <w:proofErr w:type="gramStart"/>
      <w:r w:rsidRPr="00AD6112">
        <w:rPr>
          <w:rFonts w:ascii="Times New Roman" w:eastAsia="ArialMT" w:hAnsi="Times New Roman" w:cs="Times New Roman"/>
          <w:sz w:val="24"/>
          <w:szCs w:val="24"/>
        </w:rPr>
        <w:t>:10.1017</w:t>
      </w:r>
      <w:proofErr w:type="gramEnd"/>
      <w:r w:rsidRPr="00AD6112">
        <w:rPr>
          <w:rFonts w:ascii="Times New Roman" w:eastAsia="ArialMT" w:hAnsi="Times New Roman" w:cs="Times New Roman"/>
          <w:sz w:val="24"/>
          <w:szCs w:val="24"/>
        </w:rPr>
        <w:t>/S0260210514000461</w:t>
      </w:r>
    </w:p>
    <w:p w:rsidR="00FC5331" w:rsidRPr="00AD6112" w:rsidRDefault="00FC5331" w:rsidP="00FC5331">
      <w:pPr>
        <w:spacing w:line="480" w:lineRule="auto"/>
        <w:ind w:left="709" w:hanging="709"/>
        <w:jc w:val="both"/>
        <w:rPr>
          <w:rFonts w:ascii="Times New Roman" w:eastAsia="Calibri" w:hAnsi="Times New Roman" w:cs="Times New Roman"/>
          <w:sz w:val="24"/>
          <w:szCs w:val="24"/>
        </w:rPr>
      </w:pPr>
      <w:r w:rsidRPr="00AD6112">
        <w:rPr>
          <w:rFonts w:ascii="Times New Roman" w:eastAsia="Calibri" w:hAnsi="Times New Roman" w:cs="Times New Roman"/>
          <w:sz w:val="24"/>
          <w:szCs w:val="24"/>
        </w:rPr>
        <w:t>Butler, J</w:t>
      </w:r>
      <w:r>
        <w:rPr>
          <w:rFonts w:ascii="Times New Roman" w:eastAsia="Calibri" w:hAnsi="Times New Roman" w:cs="Times New Roman"/>
          <w:sz w:val="24"/>
          <w:szCs w:val="24"/>
        </w:rPr>
        <w:t>udith</w:t>
      </w:r>
      <w:r w:rsidRPr="00AD6112">
        <w:rPr>
          <w:rFonts w:ascii="Times New Roman" w:eastAsia="Calibri" w:hAnsi="Times New Roman" w:cs="Times New Roman"/>
          <w:sz w:val="24"/>
          <w:szCs w:val="24"/>
        </w:rPr>
        <w:t xml:space="preserve">. 2005. </w:t>
      </w:r>
      <w:r w:rsidRPr="004139A4">
        <w:rPr>
          <w:rFonts w:ascii="Times New Roman" w:eastAsia="Calibri" w:hAnsi="Times New Roman" w:cs="Times New Roman"/>
          <w:i/>
          <w:sz w:val="24"/>
          <w:szCs w:val="24"/>
        </w:rPr>
        <w:t xml:space="preserve">Giving an Account of </w:t>
      </w:r>
      <w:proofErr w:type="gramStart"/>
      <w:r w:rsidRPr="004139A4">
        <w:rPr>
          <w:rFonts w:ascii="Times New Roman" w:eastAsia="Calibri" w:hAnsi="Times New Roman" w:cs="Times New Roman"/>
          <w:i/>
          <w:sz w:val="24"/>
          <w:szCs w:val="24"/>
        </w:rPr>
        <w:t>Oneself</w:t>
      </w:r>
      <w:proofErr w:type="gramEnd"/>
      <w:r w:rsidRPr="00AD6112">
        <w:rPr>
          <w:rFonts w:ascii="Times New Roman" w:eastAsia="Calibri" w:hAnsi="Times New Roman" w:cs="Times New Roman"/>
          <w:sz w:val="24"/>
          <w:szCs w:val="24"/>
        </w:rPr>
        <w:t>. New York: Fordham University Press.</w:t>
      </w:r>
    </w:p>
    <w:p w:rsidR="00FC5331" w:rsidRPr="00AD6112" w:rsidRDefault="00FC5331" w:rsidP="00FC5331">
      <w:pPr>
        <w:spacing w:line="480" w:lineRule="auto"/>
        <w:ind w:left="709" w:hanging="709"/>
        <w:jc w:val="both"/>
        <w:rPr>
          <w:rFonts w:ascii="Times New Roman" w:eastAsia="Calibri" w:hAnsi="Times New Roman" w:cs="Times New Roman"/>
          <w:sz w:val="24"/>
          <w:szCs w:val="24"/>
        </w:rPr>
      </w:pPr>
      <w:r w:rsidRPr="00AD6112">
        <w:rPr>
          <w:rFonts w:ascii="Times New Roman" w:eastAsia="Calibri" w:hAnsi="Times New Roman" w:cs="Times New Roman"/>
          <w:sz w:val="24"/>
          <w:szCs w:val="24"/>
        </w:rPr>
        <w:lastRenderedPageBreak/>
        <w:t>Butler, J</w:t>
      </w:r>
      <w:r>
        <w:rPr>
          <w:rFonts w:ascii="Times New Roman" w:eastAsia="Calibri" w:hAnsi="Times New Roman" w:cs="Times New Roman"/>
          <w:sz w:val="24"/>
          <w:szCs w:val="24"/>
        </w:rPr>
        <w:t>udith</w:t>
      </w:r>
      <w:r w:rsidRPr="00AD6112">
        <w:rPr>
          <w:rFonts w:ascii="Times New Roman" w:eastAsia="Calibri" w:hAnsi="Times New Roman" w:cs="Times New Roman"/>
          <w:sz w:val="24"/>
          <w:szCs w:val="24"/>
        </w:rPr>
        <w:t>. 2008</w:t>
      </w:r>
      <w:r>
        <w:rPr>
          <w:rFonts w:ascii="Times New Roman" w:eastAsia="Calibri" w:hAnsi="Times New Roman" w:cs="Times New Roman"/>
          <w:sz w:val="24"/>
          <w:szCs w:val="24"/>
        </w:rPr>
        <w:t>.</w:t>
      </w:r>
      <w:r w:rsidRPr="00AD6112">
        <w:rPr>
          <w:rFonts w:ascii="Times New Roman" w:eastAsia="Calibri" w:hAnsi="Times New Roman" w:cs="Times New Roman"/>
          <w:sz w:val="24"/>
          <w:szCs w:val="24"/>
        </w:rPr>
        <w:t xml:space="preserve"> </w:t>
      </w:r>
      <w:r w:rsidRPr="004139A4">
        <w:rPr>
          <w:rFonts w:ascii="Times New Roman" w:eastAsia="Calibri" w:hAnsi="Times New Roman" w:cs="Times New Roman"/>
          <w:i/>
          <w:sz w:val="24"/>
          <w:szCs w:val="24"/>
        </w:rPr>
        <w:t>Frames of War</w:t>
      </w:r>
      <w:r>
        <w:rPr>
          <w:rFonts w:ascii="Times New Roman" w:eastAsia="Calibri" w:hAnsi="Times New Roman" w:cs="Times New Roman"/>
          <w:i/>
          <w:sz w:val="24"/>
          <w:szCs w:val="24"/>
        </w:rPr>
        <w:t>.</w:t>
      </w:r>
      <w:r w:rsidRPr="00AD6112">
        <w:rPr>
          <w:rFonts w:ascii="Times New Roman" w:eastAsia="Calibri" w:hAnsi="Times New Roman" w:cs="Times New Roman"/>
          <w:sz w:val="24"/>
          <w:szCs w:val="24"/>
        </w:rPr>
        <w:t xml:space="preserve"> London: Verso.</w:t>
      </w:r>
    </w:p>
    <w:p w:rsidR="00FC5331" w:rsidRPr="00AD6112" w:rsidRDefault="00FC5331" w:rsidP="00FC5331">
      <w:pPr>
        <w:pStyle w:val="FootnoteText"/>
        <w:spacing w:line="480" w:lineRule="auto"/>
        <w:jc w:val="both"/>
        <w:rPr>
          <w:rFonts w:ascii="Times New Roman" w:hAnsi="Times New Roman" w:cs="Times New Roman"/>
          <w:sz w:val="24"/>
          <w:szCs w:val="24"/>
          <w:lang w:val="en-GB"/>
        </w:rPr>
      </w:pPr>
      <w:r w:rsidRPr="00AD6112">
        <w:rPr>
          <w:rFonts w:ascii="Times New Roman" w:hAnsi="Times New Roman" w:cs="Times New Roman"/>
          <w:sz w:val="24"/>
          <w:szCs w:val="24"/>
          <w:lang w:val="en-GB"/>
        </w:rPr>
        <w:t>Butler, J</w:t>
      </w:r>
      <w:r>
        <w:rPr>
          <w:rFonts w:ascii="Times New Roman" w:hAnsi="Times New Roman" w:cs="Times New Roman"/>
          <w:sz w:val="24"/>
          <w:szCs w:val="24"/>
          <w:lang w:val="en-GB"/>
        </w:rPr>
        <w:t>udith</w:t>
      </w:r>
      <w:r w:rsidRPr="00AD6112">
        <w:rPr>
          <w:rFonts w:ascii="Times New Roman" w:hAnsi="Times New Roman" w:cs="Times New Roman"/>
          <w:sz w:val="24"/>
          <w:szCs w:val="24"/>
          <w:lang w:val="en-GB"/>
        </w:rPr>
        <w:t>. 2011</w:t>
      </w:r>
      <w:r>
        <w:rPr>
          <w:rFonts w:ascii="Times New Roman" w:hAnsi="Times New Roman" w:cs="Times New Roman"/>
          <w:sz w:val="24"/>
          <w:szCs w:val="24"/>
          <w:lang w:val="en-GB"/>
        </w:rPr>
        <w:t>.</w:t>
      </w:r>
      <w:r w:rsidRPr="00AD6112">
        <w:rPr>
          <w:rFonts w:ascii="Times New Roman" w:hAnsi="Times New Roman" w:cs="Times New Roman"/>
          <w:sz w:val="24"/>
          <w:szCs w:val="24"/>
          <w:lang w:val="en-GB"/>
        </w:rPr>
        <w:t xml:space="preserve"> If hope is an impossible demand, then we demand the impossible. Speech delivered in New York City as part of the politics of the ‘Occupy’ Wall Street social movement:</w:t>
      </w:r>
      <w:r w:rsidRPr="00AD6112">
        <w:rPr>
          <w:rFonts w:ascii="Times New Roman" w:hAnsi="Times New Roman" w:cs="Times New Roman"/>
          <w:sz w:val="24"/>
          <w:szCs w:val="24"/>
        </w:rPr>
        <w:t xml:space="preserve"> </w:t>
      </w:r>
      <w:r w:rsidRPr="00AD6112">
        <w:rPr>
          <w:rFonts w:ascii="Times New Roman" w:hAnsi="Times New Roman" w:cs="Times New Roman"/>
          <w:sz w:val="24"/>
          <w:szCs w:val="24"/>
          <w:lang w:val="en-GB"/>
        </w:rPr>
        <w:t>http://www.salon.com/2011/10/24/judith_butler_at_occupy_wall_street/</w:t>
      </w:r>
    </w:p>
    <w:p w:rsidR="00FC5331" w:rsidRPr="00AD6112" w:rsidRDefault="00FC5331" w:rsidP="00FC5331">
      <w:pPr>
        <w:pStyle w:val="Heading2"/>
        <w:spacing w:line="480" w:lineRule="auto"/>
        <w:jc w:val="both"/>
        <w:rPr>
          <w:rStyle w:val="doi"/>
          <w:rFonts w:ascii="Times New Roman" w:hAnsi="Times New Roman" w:cs="Times New Roman"/>
          <w:b w:val="0"/>
          <w:color w:val="auto"/>
          <w:sz w:val="24"/>
          <w:szCs w:val="24"/>
        </w:rPr>
      </w:pPr>
      <w:proofErr w:type="spellStart"/>
      <w:r w:rsidRPr="00AD6112">
        <w:rPr>
          <w:rFonts w:ascii="Times New Roman" w:hAnsi="Times New Roman" w:cs="Times New Roman"/>
          <w:b w:val="0"/>
          <w:color w:val="auto"/>
          <w:sz w:val="24"/>
          <w:szCs w:val="24"/>
          <w:lang w:val="en-GB"/>
        </w:rPr>
        <w:t>Carastathis</w:t>
      </w:r>
      <w:proofErr w:type="spellEnd"/>
      <w:r w:rsidRPr="00AD6112">
        <w:rPr>
          <w:rFonts w:ascii="Times New Roman" w:hAnsi="Times New Roman" w:cs="Times New Roman"/>
          <w:b w:val="0"/>
          <w:color w:val="auto"/>
          <w:sz w:val="24"/>
          <w:szCs w:val="24"/>
          <w:lang w:val="en-GB"/>
        </w:rPr>
        <w:t>, A</w:t>
      </w:r>
      <w:r>
        <w:rPr>
          <w:rFonts w:ascii="Times New Roman" w:hAnsi="Times New Roman" w:cs="Times New Roman"/>
          <w:b w:val="0"/>
          <w:color w:val="auto"/>
          <w:sz w:val="24"/>
          <w:szCs w:val="24"/>
          <w:lang w:val="en-GB"/>
        </w:rPr>
        <w:t>nna</w:t>
      </w:r>
      <w:r w:rsidRPr="00AD6112">
        <w:rPr>
          <w:rFonts w:ascii="Times New Roman" w:hAnsi="Times New Roman" w:cs="Times New Roman"/>
          <w:b w:val="0"/>
          <w:color w:val="auto"/>
          <w:sz w:val="24"/>
          <w:szCs w:val="24"/>
          <w:lang w:val="en-GB"/>
        </w:rPr>
        <w:t xml:space="preserve">. 2015.  </w:t>
      </w:r>
      <w:r>
        <w:rPr>
          <w:rFonts w:ascii="Times New Roman" w:hAnsi="Times New Roman" w:cs="Times New Roman"/>
          <w:b w:val="0"/>
          <w:color w:val="auto"/>
          <w:sz w:val="24"/>
          <w:szCs w:val="24"/>
          <w:lang w:val="en-GB"/>
        </w:rPr>
        <w:t>“</w:t>
      </w:r>
      <w:r w:rsidRPr="00AD6112">
        <w:rPr>
          <w:rFonts w:ascii="Times New Roman" w:hAnsi="Times New Roman" w:cs="Times New Roman"/>
          <w:b w:val="0"/>
          <w:color w:val="auto"/>
          <w:sz w:val="24"/>
          <w:szCs w:val="24"/>
        </w:rPr>
        <w:t xml:space="preserve">The Politics of Austerity and the Affective Economy of Hostility: </w:t>
      </w:r>
      <w:proofErr w:type="spellStart"/>
      <w:r w:rsidRPr="00AD6112">
        <w:rPr>
          <w:rFonts w:ascii="Times New Roman" w:hAnsi="Times New Roman" w:cs="Times New Roman"/>
          <w:b w:val="0"/>
          <w:color w:val="auto"/>
          <w:sz w:val="24"/>
          <w:szCs w:val="24"/>
        </w:rPr>
        <w:t>Racialised</w:t>
      </w:r>
      <w:proofErr w:type="spellEnd"/>
      <w:r w:rsidRPr="00AD6112">
        <w:rPr>
          <w:rFonts w:ascii="Times New Roman" w:hAnsi="Times New Roman" w:cs="Times New Roman"/>
          <w:b w:val="0"/>
          <w:color w:val="auto"/>
          <w:sz w:val="24"/>
          <w:szCs w:val="24"/>
        </w:rPr>
        <w:t xml:space="preserve"> Gendered Violence and Crises of Belonging in Greece</w:t>
      </w:r>
      <w:r>
        <w:rPr>
          <w:rFonts w:ascii="Times New Roman" w:hAnsi="Times New Roman" w:cs="Times New Roman"/>
          <w:b w:val="0"/>
          <w:color w:val="auto"/>
          <w:sz w:val="24"/>
          <w:szCs w:val="24"/>
        </w:rPr>
        <w:t>”</w:t>
      </w:r>
      <w:r w:rsidRPr="00AD6112">
        <w:rPr>
          <w:rFonts w:ascii="Times New Roman" w:hAnsi="Times New Roman" w:cs="Times New Roman"/>
          <w:b w:val="0"/>
          <w:color w:val="auto"/>
          <w:sz w:val="24"/>
          <w:szCs w:val="24"/>
        </w:rPr>
        <w:t xml:space="preserve">. </w:t>
      </w:r>
      <w:r w:rsidRPr="004139A4">
        <w:rPr>
          <w:rStyle w:val="journalname"/>
          <w:rFonts w:ascii="Times New Roman" w:hAnsi="Times New Roman" w:cs="Times New Roman"/>
          <w:b w:val="0"/>
          <w:i/>
          <w:color w:val="auto"/>
          <w:sz w:val="24"/>
          <w:szCs w:val="24"/>
        </w:rPr>
        <w:t>Feminist Review</w:t>
      </w:r>
      <w:r w:rsidRPr="00AD6112">
        <w:rPr>
          <w:rFonts w:ascii="Times New Roman" w:hAnsi="Times New Roman" w:cs="Times New Roman"/>
          <w:b w:val="0"/>
          <w:color w:val="auto"/>
          <w:sz w:val="24"/>
          <w:szCs w:val="24"/>
        </w:rPr>
        <w:t xml:space="preserve"> </w:t>
      </w:r>
      <w:r w:rsidRPr="00AD6112">
        <w:rPr>
          <w:rFonts w:ascii="Times New Roman" w:hAnsi="Times New Roman" w:cs="Times New Roman"/>
          <w:b w:val="0"/>
          <w:bCs w:val="0"/>
          <w:color w:val="auto"/>
          <w:sz w:val="24"/>
          <w:szCs w:val="24"/>
        </w:rPr>
        <w:t>109</w:t>
      </w:r>
      <w:r>
        <w:rPr>
          <w:rFonts w:ascii="Times New Roman" w:hAnsi="Times New Roman" w:cs="Times New Roman"/>
          <w:b w:val="0"/>
          <w:color w:val="auto"/>
          <w:sz w:val="24"/>
          <w:szCs w:val="24"/>
        </w:rPr>
        <w:t>:</w:t>
      </w:r>
      <w:r w:rsidRPr="00AD6112">
        <w:rPr>
          <w:rFonts w:ascii="Times New Roman" w:hAnsi="Times New Roman" w:cs="Times New Roman"/>
          <w:b w:val="0"/>
          <w:color w:val="auto"/>
          <w:sz w:val="24"/>
          <w:szCs w:val="24"/>
        </w:rPr>
        <w:t xml:space="preserve"> 73-95, </w:t>
      </w:r>
      <w:r w:rsidRPr="00AD6112">
        <w:rPr>
          <w:rStyle w:val="doi"/>
          <w:rFonts w:ascii="Times New Roman" w:hAnsi="Times New Roman" w:cs="Times New Roman"/>
          <w:b w:val="0"/>
          <w:color w:val="auto"/>
          <w:sz w:val="24"/>
          <w:szCs w:val="24"/>
        </w:rPr>
        <w:t>doi:10.1057/fr.2014.50.</w:t>
      </w:r>
    </w:p>
    <w:p w:rsidR="00FC5331" w:rsidRPr="00C90D90" w:rsidRDefault="00FC5331" w:rsidP="00FC5331">
      <w:pPr>
        <w:spacing w:line="480" w:lineRule="auto"/>
        <w:jc w:val="both"/>
        <w:rPr>
          <w:rFonts w:ascii="Times New Roman" w:eastAsia="Times New Roman" w:hAnsi="Times New Roman" w:cs="Times New Roman"/>
          <w:i/>
          <w:sz w:val="24"/>
          <w:szCs w:val="24"/>
        </w:rPr>
      </w:pPr>
      <w:proofErr w:type="spellStart"/>
      <w:r w:rsidRPr="00562E22">
        <w:rPr>
          <w:rStyle w:val="Emphasis"/>
          <w:rFonts w:ascii="Times New Roman" w:hAnsi="Times New Roman" w:cs="Times New Roman"/>
          <w:i w:val="0"/>
          <w:sz w:val="24"/>
          <w:szCs w:val="24"/>
        </w:rPr>
        <w:t>Castoriadis</w:t>
      </w:r>
      <w:proofErr w:type="spellEnd"/>
      <w:r w:rsidRPr="00562E22">
        <w:rPr>
          <w:rStyle w:val="st"/>
          <w:rFonts w:ascii="Times New Roman" w:hAnsi="Times New Roman" w:cs="Times New Roman"/>
          <w:i/>
          <w:sz w:val="24"/>
          <w:szCs w:val="24"/>
        </w:rPr>
        <w:t xml:space="preserve">, </w:t>
      </w:r>
      <w:proofErr w:type="spellStart"/>
      <w:r w:rsidRPr="00562E22">
        <w:rPr>
          <w:rStyle w:val="Emphasis"/>
          <w:rFonts w:ascii="Times New Roman" w:hAnsi="Times New Roman" w:cs="Times New Roman"/>
          <w:i w:val="0"/>
          <w:sz w:val="24"/>
          <w:szCs w:val="24"/>
        </w:rPr>
        <w:t>Cornelios</w:t>
      </w:r>
      <w:proofErr w:type="spellEnd"/>
      <w:r w:rsidRPr="00562E22">
        <w:rPr>
          <w:rStyle w:val="Emphasis"/>
          <w:rFonts w:ascii="Times New Roman" w:hAnsi="Times New Roman" w:cs="Times New Roman"/>
          <w:i w:val="0"/>
          <w:sz w:val="24"/>
          <w:szCs w:val="24"/>
        </w:rPr>
        <w:t>. 1987</w:t>
      </w:r>
      <w:r w:rsidRPr="00C90D90">
        <w:rPr>
          <w:rStyle w:val="Emphasis"/>
          <w:rFonts w:ascii="Times New Roman" w:hAnsi="Times New Roman" w:cs="Times New Roman"/>
          <w:sz w:val="24"/>
          <w:szCs w:val="24"/>
        </w:rPr>
        <w:t xml:space="preserve">. The Imaginary Institution of Society. </w:t>
      </w:r>
      <w:r w:rsidRPr="00562E22">
        <w:rPr>
          <w:rStyle w:val="Emphasis"/>
          <w:rFonts w:ascii="Times New Roman" w:hAnsi="Times New Roman" w:cs="Times New Roman"/>
          <w:i w:val="0"/>
          <w:sz w:val="24"/>
          <w:szCs w:val="24"/>
        </w:rPr>
        <w:t>Cambridge</w:t>
      </w:r>
      <w:r w:rsidRPr="00C90D90">
        <w:rPr>
          <w:rStyle w:val="Emphasis"/>
          <w:rFonts w:ascii="Times New Roman" w:hAnsi="Times New Roman" w:cs="Times New Roman"/>
          <w:sz w:val="24"/>
          <w:szCs w:val="24"/>
        </w:rPr>
        <w:t>: Polity Press</w:t>
      </w:r>
      <w:r w:rsidRPr="00C90D90">
        <w:rPr>
          <w:rStyle w:val="st"/>
          <w:rFonts w:ascii="Times New Roman" w:hAnsi="Times New Roman" w:cs="Times New Roman"/>
          <w:i/>
          <w:sz w:val="24"/>
          <w:szCs w:val="24"/>
        </w:rPr>
        <w:t>.</w:t>
      </w:r>
    </w:p>
    <w:p w:rsidR="00FC5331" w:rsidRPr="00AD6112" w:rsidRDefault="00FC5331" w:rsidP="00FC5331">
      <w:pPr>
        <w:spacing w:line="480" w:lineRule="auto"/>
        <w:jc w:val="both"/>
        <w:rPr>
          <w:rFonts w:ascii="Times New Roman" w:hAnsi="Times New Roman" w:cs="Times New Roman"/>
          <w:sz w:val="24"/>
          <w:szCs w:val="24"/>
        </w:rPr>
      </w:pPr>
      <w:proofErr w:type="spellStart"/>
      <w:r w:rsidRPr="00AD6112">
        <w:rPr>
          <w:rFonts w:ascii="Times New Roman" w:hAnsi="Times New Roman" w:cs="Times New Roman"/>
          <w:sz w:val="24"/>
          <w:szCs w:val="24"/>
        </w:rPr>
        <w:t>Cavafy</w:t>
      </w:r>
      <w:proofErr w:type="spellEnd"/>
      <w:r w:rsidRPr="00AD6112">
        <w:rPr>
          <w:rFonts w:ascii="Times New Roman" w:hAnsi="Times New Roman" w:cs="Times New Roman"/>
          <w:sz w:val="24"/>
          <w:szCs w:val="24"/>
        </w:rPr>
        <w:t xml:space="preserve">, </w:t>
      </w:r>
      <w:proofErr w:type="spellStart"/>
      <w:r w:rsidRPr="00AD6112">
        <w:rPr>
          <w:rFonts w:ascii="Times New Roman" w:hAnsi="Times New Roman" w:cs="Times New Roman"/>
          <w:sz w:val="24"/>
          <w:szCs w:val="24"/>
        </w:rPr>
        <w:t>C</w:t>
      </w:r>
      <w:r>
        <w:rPr>
          <w:rFonts w:ascii="Times New Roman" w:hAnsi="Times New Roman" w:cs="Times New Roman"/>
          <w:sz w:val="24"/>
          <w:szCs w:val="24"/>
        </w:rPr>
        <w:t>onstantine</w:t>
      </w:r>
      <w:r w:rsidRPr="00AD6112">
        <w:rPr>
          <w:rFonts w:ascii="Times New Roman" w:hAnsi="Times New Roman" w:cs="Times New Roman"/>
          <w:sz w:val="24"/>
          <w:szCs w:val="24"/>
        </w:rPr>
        <w:t>.P</w:t>
      </w:r>
      <w:proofErr w:type="spellEnd"/>
      <w:r w:rsidRPr="00AD6112">
        <w:rPr>
          <w:rFonts w:ascii="Times New Roman" w:hAnsi="Times New Roman" w:cs="Times New Roman"/>
          <w:sz w:val="24"/>
          <w:szCs w:val="24"/>
        </w:rPr>
        <w:t xml:space="preserve">. 1992. </w:t>
      </w:r>
      <w:r w:rsidRPr="00A27213">
        <w:rPr>
          <w:rFonts w:ascii="Times New Roman" w:hAnsi="Times New Roman" w:cs="Times New Roman"/>
          <w:i/>
          <w:iCs/>
          <w:sz w:val="24"/>
          <w:szCs w:val="24"/>
        </w:rPr>
        <w:t>Collected Poems</w:t>
      </w:r>
      <w:r w:rsidRPr="00AD6112">
        <w:rPr>
          <w:rFonts w:ascii="Times New Roman" w:hAnsi="Times New Roman" w:cs="Times New Roman"/>
          <w:iCs/>
          <w:sz w:val="24"/>
          <w:szCs w:val="24"/>
        </w:rPr>
        <w:t>.</w:t>
      </w:r>
      <w:r w:rsidRPr="00AD6112">
        <w:rPr>
          <w:rFonts w:ascii="Times New Roman" w:hAnsi="Times New Roman" w:cs="Times New Roman"/>
          <w:sz w:val="24"/>
          <w:szCs w:val="24"/>
        </w:rPr>
        <w:t xml:space="preserve"> </w:t>
      </w:r>
      <w:proofErr w:type="gramStart"/>
      <w:r w:rsidRPr="00AD6112">
        <w:rPr>
          <w:rFonts w:ascii="Times New Roman" w:hAnsi="Times New Roman" w:cs="Times New Roman"/>
          <w:sz w:val="24"/>
          <w:szCs w:val="24"/>
        </w:rPr>
        <w:t xml:space="preserve">Translated by Edmund </w:t>
      </w:r>
      <w:proofErr w:type="spellStart"/>
      <w:r w:rsidRPr="00AD6112">
        <w:rPr>
          <w:rFonts w:ascii="Times New Roman" w:hAnsi="Times New Roman" w:cs="Times New Roman"/>
          <w:sz w:val="24"/>
          <w:szCs w:val="24"/>
        </w:rPr>
        <w:t>Keeley</w:t>
      </w:r>
      <w:proofErr w:type="spellEnd"/>
      <w:r w:rsidRPr="00AD6112">
        <w:rPr>
          <w:rFonts w:ascii="Times New Roman" w:hAnsi="Times New Roman" w:cs="Times New Roman"/>
          <w:sz w:val="24"/>
          <w:szCs w:val="24"/>
        </w:rPr>
        <w:t xml:space="preserve"> and Philip </w:t>
      </w:r>
      <w:proofErr w:type="spellStart"/>
      <w:r w:rsidRPr="00AD6112">
        <w:rPr>
          <w:rFonts w:ascii="Times New Roman" w:hAnsi="Times New Roman" w:cs="Times New Roman"/>
          <w:sz w:val="24"/>
          <w:szCs w:val="24"/>
        </w:rPr>
        <w:t>Sherrard</w:t>
      </w:r>
      <w:proofErr w:type="spellEnd"/>
      <w:r w:rsidRPr="00AD6112">
        <w:rPr>
          <w:rFonts w:ascii="Times New Roman" w:hAnsi="Times New Roman" w:cs="Times New Roman"/>
          <w:sz w:val="24"/>
          <w:szCs w:val="24"/>
        </w:rPr>
        <w:t>.</w:t>
      </w:r>
      <w:proofErr w:type="gramEnd"/>
      <w:r w:rsidRPr="00AD6112">
        <w:rPr>
          <w:rFonts w:ascii="Times New Roman" w:hAnsi="Times New Roman" w:cs="Times New Roman"/>
          <w:sz w:val="24"/>
          <w:szCs w:val="24"/>
        </w:rPr>
        <w:t xml:space="preserve"> </w:t>
      </w:r>
      <w:proofErr w:type="gramStart"/>
      <w:r w:rsidRPr="00AD6112">
        <w:rPr>
          <w:rFonts w:ascii="Times New Roman" w:hAnsi="Times New Roman" w:cs="Times New Roman"/>
          <w:sz w:val="24"/>
          <w:szCs w:val="24"/>
        </w:rPr>
        <w:t xml:space="preserve">Edited by George </w:t>
      </w:r>
      <w:proofErr w:type="spellStart"/>
      <w:r w:rsidRPr="00AD6112">
        <w:rPr>
          <w:rFonts w:ascii="Times New Roman" w:hAnsi="Times New Roman" w:cs="Times New Roman"/>
          <w:sz w:val="24"/>
          <w:szCs w:val="24"/>
        </w:rPr>
        <w:t>Savidis</w:t>
      </w:r>
      <w:proofErr w:type="spellEnd"/>
      <w:r w:rsidRPr="00AD6112">
        <w:rPr>
          <w:rFonts w:ascii="Times New Roman" w:hAnsi="Times New Roman" w:cs="Times New Roman"/>
          <w:sz w:val="24"/>
          <w:szCs w:val="24"/>
        </w:rPr>
        <w:t>.</w:t>
      </w:r>
      <w:proofErr w:type="gramEnd"/>
      <w:r w:rsidRPr="00AD6112">
        <w:rPr>
          <w:rFonts w:ascii="Times New Roman" w:hAnsi="Times New Roman" w:cs="Times New Roman"/>
          <w:sz w:val="24"/>
          <w:szCs w:val="24"/>
        </w:rPr>
        <w:t xml:space="preserve"> </w:t>
      </w:r>
      <w:proofErr w:type="gramStart"/>
      <w:r w:rsidRPr="00AD6112">
        <w:rPr>
          <w:rFonts w:ascii="Times New Roman" w:hAnsi="Times New Roman" w:cs="Times New Roman"/>
          <w:sz w:val="24"/>
          <w:szCs w:val="24"/>
        </w:rPr>
        <w:t>Revised Edition.</w:t>
      </w:r>
      <w:proofErr w:type="gramEnd"/>
      <w:r w:rsidRPr="00AD6112">
        <w:rPr>
          <w:rFonts w:ascii="Times New Roman" w:hAnsi="Times New Roman" w:cs="Times New Roman"/>
          <w:sz w:val="24"/>
          <w:szCs w:val="24"/>
        </w:rPr>
        <w:t xml:space="preserve"> Princeton: Princeton University Press.</w:t>
      </w:r>
    </w:p>
    <w:p w:rsidR="00FC5331" w:rsidRDefault="00FC5331" w:rsidP="00FC5331">
      <w:pPr>
        <w:spacing w:line="480" w:lineRule="auto"/>
        <w:jc w:val="both"/>
        <w:rPr>
          <w:rStyle w:val="st"/>
          <w:rFonts w:ascii="Times New Roman" w:hAnsi="Times New Roman" w:cs="Times New Roman"/>
          <w:sz w:val="24"/>
          <w:szCs w:val="24"/>
        </w:rPr>
      </w:pPr>
      <w:proofErr w:type="spellStart"/>
      <w:r w:rsidRPr="00AD6112">
        <w:rPr>
          <w:rFonts w:ascii="Times New Roman" w:hAnsi="Times New Roman" w:cs="Times New Roman"/>
          <w:sz w:val="24"/>
          <w:szCs w:val="24"/>
        </w:rPr>
        <w:t>Chakrabarty</w:t>
      </w:r>
      <w:proofErr w:type="spellEnd"/>
      <w:r w:rsidRPr="00AD6112">
        <w:rPr>
          <w:rFonts w:ascii="Times New Roman" w:hAnsi="Times New Roman" w:cs="Times New Roman"/>
          <w:sz w:val="24"/>
          <w:szCs w:val="24"/>
        </w:rPr>
        <w:t xml:space="preserve">, </w:t>
      </w:r>
      <w:proofErr w:type="spellStart"/>
      <w:r w:rsidRPr="00AD6112">
        <w:rPr>
          <w:rFonts w:ascii="Times New Roman" w:hAnsi="Times New Roman" w:cs="Times New Roman"/>
          <w:sz w:val="24"/>
          <w:szCs w:val="24"/>
        </w:rPr>
        <w:t>D</w:t>
      </w:r>
      <w:r>
        <w:rPr>
          <w:rFonts w:ascii="Times New Roman" w:hAnsi="Times New Roman" w:cs="Times New Roman"/>
          <w:sz w:val="24"/>
          <w:szCs w:val="24"/>
        </w:rPr>
        <w:t>ipesh</w:t>
      </w:r>
      <w:proofErr w:type="spellEnd"/>
      <w:r w:rsidRPr="00AD6112">
        <w:rPr>
          <w:rFonts w:ascii="Times New Roman" w:hAnsi="Times New Roman" w:cs="Times New Roman"/>
          <w:sz w:val="24"/>
          <w:szCs w:val="24"/>
        </w:rPr>
        <w:t>. 2007</w:t>
      </w:r>
      <w:r>
        <w:rPr>
          <w:rFonts w:ascii="Times New Roman" w:hAnsi="Times New Roman" w:cs="Times New Roman"/>
          <w:sz w:val="24"/>
          <w:szCs w:val="24"/>
        </w:rPr>
        <w:t>.</w:t>
      </w:r>
      <w:r w:rsidRPr="00AD6112">
        <w:rPr>
          <w:rFonts w:ascii="Times New Roman" w:hAnsi="Times New Roman" w:cs="Times New Roman"/>
          <w:sz w:val="24"/>
          <w:szCs w:val="24"/>
        </w:rPr>
        <w:t xml:space="preserve"> </w:t>
      </w:r>
      <w:proofErr w:type="spellStart"/>
      <w:r w:rsidRPr="00C90D90">
        <w:rPr>
          <w:rStyle w:val="Emphasis"/>
          <w:rFonts w:ascii="Times New Roman" w:hAnsi="Times New Roman" w:cs="Times New Roman"/>
          <w:sz w:val="24"/>
          <w:szCs w:val="24"/>
        </w:rPr>
        <w:t>Provincializing</w:t>
      </w:r>
      <w:proofErr w:type="spellEnd"/>
      <w:r w:rsidRPr="00C90D90">
        <w:rPr>
          <w:rStyle w:val="Emphasis"/>
          <w:rFonts w:ascii="Times New Roman" w:hAnsi="Times New Roman" w:cs="Times New Roman"/>
          <w:sz w:val="24"/>
          <w:szCs w:val="24"/>
        </w:rPr>
        <w:t xml:space="preserve"> Europe</w:t>
      </w:r>
      <w:r w:rsidRPr="00C90D90">
        <w:rPr>
          <w:rStyle w:val="st"/>
          <w:rFonts w:ascii="Times New Roman" w:hAnsi="Times New Roman" w:cs="Times New Roman"/>
          <w:sz w:val="24"/>
          <w:szCs w:val="24"/>
        </w:rPr>
        <w:t>:</w:t>
      </w:r>
      <w:r w:rsidRPr="00A27213">
        <w:rPr>
          <w:rStyle w:val="st"/>
          <w:rFonts w:ascii="Times New Roman" w:hAnsi="Times New Roman" w:cs="Times New Roman"/>
          <w:sz w:val="24"/>
          <w:szCs w:val="24"/>
        </w:rPr>
        <w:t xml:space="preserve"> </w:t>
      </w:r>
      <w:r w:rsidRPr="00A27213">
        <w:rPr>
          <w:rStyle w:val="st"/>
          <w:rFonts w:ascii="Times New Roman" w:hAnsi="Times New Roman" w:cs="Times New Roman"/>
          <w:i/>
          <w:sz w:val="24"/>
          <w:szCs w:val="24"/>
        </w:rPr>
        <w:t>Postcolonial Thought and Historical Difference</w:t>
      </w:r>
      <w:r w:rsidRPr="00AD6112">
        <w:rPr>
          <w:rStyle w:val="st"/>
          <w:rFonts w:ascii="Times New Roman" w:hAnsi="Times New Roman" w:cs="Times New Roman"/>
          <w:sz w:val="24"/>
          <w:szCs w:val="24"/>
        </w:rPr>
        <w:t>. Princeton: Princeton University Press.</w:t>
      </w:r>
    </w:p>
    <w:p w:rsidR="00BC237E" w:rsidRPr="00FC0DD2" w:rsidRDefault="00BC237E" w:rsidP="00BC237E">
      <w:pPr>
        <w:spacing w:line="240" w:lineRule="auto"/>
        <w:rPr>
          <w:rFonts w:ascii="Times New Roman" w:eastAsia="Arial Unicode MS" w:hAnsi="Times New Roman" w:cs="Times New Roman"/>
          <w:b/>
          <w:color w:val="FF0000"/>
          <w:sz w:val="24"/>
          <w:szCs w:val="24"/>
        </w:rPr>
      </w:pPr>
      <w:proofErr w:type="spellStart"/>
      <w:r w:rsidRPr="00FC0DD2">
        <w:rPr>
          <w:rFonts w:ascii="Times New Roman" w:eastAsia="Arial Unicode MS" w:hAnsi="Times New Roman" w:cs="Times New Roman"/>
          <w:b/>
          <w:color w:val="FF0000"/>
          <w:sz w:val="24"/>
          <w:szCs w:val="24"/>
        </w:rPr>
        <w:t>Christou</w:t>
      </w:r>
      <w:proofErr w:type="spellEnd"/>
      <w:r w:rsidRPr="00FC0DD2">
        <w:rPr>
          <w:rFonts w:ascii="Times New Roman" w:eastAsia="Arial Unicode MS" w:hAnsi="Times New Roman" w:cs="Times New Roman"/>
          <w:b/>
          <w:color w:val="FF0000"/>
          <w:sz w:val="24"/>
          <w:szCs w:val="24"/>
        </w:rPr>
        <w:t xml:space="preserve">, A. (2006) </w:t>
      </w:r>
      <w:r w:rsidRPr="00E27C7D">
        <w:rPr>
          <w:rFonts w:ascii="Times New Roman" w:eastAsia="Arial Unicode MS" w:hAnsi="Times New Roman" w:cs="Times New Roman"/>
          <w:b/>
          <w:i/>
          <w:iCs/>
          <w:color w:val="FF0000"/>
          <w:sz w:val="24"/>
          <w:szCs w:val="24"/>
        </w:rPr>
        <w:t>Narratives of place, culture and identity: second-generation Greek-Americans return ‘home’</w:t>
      </w:r>
      <w:r w:rsidRPr="00FC0DD2">
        <w:rPr>
          <w:rFonts w:ascii="Times New Roman" w:eastAsia="Arial Unicode MS" w:hAnsi="Times New Roman" w:cs="Times New Roman"/>
          <w:b/>
          <w:color w:val="FF0000"/>
          <w:sz w:val="24"/>
          <w:szCs w:val="24"/>
        </w:rPr>
        <w:t xml:space="preserve">, Amsterdam: </w:t>
      </w:r>
      <w:r w:rsidRPr="00E27C7D">
        <w:rPr>
          <w:rFonts w:ascii="Times New Roman" w:eastAsia="Arial Unicode MS" w:hAnsi="Times New Roman" w:cs="Times New Roman"/>
          <w:b/>
          <w:color w:val="FF0000"/>
          <w:sz w:val="24"/>
          <w:szCs w:val="24"/>
        </w:rPr>
        <w:t>Amsterdam University Press</w:t>
      </w:r>
      <w:r w:rsidRPr="00FC0DD2">
        <w:rPr>
          <w:rFonts w:ascii="Times New Roman" w:eastAsia="Arial Unicode MS" w:hAnsi="Times New Roman" w:cs="Times New Roman"/>
          <w:b/>
          <w:color w:val="FF0000"/>
          <w:sz w:val="24"/>
          <w:szCs w:val="24"/>
        </w:rPr>
        <w:t xml:space="preserve">. </w:t>
      </w:r>
    </w:p>
    <w:p w:rsidR="00BC237E" w:rsidRPr="00FC0DD2" w:rsidRDefault="00BC237E" w:rsidP="00BC237E">
      <w:pPr>
        <w:pStyle w:val="Heading1"/>
        <w:rPr>
          <w:color w:val="FF0000"/>
          <w:sz w:val="24"/>
          <w:szCs w:val="24"/>
        </w:rPr>
      </w:pPr>
      <w:proofErr w:type="spellStart"/>
      <w:r w:rsidRPr="00FC0DD2">
        <w:rPr>
          <w:color w:val="FF0000"/>
          <w:sz w:val="24"/>
          <w:szCs w:val="24"/>
        </w:rPr>
        <w:t>Christou</w:t>
      </w:r>
      <w:proofErr w:type="spellEnd"/>
      <w:r w:rsidRPr="00FC0DD2">
        <w:rPr>
          <w:color w:val="FF0000"/>
          <w:sz w:val="24"/>
          <w:szCs w:val="24"/>
        </w:rPr>
        <w:t>, A. (2011) “</w:t>
      </w:r>
      <w:r w:rsidRPr="00FC0DD2">
        <w:rPr>
          <w:rFonts w:eastAsia="@Arial Unicode MS"/>
          <w:color w:val="FF0000"/>
          <w:sz w:val="24"/>
          <w:szCs w:val="24"/>
        </w:rPr>
        <w:t>Narrating lives in (e</w:t>
      </w:r>
      <w:proofErr w:type="gramStart"/>
      <w:r w:rsidRPr="00FC0DD2">
        <w:rPr>
          <w:rFonts w:eastAsia="@Arial Unicode MS"/>
          <w:color w:val="FF0000"/>
          <w:sz w:val="24"/>
          <w:szCs w:val="24"/>
        </w:rPr>
        <w:t>)motion</w:t>
      </w:r>
      <w:proofErr w:type="gramEnd"/>
      <w:r w:rsidRPr="00FC0DD2">
        <w:rPr>
          <w:rFonts w:eastAsia="@Arial Unicode MS"/>
          <w:color w:val="FF0000"/>
          <w:sz w:val="24"/>
          <w:szCs w:val="24"/>
        </w:rPr>
        <w:t xml:space="preserve">: </w:t>
      </w:r>
      <w:r w:rsidRPr="00FC0DD2">
        <w:rPr>
          <w:color w:val="FF0000"/>
          <w:sz w:val="24"/>
          <w:szCs w:val="24"/>
        </w:rPr>
        <w:t xml:space="preserve">Embodiment, belongingness and displacement </w:t>
      </w:r>
      <w:r w:rsidRPr="00FC0DD2">
        <w:rPr>
          <w:rFonts w:eastAsia="@Arial Unicode MS"/>
          <w:color w:val="FF0000"/>
          <w:sz w:val="24"/>
          <w:szCs w:val="24"/>
        </w:rPr>
        <w:t xml:space="preserve">in diasporic spaces of home and return”, </w:t>
      </w:r>
      <w:r w:rsidRPr="00FC0DD2">
        <w:rPr>
          <w:rFonts w:eastAsia="@Arial Unicode MS"/>
          <w:i/>
          <w:color w:val="FF0000"/>
          <w:sz w:val="24"/>
          <w:szCs w:val="24"/>
        </w:rPr>
        <w:t>Emotion, Space and Society</w:t>
      </w:r>
      <w:r w:rsidRPr="00FC0DD2">
        <w:rPr>
          <w:rFonts w:eastAsia="@Arial Unicode MS"/>
          <w:color w:val="FF0000"/>
          <w:sz w:val="24"/>
          <w:szCs w:val="24"/>
        </w:rPr>
        <w:t xml:space="preserve">, </w:t>
      </w:r>
      <w:r w:rsidRPr="00FC0DD2">
        <w:rPr>
          <w:rFonts w:eastAsiaTheme="minorHAnsi"/>
          <w:color w:val="FF0000"/>
          <w:sz w:val="24"/>
          <w:szCs w:val="24"/>
        </w:rPr>
        <w:t>4</w:t>
      </w:r>
      <w:r w:rsidRPr="00FC0DD2">
        <w:rPr>
          <w:color w:val="FF0000"/>
          <w:sz w:val="24"/>
          <w:szCs w:val="24"/>
        </w:rPr>
        <w:t>,</w:t>
      </w:r>
      <w:r w:rsidRPr="00FC0DD2">
        <w:rPr>
          <w:rFonts w:eastAsiaTheme="minorHAnsi"/>
          <w:color w:val="FF0000"/>
          <w:sz w:val="24"/>
          <w:szCs w:val="24"/>
        </w:rPr>
        <w:t xml:space="preserve"> 249-257</w:t>
      </w:r>
      <w:r w:rsidRPr="00FC0DD2">
        <w:rPr>
          <w:rFonts w:eastAsia="@Arial Unicode MS"/>
          <w:color w:val="FF0000"/>
          <w:sz w:val="24"/>
          <w:szCs w:val="24"/>
        </w:rPr>
        <w:t xml:space="preserve">. </w:t>
      </w:r>
    </w:p>
    <w:p w:rsidR="00BC237E" w:rsidRPr="00FC0DD2" w:rsidRDefault="00BC237E" w:rsidP="00BC237E">
      <w:pPr>
        <w:spacing w:line="240" w:lineRule="auto"/>
        <w:rPr>
          <w:rFonts w:ascii="Times New Roman" w:hAnsi="Times New Roman" w:cs="Times New Roman"/>
          <w:b/>
          <w:color w:val="FF0000"/>
          <w:sz w:val="24"/>
          <w:szCs w:val="24"/>
        </w:rPr>
      </w:pPr>
      <w:proofErr w:type="spellStart"/>
      <w:r w:rsidRPr="00FC0DD2">
        <w:rPr>
          <w:rFonts w:ascii="Times New Roman" w:hAnsi="Times New Roman" w:cs="Times New Roman"/>
          <w:b/>
          <w:color w:val="FF0000"/>
          <w:sz w:val="24"/>
          <w:szCs w:val="24"/>
        </w:rPr>
        <w:t>Christou</w:t>
      </w:r>
      <w:proofErr w:type="spellEnd"/>
      <w:r w:rsidRPr="00FC0DD2">
        <w:rPr>
          <w:rFonts w:ascii="Times New Roman" w:hAnsi="Times New Roman" w:cs="Times New Roman"/>
          <w:b/>
          <w:color w:val="FF0000"/>
          <w:sz w:val="24"/>
          <w:szCs w:val="24"/>
        </w:rPr>
        <w:t xml:space="preserve">, A. and King, R. (2011) “Gendering Diasporic </w:t>
      </w:r>
      <w:proofErr w:type="spellStart"/>
      <w:r w:rsidRPr="00FC0DD2">
        <w:rPr>
          <w:rFonts w:ascii="Times New Roman" w:hAnsi="Times New Roman" w:cs="Times New Roman"/>
          <w:b/>
          <w:color w:val="FF0000"/>
          <w:sz w:val="24"/>
          <w:szCs w:val="24"/>
        </w:rPr>
        <w:t>Mobilities</w:t>
      </w:r>
      <w:proofErr w:type="spellEnd"/>
      <w:r w:rsidRPr="00FC0DD2">
        <w:rPr>
          <w:rFonts w:ascii="Times New Roman" w:hAnsi="Times New Roman" w:cs="Times New Roman"/>
          <w:b/>
          <w:color w:val="FF0000"/>
          <w:sz w:val="24"/>
          <w:szCs w:val="24"/>
        </w:rPr>
        <w:t xml:space="preserve"> and </w:t>
      </w:r>
      <w:proofErr w:type="spellStart"/>
      <w:r w:rsidRPr="00FC0DD2">
        <w:rPr>
          <w:rFonts w:ascii="Times New Roman" w:hAnsi="Times New Roman" w:cs="Times New Roman"/>
          <w:b/>
          <w:color w:val="FF0000"/>
          <w:sz w:val="24"/>
          <w:szCs w:val="24"/>
        </w:rPr>
        <w:t>Emotionalities</w:t>
      </w:r>
      <w:proofErr w:type="spellEnd"/>
      <w:r w:rsidRPr="00FC0DD2">
        <w:rPr>
          <w:rFonts w:ascii="Times New Roman" w:hAnsi="Times New Roman" w:cs="Times New Roman"/>
          <w:b/>
          <w:color w:val="FF0000"/>
          <w:sz w:val="24"/>
          <w:szCs w:val="24"/>
        </w:rPr>
        <w:t xml:space="preserve"> in Greek-German Narratives of Home, Belonging and Return”, </w:t>
      </w:r>
      <w:r w:rsidRPr="00FC0DD2">
        <w:rPr>
          <w:rFonts w:ascii="Times New Roman" w:hAnsi="Times New Roman" w:cs="Times New Roman"/>
          <w:b/>
          <w:i/>
          <w:color w:val="FF0000"/>
          <w:sz w:val="24"/>
          <w:szCs w:val="24"/>
        </w:rPr>
        <w:t>Journal of Mediterranean Studies</w:t>
      </w:r>
      <w:r w:rsidRPr="00FC0DD2">
        <w:rPr>
          <w:rFonts w:ascii="Times New Roman" w:hAnsi="Times New Roman" w:cs="Times New Roman"/>
          <w:b/>
          <w:color w:val="FF0000"/>
          <w:sz w:val="24"/>
          <w:szCs w:val="24"/>
        </w:rPr>
        <w:t>, Volume 20, Number 2: 283-315.</w:t>
      </w:r>
    </w:p>
    <w:p w:rsidR="00BC237E" w:rsidRPr="00FC0DD2" w:rsidRDefault="00BC237E" w:rsidP="00BC237E">
      <w:pPr>
        <w:spacing w:line="240" w:lineRule="auto"/>
        <w:jc w:val="both"/>
        <w:rPr>
          <w:rFonts w:ascii="Times New Roman" w:hAnsi="Times New Roman" w:cs="Times New Roman"/>
          <w:b/>
          <w:bCs/>
          <w:color w:val="FF0000"/>
          <w:sz w:val="24"/>
          <w:szCs w:val="24"/>
        </w:rPr>
      </w:pPr>
      <w:proofErr w:type="spellStart"/>
      <w:proofErr w:type="gramStart"/>
      <w:r w:rsidRPr="00FC0DD2">
        <w:rPr>
          <w:rFonts w:ascii="Times New Roman" w:hAnsi="Times New Roman" w:cs="Times New Roman"/>
          <w:b/>
          <w:color w:val="FF0000"/>
          <w:sz w:val="24"/>
          <w:szCs w:val="24"/>
        </w:rPr>
        <w:t>Christou</w:t>
      </w:r>
      <w:proofErr w:type="spellEnd"/>
      <w:r w:rsidRPr="00FC0DD2">
        <w:rPr>
          <w:rFonts w:ascii="Times New Roman" w:hAnsi="Times New Roman" w:cs="Times New Roman"/>
          <w:b/>
          <w:color w:val="FF0000"/>
          <w:sz w:val="24"/>
          <w:szCs w:val="24"/>
        </w:rPr>
        <w:t xml:space="preserve">, A. and King, R. (2014) </w:t>
      </w:r>
      <w:r w:rsidRPr="00E27C7D">
        <w:rPr>
          <w:rFonts w:ascii="Times New Roman" w:hAnsi="Times New Roman" w:cs="Times New Roman"/>
          <w:b/>
          <w:i/>
          <w:color w:val="FF0000"/>
          <w:sz w:val="24"/>
          <w:szCs w:val="24"/>
        </w:rPr>
        <w:t>Counter-Diaspora: The Greek Second Generation Returns ‘Home’</w:t>
      </w:r>
      <w:r w:rsidRPr="00FC0DD2">
        <w:rPr>
          <w:rFonts w:ascii="Times New Roman" w:hAnsi="Times New Roman" w:cs="Times New Roman"/>
          <w:b/>
          <w:color w:val="FF0000"/>
          <w:sz w:val="24"/>
          <w:szCs w:val="24"/>
        </w:rPr>
        <w:t xml:space="preserve">, Cambridge, MA: </w:t>
      </w:r>
      <w:r w:rsidRPr="00E27C7D">
        <w:rPr>
          <w:rFonts w:ascii="Times New Roman" w:hAnsi="Times New Roman" w:cs="Times New Roman"/>
          <w:b/>
          <w:bCs/>
          <w:color w:val="FF0000"/>
          <w:sz w:val="24"/>
          <w:szCs w:val="24"/>
        </w:rPr>
        <w:t>Harvard University Press</w:t>
      </w:r>
      <w:r w:rsidRPr="00FC0DD2">
        <w:rPr>
          <w:rFonts w:ascii="Times New Roman" w:hAnsi="Times New Roman" w:cs="Times New Roman"/>
          <w:b/>
          <w:bCs/>
          <w:color w:val="FF0000"/>
          <w:sz w:val="24"/>
          <w:szCs w:val="24"/>
        </w:rPr>
        <w:t>.</w:t>
      </w:r>
      <w:proofErr w:type="gramEnd"/>
    </w:p>
    <w:p w:rsidR="00BC237E" w:rsidRPr="00BC237E" w:rsidRDefault="00BC237E" w:rsidP="00BC237E">
      <w:pPr>
        <w:spacing w:line="240" w:lineRule="auto"/>
        <w:jc w:val="both"/>
        <w:rPr>
          <w:rFonts w:ascii="Times New Roman" w:hAnsi="Times New Roman" w:cs="Times New Roman"/>
          <w:sz w:val="24"/>
          <w:szCs w:val="24"/>
        </w:rPr>
      </w:pPr>
      <w:proofErr w:type="spellStart"/>
      <w:r w:rsidRPr="00FC0DD2">
        <w:rPr>
          <w:rFonts w:ascii="Times New Roman" w:hAnsi="Times New Roman" w:cs="Times New Roman"/>
          <w:b/>
          <w:color w:val="FF0000"/>
          <w:sz w:val="24"/>
          <w:szCs w:val="24"/>
        </w:rPr>
        <w:t>Christou</w:t>
      </w:r>
      <w:proofErr w:type="spellEnd"/>
      <w:r w:rsidRPr="00FC0DD2">
        <w:rPr>
          <w:rFonts w:ascii="Times New Roman" w:hAnsi="Times New Roman" w:cs="Times New Roman"/>
          <w:b/>
          <w:color w:val="FF0000"/>
          <w:sz w:val="24"/>
          <w:szCs w:val="24"/>
        </w:rPr>
        <w:t xml:space="preserve">, A. and </w:t>
      </w:r>
      <w:proofErr w:type="spellStart"/>
      <w:r w:rsidRPr="00FC0DD2">
        <w:rPr>
          <w:rFonts w:ascii="Times New Roman" w:hAnsi="Times New Roman" w:cs="Times New Roman"/>
          <w:b/>
          <w:color w:val="FF0000"/>
          <w:sz w:val="24"/>
          <w:szCs w:val="24"/>
        </w:rPr>
        <w:t>Michail</w:t>
      </w:r>
      <w:proofErr w:type="spellEnd"/>
      <w:r w:rsidRPr="00FC0DD2">
        <w:rPr>
          <w:rFonts w:ascii="Times New Roman" w:hAnsi="Times New Roman" w:cs="Times New Roman"/>
          <w:b/>
          <w:color w:val="FF0000"/>
          <w:sz w:val="24"/>
          <w:szCs w:val="24"/>
        </w:rPr>
        <w:t xml:space="preserve">, D. (2015) "Migrating Motherhood and Gendering Exile: Eastern European Women Narrate Migrancy and Homing", </w:t>
      </w:r>
      <w:r w:rsidRPr="00FC0DD2">
        <w:rPr>
          <w:rFonts w:ascii="Times New Roman" w:hAnsi="Times New Roman" w:cs="Times New Roman"/>
          <w:b/>
          <w:i/>
          <w:color w:val="FF0000"/>
          <w:sz w:val="24"/>
          <w:szCs w:val="24"/>
        </w:rPr>
        <w:t>Women's Studies International Forum</w:t>
      </w:r>
      <w:r w:rsidRPr="00FC0DD2">
        <w:rPr>
          <w:rFonts w:ascii="Times New Roman" w:hAnsi="Times New Roman" w:cs="Times New Roman"/>
          <w:b/>
          <w:color w:val="FF0000"/>
          <w:sz w:val="24"/>
          <w:szCs w:val="24"/>
        </w:rPr>
        <w:t xml:space="preserve">, </w:t>
      </w:r>
      <w:hyperlink r:id="rId7" w:tgtFrame="_blank" w:history="1">
        <w:r w:rsidRPr="00FC0DD2">
          <w:rPr>
            <w:rStyle w:val="Hyperlink"/>
            <w:rFonts w:ascii="Times New Roman" w:hAnsi="Times New Roman" w:cs="Times New Roman"/>
            <w:b/>
            <w:color w:val="FF0000"/>
            <w:sz w:val="24"/>
            <w:szCs w:val="24"/>
          </w:rPr>
          <w:t>http://dx.doi.org/10.1016/j.wsif.2015.06.005</w:t>
        </w:r>
      </w:hyperlink>
      <w:r w:rsidRPr="00FC0DD2">
        <w:rPr>
          <w:rFonts w:ascii="Times New Roman" w:hAnsi="Times New Roman" w:cs="Times New Roman"/>
          <w:b/>
          <w:color w:val="FF0000"/>
          <w:sz w:val="24"/>
          <w:szCs w:val="24"/>
        </w:rPr>
        <w:t>.</w:t>
      </w:r>
      <w:r w:rsidRPr="00BC237E">
        <w:rPr>
          <w:rFonts w:ascii="Times New Roman" w:hAnsi="Times New Roman" w:cs="Times New Roman"/>
          <w:sz w:val="24"/>
          <w:szCs w:val="24"/>
        </w:rPr>
        <w:t xml:space="preserve"> </w:t>
      </w:r>
    </w:p>
    <w:p w:rsidR="00BC237E" w:rsidRPr="00BC237E" w:rsidRDefault="00BC237E" w:rsidP="00BC237E">
      <w:pPr>
        <w:jc w:val="both"/>
        <w:rPr>
          <w:rFonts w:ascii="Tahoma" w:hAnsi="Tahoma" w:cs="Tahoma"/>
        </w:rPr>
      </w:pPr>
    </w:p>
    <w:p w:rsidR="00FC5331" w:rsidRPr="00AD6112" w:rsidRDefault="00FC5331" w:rsidP="00FC5331">
      <w:pPr>
        <w:spacing w:after="0" w:line="480" w:lineRule="auto"/>
        <w:jc w:val="both"/>
        <w:rPr>
          <w:rFonts w:ascii="Times New Roman" w:eastAsia="Times New Roman" w:hAnsi="Times New Roman" w:cs="Times New Roman"/>
          <w:sz w:val="24"/>
          <w:szCs w:val="24"/>
        </w:rPr>
      </w:pPr>
      <w:proofErr w:type="spellStart"/>
      <w:r w:rsidRPr="00AD6112">
        <w:rPr>
          <w:rFonts w:ascii="Times New Roman" w:eastAsia="Times New Roman" w:hAnsi="Times New Roman" w:cs="Times New Roman"/>
          <w:sz w:val="24"/>
          <w:szCs w:val="24"/>
        </w:rPr>
        <w:lastRenderedPageBreak/>
        <w:t>Clogg</w:t>
      </w:r>
      <w:proofErr w:type="spellEnd"/>
      <w:r w:rsidRPr="00AD6112">
        <w:rPr>
          <w:rFonts w:ascii="Times New Roman" w:eastAsia="Times New Roman" w:hAnsi="Times New Roman" w:cs="Times New Roman"/>
          <w:sz w:val="24"/>
          <w:szCs w:val="24"/>
        </w:rPr>
        <w:t>, R</w:t>
      </w:r>
      <w:r>
        <w:rPr>
          <w:rFonts w:ascii="Times New Roman" w:eastAsia="Times New Roman" w:hAnsi="Times New Roman" w:cs="Times New Roman"/>
          <w:sz w:val="24"/>
          <w:szCs w:val="24"/>
        </w:rPr>
        <w:t>ichard</w:t>
      </w:r>
      <w:r w:rsidRPr="00AD6112">
        <w:rPr>
          <w:rFonts w:ascii="Times New Roman" w:eastAsia="Times New Roman" w:hAnsi="Times New Roman" w:cs="Times New Roman"/>
          <w:sz w:val="24"/>
          <w:szCs w:val="24"/>
        </w:rPr>
        <w:t>. 2013</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r w:rsidRPr="00A27213">
        <w:rPr>
          <w:rFonts w:ascii="Times New Roman" w:eastAsia="Times New Roman" w:hAnsi="Times New Roman" w:cs="Times New Roman"/>
          <w:i/>
          <w:sz w:val="24"/>
          <w:szCs w:val="24"/>
        </w:rPr>
        <w:t>A Concise History of Greece</w:t>
      </w:r>
      <w:r>
        <w:rPr>
          <w:rStyle w:val="st"/>
          <w:rFonts w:ascii="Times New Roman" w:hAnsi="Times New Roman" w:cs="Times New Roman"/>
          <w:sz w:val="24"/>
          <w:szCs w:val="24"/>
        </w:rPr>
        <w:t>.</w:t>
      </w:r>
      <w:r w:rsidRPr="00AD6112">
        <w:rPr>
          <w:rStyle w:val="st"/>
          <w:rFonts w:ascii="Times New Roman" w:hAnsi="Times New Roman" w:cs="Times New Roman"/>
          <w:sz w:val="24"/>
          <w:szCs w:val="24"/>
        </w:rPr>
        <w:t xml:space="preserve"> </w:t>
      </w:r>
      <w:r w:rsidRPr="00AD6112">
        <w:rPr>
          <w:rStyle w:val="Emphasis"/>
          <w:sz w:val="24"/>
          <w:szCs w:val="24"/>
        </w:rPr>
        <w:t>3rd ed.</w:t>
      </w:r>
      <w:r w:rsidRPr="00AD6112">
        <w:rPr>
          <w:rFonts w:ascii="Times New Roman" w:eastAsia="Times New Roman" w:hAnsi="Times New Roman" w:cs="Times New Roman"/>
          <w:sz w:val="24"/>
          <w:szCs w:val="24"/>
        </w:rPr>
        <w:t xml:space="preserve"> Cambridge: Cambridge University Press.</w:t>
      </w:r>
    </w:p>
    <w:p w:rsidR="00FC5331" w:rsidRPr="00AD6112" w:rsidRDefault="00FC5331" w:rsidP="00FC5331">
      <w:pPr>
        <w:spacing w:after="0" w:line="480" w:lineRule="auto"/>
        <w:jc w:val="both"/>
        <w:rPr>
          <w:rFonts w:ascii="Times New Roman" w:eastAsia="Times New Roman" w:hAnsi="Times New Roman" w:cs="Times New Roman"/>
          <w:sz w:val="24"/>
          <w:szCs w:val="24"/>
        </w:rPr>
      </w:pPr>
      <w:r w:rsidRPr="00AD6112">
        <w:rPr>
          <w:rFonts w:ascii="Times New Roman" w:eastAsia="Times New Roman" w:hAnsi="Times New Roman" w:cs="Times New Roman"/>
          <w:sz w:val="24"/>
          <w:szCs w:val="24"/>
        </w:rPr>
        <w:t xml:space="preserve">Connell, </w:t>
      </w:r>
      <w:proofErr w:type="spellStart"/>
      <w:r w:rsidRPr="00A27213">
        <w:rPr>
          <w:rStyle w:val="st"/>
          <w:rFonts w:ascii="Times New Roman" w:hAnsi="Times New Roman" w:cs="Times New Roman"/>
          <w:sz w:val="24"/>
          <w:szCs w:val="24"/>
        </w:rPr>
        <w:t>Raewyn</w:t>
      </w:r>
      <w:proofErr w:type="spellEnd"/>
      <w:r w:rsidRPr="00AD6112">
        <w:rPr>
          <w:rFonts w:ascii="Times New Roman" w:eastAsia="Times New Roman" w:hAnsi="Times New Roman" w:cs="Times New Roman"/>
          <w:sz w:val="24"/>
          <w:szCs w:val="24"/>
        </w:rPr>
        <w:t>. 2013</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Why do market </w:t>
      </w:r>
      <w:proofErr w:type="gramStart"/>
      <w:r w:rsidRPr="00AD6112">
        <w:rPr>
          <w:rFonts w:ascii="Times New Roman" w:eastAsia="Times New Roman" w:hAnsi="Times New Roman" w:cs="Times New Roman"/>
          <w:sz w:val="24"/>
          <w:szCs w:val="24"/>
        </w:rPr>
        <w:t>‘reforms’,</w:t>
      </w:r>
      <w:proofErr w:type="gramEnd"/>
      <w:r w:rsidRPr="00AD6112">
        <w:rPr>
          <w:rFonts w:ascii="Times New Roman" w:eastAsia="Times New Roman" w:hAnsi="Times New Roman" w:cs="Times New Roman"/>
          <w:sz w:val="24"/>
          <w:szCs w:val="24"/>
        </w:rPr>
        <w:t xml:space="preserve"> persistently increase inequality?</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r w:rsidRPr="00A27213">
        <w:rPr>
          <w:rFonts w:ascii="Times New Roman" w:eastAsia="Times New Roman" w:hAnsi="Times New Roman" w:cs="Times New Roman"/>
          <w:i/>
          <w:sz w:val="24"/>
          <w:szCs w:val="24"/>
        </w:rPr>
        <w:t>Discourse: Studies in the Cultural Politics of Education</w:t>
      </w:r>
      <w:r>
        <w:rPr>
          <w:rFonts w:ascii="Times New Roman" w:eastAsia="Times New Roman" w:hAnsi="Times New Roman" w:cs="Times New Roman"/>
          <w:sz w:val="24"/>
          <w:szCs w:val="24"/>
        </w:rPr>
        <w:t xml:space="preserve"> </w:t>
      </w:r>
      <w:r w:rsidRPr="00AD6112">
        <w:rPr>
          <w:rFonts w:ascii="Times New Roman" w:eastAsia="Times New Roman" w:hAnsi="Times New Roman" w:cs="Times New Roman"/>
          <w:sz w:val="24"/>
          <w:szCs w:val="24"/>
        </w:rPr>
        <w:t>34(2): 279-285, DOI:</w:t>
      </w:r>
    </w:p>
    <w:p w:rsidR="00FC5331" w:rsidRPr="00AD6112" w:rsidRDefault="00FC5331" w:rsidP="00FC5331">
      <w:pPr>
        <w:spacing w:after="0" w:line="480" w:lineRule="auto"/>
        <w:jc w:val="both"/>
        <w:rPr>
          <w:rFonts w:ascii="Times New Roman" w:eastAsia="Times New Roman" w:hAnsi="Times New Roman" w:cs="Times New Roman"/>
          <w:sz w:val="24"/>
          <w:szCs w:val="24"/>
        </w:rPr>
      </w:pPr>
      <w:r w:rsidRPr="00AD6112">
        <w:rPr>
          <w:rFonts w:ascii="Times New Roman" w:eastAsia="Times New Roman" w:hAnsi="Times New Roman" w:cs="Times New Roman"/>
          <w:sz w:val="24"/>
          <w:szCs w:val="24"/>
        </w:rPr>
        <w:t>10.1080/01596306.2013.770253</w:t>
      </w:r>
    </w:p>
    <w:p w:rsidR="00FC5331" w:rsidRPr="00AD6112" w:rsidRDefault="00FC5331" w:rsidP="00FC5331">
      <w:pPr>
        <w:spacing w:line="480" w:lineRule="auto"/>
        <w:jc w:val="both"/>
        <w:rPr>
          <w:rFonts w:ascii="Times New Roman" w:hAnsi="Times New Roman" w:cs="Times New Roman"/>
          <w:sz w:val="24"/>
          <w:szCs w:val="24"/>
        </w:rPr>
      </w:pPr>
      <w:proofErr w:type="spellStart"/>
      <w:r w:rsidRPr="00C90D90">
        <w:rPr>
          <w:rStyle w:val="Emphasis"/>
          <w:rFonts w:ascii="Times New Roman" w:hAnsi="Times New Roman" w:cs="Times New Roman"/>
          <w:sz w:val="24"/>
          <w:szCs w:val="24"/>
        </w:rPr>
        <w:t>Douzinas</w:t>
      </w:r>
      <w:proofErr w:type="spellEnd"/>
      <w:r w:rsidRPr="00C90D90">
        <w:rPr>
          <w:rStyle w:val="st"/>
          <w:rFonts w:ascii="Times New Roman" w:hAnsi="Times New Roman" w:cs="Times New Roman"/>
          <w:sz w:val="24"/>
          <w:szCs w:val="24"/>
        </w:rPr>
        <w:t>,</w:t>
      </w:r>
      <w:r w:rsidRPr="00AD6112">
        <w:rPr>
          <w:rStyle w:val="st"/>
          <w:rFonts w:ascii="Times New Roman" w:hAnsi="Times New Roman" w:cs="Times New Roman"/>
          <w:sz w:val="24"/>
          <w:szCs w:val="24"/>
        </w:rPr>
        <w:t xml:space="preserve"> </w:t>
      </w:r>
      <w:proofErr w:type="spellStart"/>
      <w:r w:rsidRPr="00AD6112">
        <w:rPr>
          <w:rStyle w:val="st"/>
          <w:rFonts w:ascii="Times New Roman" w:hAnsi="Times New Roman" w:cs="Times New Roman"/>
          <w:sz w:val="24"/>
          <w:szCs w:val="24"/>
        </w:rPr>
        <w:t>C</w:t>
      </w:r>
      <w:r>
        <w:rPr>
          <w:rStyle w:val="st"/>
          <w:rFonts w:ascii="Times New Roman" w:hAnsi="Times New Roman" w:cs="Times New Roman"/>
          <w:sz w:val="24"/>
          <w:szCs w:val="24"/>
        </w:rPr>
        <w:t>otas</w:t>
      </w:r>
      <w:proofErr w:type="spellEnd"/>
      <w:r w:rsidRPr="00AD6112">
        <w:rPr>
          <w:rStyle w:val="st"/>
          <w:rFonts w:ascii="Times New Roman" w:hAnsi="Times New Roman" w:cs="Times New Roman"/>
          <w:sz w:val="24"/>
          <w:szCs w:val="24"/>
        </w:rPr>
        <w:t>. 2013</w:t>
      </w:r>
      <w:r>
        <w:rPr>
          <w:rStyle w:val="st"/>
          <w:rFonts w:ascii="Times New Roman" w:hAnsi="Times New Roman" w:cs="Times New Roman"/>
          <w:sz w:val="24"/>
          <w:szCs w:val="24"/>
        </w:rPr>
        <w:t>.</w:t>
      </w:r>
      <w:r w:rsidRPr="00AD6112">
        <w:rPr>
          <w:rStyle w:val="st"/>
          <w:rFonts w:ascii="Times New Roman" w:hAnsi="Times New Roman" w:cs="Times New Roman"/>
          <w:sz w:val="24"/>
          <w:szCs w:val="24"/>
        </w:rPr>
        <w:t xml:space="preserve"> </w:t>
      </w:r>
      <w:r w:rsidRPr="00C20455">
        <w:rPr>
          <w:rStyle w:val="st"/>
          <w:rFonts w:ascii="Times New Roman" w:hAnsi="Times New Roman" w:cs="Times New Roman"/>
          <w:i/>
          <w:sz w:val="24"/>
          <w:szCs w:val="24"/>
        </w:rPr>
        <w:t>Philosophy and Resistance in the Crisis: Greece and the Future of Europe</w:t>
      </w:r>
      <w:r>
        <w:rPr>
          <w:rStyle w:val="st"/>
          <w:rFonts w:ascii="Times New Roman" w:hAnsi="Times New Roman" w:cs="Times New Roman"/>
          <w:sz w:val="24"/>
          <w:szCs w:val="24"/>
        </w:rPr>
        <w:t xml:space="preserve">. </w:t>
      </w:r>
      <w:r w:rsidRPr="00AD6112">
        <w:rPr>
          <w:rStyle w:val="st"/>
          <w:rFonts w:ascii="Times New Roman" w:hAnsi="Times New Roman" w:cs="Times New Roman"/>
          <w:sz w:val="24"/>
          <w:szCs w:val="24"/>
        </w:rPr>
        <w:t>Cambridge: Polity.</w:t>
      </w:r>
    </w:p>
    <w:p w:rsidR="00FC5331" w:rsidRPr="00AD6112" w:rsidRDefault="00FC5331" w:rsidP="00FC5331">
      <w:pPr>
        <w:pStyle w:val="Heading2"/>
        <w:spacing w:line="480" w:lineRule="auto"/>
        <w:jc w:val="both"/>
        <w:rPr>
          <w:rStyle w:val="doi"/>
          <w:rFonts w:ascii="Times New Roman" w:hAnsi="Times New Roman" w:cs="Times New Roman"/>
          <w:b w:val="0"/>
          <w:color w:val="auto"/>
          <w:sz w:val="24"/>
          <w:szCs w:val="24"/>
        </w:rPr>
      </w:pPr>
      <w:r w:rsidRPr="00AD6112">
        <w:rPr>
          <w:rFonts w:ascii="Times New Roman" w:hAnsi="Times New Roman" w:cs="Times New Roman"/>
          <w:b w:val="0"/>
          <w:color w:val="auto"/>
          <w:sz w:val="24"/>
          <w:szCs w:val="24"/>
        </w:rPr>
        <w:t>Evans, M</w:t>
      </w:r>
      <w:r>
        <w:rPr>
          <w:rFonts w:ascii="Times New Roman" w:hAnsi="Times New Roman" w:cs="Times New Roman"/>
          <w:b w:val="0"/>
          <w:color w:val="auto"/>
          <w:sz w:val="24"/>
          <w:szCs w:val="24"/>
        </w:rPr>
        <w:t>ary</w:t>
      </w:r>
      <w:r w:rsidRPr="00AD6112">
        <w:rPr>
          <w:rFonts w:ascii="Times New Roman" w:hAnsi="Times New Roman" w:cs="Times New Roman"/>
          <w:b w:val="0"/>
          <w:color w:val="auto"/>
          <w:sz w:val="24"/>
          <w:szCs w:val="24"/>
        </w:rPr>
        <w:t>. 2015</w:t>
      </w:r>
      <w:r>
        <w:rPr>
          <w:rFonts w:ascii="Times New Roman" w:hAnsi="Times New Roman" w:cs="Times New Roman"/>
          <w:b w:val="0"/>
          <w:color w:val="auto"/>
          <w:sz w:val="24"/>
          <w:szCs w:val="24"/>
        </w:rPr>
        <w:t>. “</w:t>
      </w:r>
      <w:r w:rsidRPr="00AD6112">
        <w:rPr>
          <w:rFonts w:ascii="Times New Roman" w:hAnsi="Times New Roman" w:cs="Times New Roman"/>
          <w:b w:val="0"/>
          <w:color w:val="auto"/>
          <w:sz w:val="24"/>
          <w:szCs w:val="24"/>
        </w:rPr>
        <w:t>Feminism and the Implications of Austerity</w:t>
      </w:r>
      <w:r>
        <w:rPr>
          <w:rFonts w:ascii="Times New Roman" w:hAnsi="Times New Roman" w:cs="Times New Roman"/>
          <w:b w:val="0"/>
          <w:color w:val="auto"/>
          <w:sz w:val="24"/>
          <w:szCs w:val="24"/>
        </w:rPr>
        <w:t>”</w:t>
      </w:r>
      <w:r w:rsidRPr="00AD6112">
        <w:rPr>
          <w:rFonts w:ascii="Times New Roman" w:hAnsi="Times New Roman" w:cs="Times New Roman"/>
          <w:b w:val="0"/>
          <w:color w:val="auto"/>
          <w:sz w:val="24"/>
          <w:szCs w:val="24"/>
        </w:rPr>
        <w:t xml:space="preserve">. </w:t>
      </w:r>
      <w:r w:rsidRPr="00C20455">
        <w:rPr>
          <w:rStyle w:val="journalname"/>
          <w:rFonts w:ascii="Times New Roman" w:hAnsi="Times New Roman" w:cs="Times New Roman"/>
          <w:b w:val="0"/>
          <w:i/>
          <w:color w:val="auto"/>
          <w:sz w:val="24"/>
          <w:szCs w:val="24"/>
        </w:rPr>
        <w:t>Feminist Review</w:t>
      </w:r>
      <w:r w:rsidRPr="00AD6112">
        <w:rPr>
          <w:rFonts w:ascii="Times New Roman" w:hAnsi="Times New Roman" w:cs="Times New Roman"/>
          <w:b w:val="0"/>
          <w:color w:val="auto"/>
          <w:sz w:val="24"/>
          <w:szCs w:val="24"/>
        </w:rPr>
        <w:t xml:space="preserve"> 109</w:t>
      </w:r>
      <w:r>
        <w:rPr>
          <w:rFonts w:ascii="Times New Roman" w:hAnsi="Times New Roman" w:cs="Times New Roman"/>
          <w:b w:val="0"/>
          <w:color w:val="auto"/>
          <w:sz w:val="24"/>
          <w:szCs w:val="24"/>
        </w:rPr>
        <w:t>:</w:t>
      </w:r>
      <w:r w:rsidRPr="00AD6112">
        <w:rPr>
          <w:rFonts w:ascii="Times New Roman" w:hAnsi="Times New Roman" w:cs="Times New Roman"/>
          <w:b w:val="0"/>
          <w:color w:val="auto"/>
          <w:sz w:val="24"/>
          <w:szCs w:val="24"/>
        </w:rPr>
        <w:t xml:space="preserve"> 146-155, </w:t>
      </w:r>
      <w:r w:rsidRPr="00AD6112">
        <w:rPr>
          <w:rStyle w:val="doi"/>
          <w:rFonts w:ascii="Times New Roman" w:hAnsi="Times New Roman" w:cs="Times New Roman"/>
          <w:b w:val="0"/>
          <w:color w:val="auto"/>
          <w:sz w:val="24"/>
          <w:szCs w:val="24"/>
        </w:rPr>
        <w:t>doi:10.1057/fr.2014.39.</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Fanon, F</w:t>
      </w:r>
      <w:r>
        <w:rPr>
          <w:rFonts w:ascii="Times New Roman" w:hAnsi="Times New Roman" w:cs="Times New Roman"/>
          <w:sz w:val="24"/>
          <w:szCs w:val="24"/>
        </w:rPr>
        <w:t>rancis</w:t>
      </w:r>
      <w:r w:rsidRPr="00AD6112">
        <w:rPr>
          <w:rFonts w:ascii="Times New Roman" w:hAnsi="Times New Roman" w:cs="Times New Roman"/>
          <w:sz w:val="24"/>
          <w:szCs w:val="24"/>
        </w:rPr>
        <w:t>. 1963</w:t>
      </w:r>
      <w:r>
        <w:rPr>
          <w:rFonts w:ascii="Times New Roman" w:hAnsi="Times New Roman" w:cs="Times New Roman"/>
          <w:sz w:val="24"/>
          <w:szCs w:val="24"/>
        </w:rPr>
        <w:t>.</w:t>
      </w:r>
      <w:r w:rsidRPr="00AD6112">
        <w:rPr>
          <w:rFonts w:ascii="Times New Roman" w:hAnsi="Times New Roman" w:cs="Times New Roman"/>
          <w:sz w:val="24"/>
          <w:szCs w:val="24"/>
        </w:rPr>
        <w:t xml:space="preserve"> </w:t>
      </w:r>
      <w:r w:rsidRPr="00C20455">
        <w:rPr>
          <w:rFonts w:ascii="Times New Roman" w:hAnsi="Times New Roman" w:cs="Times New Roman"/>
          <w:i/>
          <w:sz w:val="24"/>
          <w:szCs w:val="24"/>
        </w:rPr>
        <w:t>The Wretched of the Earth</w:t>
      </w:r>
      <w:r w:rsidRPr="00AD6112">
        <w:rPr>
          <w:rFonts w:ascii="Times New Roman" w:hAnsi="Times New Roman" w:cs="Times New Roman"/>
          <w:sz w:val="24"/>
          <w:szCs w:val="24"/>
        </w:rPr>
        <w:t xml:space="preserve">. New York: Grove Press. </w:t>
      </w:r>
    </w:p>
    <w:p w:rsidR="00FC5331" w:rsidRPr="00AD6112" w:rsidRDefault="00FC5331" w:rsidP="00FC5331">
      <w:pPr>
        <w:pStyle w:val="Heading1"/>
        <w:spacing w:line="480" w:lineRule="auto"/>
        <w:jc w:val="both"/>
        <w:rPr>
          <w:b w:val="0"/>
          <w:sz w:val="24"/>
          <w:szCs w:val="24"/>
        </w:rPr>
      </w:pPr>
      <w:r w:rsidRPr="00AD6112">
        <w:rPr>
          <w:rStyle w:val="st"/>
          <w:b w:val="0"/>
          <w:sz w:val="24"/>
          <w:szCs w:val="24"/>
        </w:rPr>
        <w:t>Gallant, T</w:t>
      </w:r>
      <w:r>
        <w:rPr>
          <w:rStyle w:val="st"/>
          <w:b w:val="0"/>
          <w:sz w:val="24"/>
          <w:szCs w:val="24"/>
        </w:rPr>
        <w:t>homas</w:t>
      </w:r>
      <w:r w:rsidRPr="00AD6112">
        <w:rPr>
          <w:rStyle w:val="st"/>
          <w:b w:val="0"/>
          <w:sz w:val="24"/>
          <w:szCs w:val="24"/>
        </w:rPr>
        <w:t>.</w:t>
      </w:r>
      <w:r>
        <w:rPr>
          <w:rStyle w:val="st"/>
          <w:b w:val="0"/>
          <w:sz w:val="24"/>
          <w:szCs w:val="24"/>
        </w:rPr>
        <w:t xml:space="preserve"> </w:t>
      </w:r>
      <w:r w:rsidRPr="00AD6112">
        <w:rPr>
          <w:rStyle w:val="st"/>
          <w:b w:val="0"/>
          <w:sz w:val="24"/>
          <w:szCs w:val="24"/>
        </w:rPr>
        <w:t>W. 2015</w:t>
      </w:r>
      <w:r>
        <w:rPr>
          <w:rStyle w:val="st"/>
          <w:b w:val="0"/>
          <w:sz w:val="24"/>
          <w:szCs w:val="24"/>
        </w:rPr>
        <w:t>.</w:t>
      </w:r>
      <w:r w:rsidRPr="00AD6112">
        <w:rPr>
          <w:rStyle w:val="st"/>
          <w:b w:val="0"/>
          <w:sz w:val="24"/>
          <w:szCs w:val="24"/>
        </w:rPr>
        <w:t xml:space="preserve"> </w:t>
      </w:r>
      <w:r>
        <w:rPr>
          <w:rStyle w:val="st"/>
          <w:b w:val="0"/>
          <w:sz w:val="24"/>
          <w:szCs w:val="24"/>
        </w:rPr>
        <w:t>“</w:t>
      </w:r>
      <w:r w:rsidRPr="00AD6112">
        <w:rPr>
          <w:rStyle w:val="Emphasis"/>
          <w:b w:val="0"/>
          <w:sz w:val="24"/>
          <w:szCs w:val="24"/>
        </w:rPr>
        <w:t>Greece and Germany: The Last Tango</w:t>
      </w:r>
      <w:r w:rsidRPr="00AD6112">
        <w:rPr>
          <w:rStyle w:val="st"/>
          <w:b w:val="0"/>
          <w:i/>
          <w:sz w:val="24"/>
          <w:szCs w:val="24"/>
        </w:rPr>
        <w:t>?</w:t>
      </w:r>
      <w:r>
        <w:rPr>
          <w:rStyle w:val="st"/>
          <w:b w:val="0"/>
          <w:sz w:val="24"/>
          <w:szCs w:val="24"/>
        </w:rPr>
        <w:t>”</w:t>
      </w:r>
      <w:r w:rsidRPr="00AD6112">
        <w:rPr>
          <w:rStyle w:val="st"/>
          <w:b w:val="0"/>
          <w:sz w:val="24"/>
          <w:szCs w:val="24"/>
        </w:rPr>
        <w:t xml:space="preserve"> 2015: http://chronosmag.eu/index.php/tw-gallant-</w:t>
      </w:r>
      <w:r w:rsidRPr="00AD6112">
        <w:rPr>
          <w:rStyle w:val="Emphasis"/>
          <w:b w:val="0"/>
          <w:sz w:val="24"/>
          <w:szCs w:val="24"/>
        </w:rPr>
        <w:t>greece-and-germany-the-last-tango</w:t>
      </w:r>
      <w:r w:rsidRPr="00AD6112">
        <w:rPr>
          <w:rStyle w:val="st"/>
          <w:b w:val="0"/>
          <w:sz w:val="24"/>
          <w:szCs w:val="24"/>
        </w:rPr>
        <w:t>.html</w:t>
      </w:r>
    </w:p>
    <w:p w:rsidR="00FC5331" w:rsidRDefault="00FC5331" w:rsidP="00FC5331">
      <w:pPr>
        <w:spacing w:after="0" w:line="480" w:lineRule="auto"/>
        <w:jc w:val="both"/>
        <w:rPr>
          <w:rFonts w:ascii="Times New Roman" w:eastAsia="Times New Roman" w:hAnsi="Times New Roman" w:cs="Times New Roman"/>
          <w:sz w:val="24"/>
          <w:szCs w:val="24"/>
        </w:rPr>
      </w:pPr>
      <w:proofErr w:type="spellStart"/>
      <w:r w:rsidRPr="00AD6112">
        <w:rPr>
          <w:rFonts w:ascii="Times New Roman" w:eastAsia="Times New Roman" w:hAnsi="Times New Roman" w:cs="Times New Roman"/>
          <w:sz w:val="24"/>
          <w:szCs w:val="24"/>
        </w:rPr>
        <w:t>Grewal</w:t>
      </w:r>
      <w:proofErr w:type="spellEnd"/>
      <w:r w:rsidRPr="00AD6112">
        <w:rPr>
          <w:rFonts w:ascii="Times New Roman" w:eastAsia="Times New Roman" w:hAnsi="Times New Roman" w:cs="Times New Roman"/>
          <w:sz w:val="24"/>
          <w:szCs w:val="24"/>
        </w:rPr>
        <w:t xml:space="preserve">, </w:t>
      </w:r>
      <w:proofErr w:type="spellStart"/>
      <w:r w:rsidRPr="00AD6112">
        <w:rPr>
          <w:rFonts w:ascii="Times New Roman" w:eastAsia="Times New Roman" w:hAnsi="Times New Roman" w:cs="Times New Roman"/>
          <w:sz w:val="24"/>
          <w:szCs w:val="24"/>
        </w:rPr>
        <w:t>I</w:t>
      </w:r>
      <w:r>
        <w:rPr>
          <w:rFonts w:ascii="Times New Roman" w:eastAsia="Times New Roman" w:hAnsi="Times New Roman" w:cs="Times New Roman"/>
          <w:sz w:val="24"/>
          <w:szCs w:val="24"/>
        </w:rPr>
        <w:t>nderpal</w:t>
      </w:r>
      <w:proofErr w:type="spellEnd"/>
      <w:r w:rsidRPr="00AD6112">
        <w:rPr>
          <w:rFonts w:ascii="Times New Roman" w:eastAsia="Times New Roman" w:hAnsi="Times New Roman" w:cs="Times New Roman"/>
          <w:sz w:val="24"/>
          <w:szCs w:val="24"/>
        </w:rPr>
        <w:t xml:space="preserve"> and Kaplan, </w:t>
      </w:r>
      <w:proofErr w:type="spellStart"/>
      <w:r w:rsidRPr="00AD6112">
        <w:rPr>
          <w:rFonts w:ascii="Times New Roman" w:eastAsia="Times New Roman" w:hAnsi="Times New Roman" w:cs="Times New Roman"/>
          <w:sz w:val="24"/>
          <w:szCs w:val="24"/>
        </w:rPr>
        <w:t>C</w:t>
      </w:r>
      <w:r>
        <w:rPr>
          <w:rFonts w:ascii="Times New Roman" w:eastAsia="Times New Roman" w:hAnsi="Times New Roman" w:cs="Times New Roman"/>
          <w:sz w:val="24"/>
          <w:szCs w:val="24"/>
        </w:rPr>
        <w:t>aren</w:t>
      </w:r>
      <w:proofErr w:type="spellEnd"/>
      <w:r w:rsidRPr="00AD6112">
        <w:rPr>
          <w:rFonts w:ascii="Times New Roman" w:eastAsia="Times New Roman" w:hAnsi="Times New Roman" w:cs="Times New Roman"/>
          <w:sz w:val="24"/>
          <w:szCs w:val="24"/>
        </w:rPr>
        <w:t>. 1994</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Introduction: Transnational Feminist Practices and Questions of </w:t>
      </w:r>
      <w:proofErr w:type="spellStart"/>
      <w:r w:rsidRPr="00AD6112">
        <w:rPr>
          <w:rFonts w:ascii="Times New Roman" w:eastAsia="Times New Roman" w:hAnsi="Times New Roman" w:cs="Times New Roman"/>
          <w:sz w:val="24"/>
          <w:szCs w:val="24"/>
        </w:rPr>
        <w:t>Postmodernity</w:t>
      </w:r>
      <w:proofErr w:type="spellEnd"/>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w:t>
      </w:r>
      <w:r w:rsidRPr="00AD6112">
        <w:rPr>
          <w:rFonts w:ascii="Times New Roman" w:eastAsia="Times New Roman" w:hAnsi="Times New Roman" w:cs="Times New Roman"/>
          <w:sz w:val="24"/>
          <w:szCs w:val="24"/>
        </w:rPr>
        <w:t xml:space="preserve">p. 1–36 </w:t>
      </w:r>
      <w:r>
        <w:rPr>
          <w:rFonts w:ascii="Times New Roman" w:eastAsia="Times New Roman" w:hAnsi="Times New Roman" w:cs="Times New Roman"/>
          <w:sz w:val="24"/>
          <w:szCs w:val="24"/>
        </w:rPr>
        <w:t xml:space="preserve">in </w:t>
      </w:r>
      <w:r w:rsidRPr="00C20455">
        <w:rPr>
          <w:rFonts w:ascii="Times New Roman" w:eastAsia="Times New Roman" w:hAnsi="Times New Roman" w:cs="Times New Roman"/>
          <w:i/>
          <w:sz w:val="24"/>
          <w:szCs w:val="24"/>
        </w:rPr>
        <w:t xml:space="preserve">Scattered Hegemonies: </w:t>
      </w:r>
      <w:proofErr w:type="spellStart"/>
      <w:r w:rsidRPr="00C20455">
        <w:rPr>
          <w:rFonts w:ascii="Times New Roman" w:eastAsia="Times New Roman" w:hAnsi="Times New Roman" w:cs="Times New Roman"/>
          <w:i/>
          <w:sz w:val="24"/>
          <w:szCs w:val="24"/>
        </w:rPr>
        <w:t>Postmodernity</w:t>
      </w:r>
      <w:proofErr w:type="spellEnd"/>
      <w:r w:rsidRPr="00C20455">
        <w:rPr>
          <w:rFonts w:ascii="Times New Roman" w:eastAsia="Times New Roman" w:hAnsi="Times New Roman" w:cs="Times New Roman"/>
          <w:i/>
          <w:sz w:val="24"/>
          <w:szCs w:val="24"/>
        </w:rPr>
        <w:t xml:space="preserve"> and Transnational Feminist Practices</w:t>
      </w:r>
      <w:r>
        <w:rPr>
          <w:rFonts w:ascii="Times New Roman" w:eastAsia="Times New Roman" w:hAnsi="Times New Roman" w:cs="Times New Roman"/>
          <w:sz w:val="24"/>
          <w:szCs w:val="24"/>
        </w:rPr>
        <w:t>, edited by</w:t>
      </w:r>
      <w:r w:rsidRPr="00AD6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Grewal</w:t>
      </w:r>
      <w:proofErr w:type="spellEnd"/>
      <w:r>
        <w:rPr>
          <w:rFonts w:ascii="Times New Roman" w:eastAsia="Times New Roman" w:hAnsi="Times New Roman" w:cs="Times New Roman"/>
          <w:sz w:val="24"/>
          <w:szCs w:val="24"/>
        </w:rPr>
        <w:t xml:space="preserve"> and C. Kaplan.</w:t>
      </w:r>
      <w:proofErr w:type="gramEnd"/>
      <w:r>
        <w:rPr>
          <w:rFonts w:ascii="Times New Roman" w:eastAsia="Times New Roman" w:hAnsi="Times New Roman" w:cs="Times New Roman"/>
          <w:sz w:val="24"/>
          <w:szCs w:val="24"/>
        </w:rPr>
        <w:t xml:space="preserve"> </w:t>
      </w:r>
      <w:r w:rsidRPr="00AD6112">
        <w:rPr>
          <w:rFonts w:ascii="Times New Roman" w:eastAsia="Times New Roman" w:hAnsi="Times New Roman" w:cs="Times New Roman"/>
          <w:sz w:val="24"/>
          <w:szCs w:val="24"/>
        </w:rPr>
        <w:t>Minneapolis: University of Minnesota Press</w:t>
      </w:r>
      <w:r>
        <w:rPr>
          <w:rFonts w:ascii="Times New Roman" w:eastAsia="Times New Roman" w:hAnsi="Times New Roman" w:cs="Times New Roman"/>
          <w:sz w:val="24"/>
          <w:szCs w:val="24"/>
        </w:rPr>
        <w:t>.</w:t>
      </w:r>
    </w:p>
    <w:p w:rsidR="00FC5331" w:rsidRPr="00AD6112" w:rsidRDefault="00FC5331" w:rsidP="00FC5331">
      <w:pPr>
        <w:spacing w:after="0" w:line="480" w:lineRule="auto"/>
        <w:jc w:val="both"/>
        <w:rPr>
          <w:rFonts w:ascii="Times New Roman" w:eastAsia="Times New Roman" w:hAnsi="Times New Roman" w:cs="Times New Roman"/>
          <w:sz w:val="24"/>
          <w:szCs w:val="24"/>
        </w:rPr>
      </w:pPr>
    </w:p>
    <w:p w:rsidR="00FC5331" w:rsidRPr="00AD6112" w:rsidRDefault="00FC5331" w:rsidP="00FC5331">
      <w:pPr>
        <w:spacing w:after="0" w:line="480" w:lineRule="auto"/>
        <w:jc w:val="both"/>
        <w:rPr>
          <w:rFonts w:ascii="Times New Roman" w:eastAsia="Times New Roman" w:hAnsi="Times New Roman" w:cs="Times New Roman"/>
          <w:sz w:val="24"/>
          <w:szCs w:val="24"/>
        </w:rPr>
      </w:pPr>
      <w:r w:rsidRPr="00AD6112">
        <w:rPr>
          <w:rFonts w:ascii="Times New Roman" w:hAnsi="Times New Roman" w:cs="Times New Roman"/>
          <w:sz w:val="24"/>
          <w:szCs w:val="24"/>
        </w:rPr>
        <w:t>Giroux, H</w:t>
      </w:r>
      <w:r>
        <w:rPr>
          <w:rFonts w:ascii="Times New Roman" w:hAnsi="Times New Roman" w:cs="Times New Roman"/>
          <w:sz w:val="24"/>
          <w:szCs w:val="24"/>
        </w:rPr>
        <w:t>enry</w:t>
      </w:r>
      <w:r w:rsidRPr="00AD6112">
        <w:rPr>
          <w:rFonts w:ascii="Times New Roman" w:hAnsi="Times New Roman" w:cs="Times New Roman"/>
          <w:sz w:val="24"/>
          <w:szCs w:val="24"/>
        </w:rPr>
        <w:t>. 2013</w:t>
      </w:r>
      <w:r>
        <w:rPr>
          <w:rFonts w:ascii="Times New Roman" w:hAnsi="Times New Roman" w:cs="Times New Roman"/>
          <w:sz w:val="24"/>
          <w:szCs w:val="24"/>
        </w:rPr>
        <w:t>. “</w:t>
      </w:r>
      <w:r w:rsidRPr="00AD6112">
        <w:rPr>
          <w:rFonts w:ascii="Times New Roman" w:hAnsi="Times New Roman" w:cs="Times New Roman"/>
          <w:sz w:val="24"/>
          <w:szCs w:val="24"/>
        </w:rPr>
        <w:t xml:space="preserve">The Occupy Movement Meets the Suicidal State: </w:t>
      </w:r>
      <w:proofErr w:type="spellStart"/>
      <w:r w:rsidRPr="00AD6112">
        <w:rPr>
          <w:rFonts w:ascii="Times New Roman" w:hAnsi="Times New Roman" w:cs="Times New Roman"/>
          <w:sz w:val="24"/>
          <w:szCs w:val="24"/>
        </w:rPr>
        <w:t>Neoliberalism</w:t>
      </w:r>
      <w:proofErr w:type="spellEnd"/>
      <w:r w:rsidRPr="00AD6112">
        <w:rPr>
          <w:rFonts w:ascii="Times New Roman" w:hAnsi="Times New Roman" w:cs="Times New Roman"/>
          <w:sz w:val="24"/>
          <w:szCs w:val="24"/>
        </w:rPr>
        <w:t xml:space="preserve"> and the Punishing of Dissent</w:t>
      </w:r>
      <w:r>
        <w:rPr>
          <w:rFonts w:ascii="Times New Roman" w:hAnsi="Times New Roman" w:cs="Times New Roman"/>
          <w:sz w:val="24"/>
          <w:szCs w:val="24"/>
        </w:rPr>
        <w:t>”</w:t>
      </w:r>
      <w:r w:rsidRPr="00AD6112">
        <w:rPr>
          <w:rFonts w:ascii="Times New Roman" w:hAnsi="Times New Roman" w:cs="Times New Roman"/>
          <w:sz w:val="24"/>
          <w:szCs w:val="24"/>
        </w:rPr>
        <w:t xml:space="preserve">. </w:t>
      </w:r>
      <w:r w:rsidRPr="00C20455">
        <w:rPr>
          <w:rFonts w:ascii="Times New Roman" w:hAnsi="Times New Roman" w:cs="Times New Roman"/>
          <w:i/>
          <w:sz w:val="24"/>
          <w:szCs w:val="24"/>
        </w:rPr>
        <w:t>Situations: Project of the Radical Imagination</w:t>
      </w:r>
      <w:r w:rsidRPr="00AD6112">
        <w:rPr>
          <w:rFonts w:ascii="Times New Roman" w:hAnsi="Times New Roman" w:cs="Times New Roman"/>
          <w:sz w:val="24"/>
          <w:szCs w:val="24"/>
        </w:rPr>
        <w:t xml:space="preserve"> 5(1): 7-34.  </w:t>
      </w:r>
    </w:p>
    <w:p w:rsidR="00FC5331" w:rsidRPr="00AD6112" w:rsidRDefault="00FC5331" w:rsidP="00FC5331">
      <w:pPr>
        <w:pStyle w:val="Heading1"/>
        <w:spacing w:line="480" w:lineRule="auto"/>
        <w:jc w:val="both"/>
        <w:rPr>
          <w:b w:val="0"/>
          <w:sz w:val="24"/>
          <w:szCs w:val="24"/>
        </w:rPr>
      </w:pPr>
      <w:proofErr w:type="spellStart"/>
      <w:r w:rsidRPr="00AD6112">
        <w:rPr>
          <w:b w:val="0"/>
          <w:sz w:val="24"/>
          <w:szCs w:val="24"/>
        </w:rPr>
        <w:t>Gounari</w:t>
      </w:r>
      <w:proofErr w:type="spellEnd"/>
      <w:r w:rsidRPr="00AD6112">
        <w:rPr>
          <w:b w:val="0"/>
          <w:sz w:val="24"/>
          <w:szCs w:val="24"/>
        </w:rPr>
        <w:t xml:space="preserve">, </w:t>
      </w:r>
      <w:proofErr w:type="spellStart"/>
      <w:r w:rsidRPr="00AD6112">
        <w:rPr>
          <w:b w:val="0"/>
          <w:sz w:val="24"/>
          <w:szCs w:val="24"/>
        </w:rPr>
        <w:t>P</w:t>
      </w:r>
      <w:r>
        <w:rPr>
          <w:b w:val="0"/>
          <w:sz w:val="24"/>
          <w:szCs w:val="24"/>
        </w:rPr>
        <w:t>anayota</w:t>
      </w:r>
      <w:proofErr w:type="spellEnd"/>
      <w:r w:rsidRPr="00AD6112">
        <w:rPr>
          <w:b w:val="0"/>
          <w:sz w:val="24"/>
          <w:szCs w:val="24"/>
        </w:rPr>
        <w:t>. 2015</w:t>
      </w:r>
      <w:r>
        <w:rPr>
          <w:b w:val="0"/>
          <w:sz w:val="24"/>
          <w:szCs w:val="24"/>
        </w:rPr>
        <w:t>.</w:t>
      </w:r>
      <w:r w:rsidRPr="00AD6112">
        <w:rPr>
          <w:b w:val="0"/>
          <w:sz w:val="24"/>
          <w:szCs w:val="24"/>
        </w:rPr>
        <w:t xml:space="preserve"> </w:t>
      </w:r>
      <w:r>
        <w:rPr>
          <w:b w:val="0"/>
          <w:sz w:val="24"/>
          <w:szCs w:val="24"/>
        </w:rPr>
        <w:t>“</w:t>
      </w:r>
      <w:r w:rsidRPr="00AD6112">
        <w:rPr>
          <w:b w:val="0"/>
          <w:sz w:val="24"/>
          <w:szCs w:val="24"/>
        </w:rPr>
        <w:t>The Neoliberal Politics of Social Necrophilia in Greece.</w:t>
      </w:r>
      <w:r>
        <w:rPr>
          <w:b w:val="0"/>
          <w:sz w:val="24"/>
          <w:szCs w:val="24"/>
        </w:rPr>
        <w:t>”</w:t>
      </w:r>
      <w:r w:rsidRPr="00AD6112">
        <w:rPr>
          <w:b w:val="0"/>
          <w:sz w:val="24"/>
          <w:szCs w:val="24"/>
        </w:rPr>
        <w:t xml:space="preserve"> Published in </w:t>
      </w:r>
      <w:r w:rsidRPr="00AD6112">
        <w:rPr>
          <w:b w:val="0"/>
          <w:i/>
          <w:sz w:val="24"/>
          <w:szCs w:val="24"/>
        </w:rPr>
        <w:t>Time of Crisis</w:t>
      </w:r>
      <w:r w:rsidRPr="00AD6112">
        <w:rPr>
          <w:b w:val="0"/>
          <w:sz w:val="24"/>
          <w:szCs w:val="24"/>
        </w:rPr>
        <w:t>: http://www.analyzegreece.gr/topics/time-of-crisis/item/73-panayota-gounari-the-neoliberal-politics-of-social-necrophilia-in-greece</w:t>
      </w:r>
    </w:p>
    <w:p w:rsidR="00FC5331" w:rsidRPr="00AD6112" w:rsidRDefault="00FC5331" w:rsidP="00FC5331">
      <w:pPr>
        <w:spacing w:line="480" w:lineRule="auto"/>
        <w:jc w:val="both"/>
        <w:rPr>
          <w:rFonts w:ascii="Times New Roman" w:hAnsi="Times New Roman" w:cs="Times New Roman"/>
          <w:sz w:val="24"/>
          <w:szCs w:val="24"/>
        </w:rPr>
      </w:pPr>
      <w:proofErr w:type="spellStart"/>
      <w:proofErr w:type="gramStart"/>
      <w:r w:rsidRPr="00AD6112">
        <w:rPr>
          <w:rFonts w:ascii="Times New Roman" w:hAnsi="Times New Roman" w:cs="Times New Roman"/>
          <w:sz w:val="24"/>
          <w:szCs w:val="24"/>
        </w:rPr>
        <w:lastRenderedPageBreak/>
        <w:t>Gropas</w:t>
      </w:r>
      <w:proofErr w:type="spellEnd"/>
      <w:r w:rsidRPr="00AD6112">
        <w:rPr>
          <w:rFonts w:ascii="Times New Roman" w:hAnsi="Times New Roman" w:cs="Times New Roman"/>
          <w:sz w:val="24"/>
          <w:szCs w:val="24"/>
        </w:rPr>
        <w:t>, R</w:t>
      </w:r>
      <w:r>
        <w:rPr>
          <w:rFonts w:ascii="Times New Roman" w:hAnsi="Times New Roman" w:cs="Times New Roman"/>
          <w:sz w:val="24"/>
          <w:szCs w:val="24"/>
        </w:rPr>
        <w:t xml:space="preserve">uby, Anna </w:t>
      </w:r>
      <w:proofErr w:type="spellStart"/>
      <w:r>
        <w:rPr>
          <w:rFonts w:ascii="Times New Roman" w:hAnsi="Times New Roman" w:cs="Times New Roman"/>
          <w:sz w:val="24"/>
          <w:szCs w:val="24"/>
        </w:rPr>
        <w:t>Triandafyllidou</w:t>
      </w:r>
      <w:proofErr w:type="spellEnd"/>
      <w:r>
        <w:rPr>
          <w:rFonts w:ascii="Times New Roman" w:hAnsi="Times New Roman" w:cs="Times New Roman"/>
          <w:sz w:val="24"/>
          <w:szCs w:val="24"/>
        </w:rPr>
        <w:t xml:space="preserve"> and Hara </w:t>
      </w:r>
      <w:proofErr w:type="spellStart"/>
      <w:r>
        <w:rPr>
          <w:rFonts w:ascii="Times New Roman" w:hAnsi="Times New Roman" w:cs="Times New Roman"/>
          <w:sz w:val="24"/>
          <w:szCs w:val="24"/>
        </w:rPr>
        <w:t>Kouki</w:t>
      </w:r>
      <w:proofErr w:type="spellEnd"/>
      <w:r>
        <w:rPr>
          <w:rFonts w:ascii="Times New Roman" w:hAnsi="Times New Roman" w:cs="Times New Roman"/>
          <w:sz w:val="24"/>
          <w:szCs w:val="24"/>
        </w:rPr>
        <w:t>.</w:t>
      </w:r>
      <w:proofErr w:type="gramEnd"/>
      <w:r w:rsidRPr="00AD6112">
        <w:rPr>
          <w:rFonts w:ascii="Times New Roman" w:hAnsi="Times New Roman" w:cs="Times New Roman"/>
          <w:sz w:val="24"/>
          <w:szCs w:val="24"/>
        </w:rPr>
        <w:t xml:space="preserve"> 2013</w:t>
      </w:r>
      <w:r>
        <w:rPr>
          <w:rFonts w:ascii="Times New Roman" w:hAnsi="Times New Roman" w:cs="Times New Roman"/>
          <w:sz w:val="24"/>
          <w:szCs w:val="24"/>
        </w:rPr>
        <w:t>.</w:t>
      </w:r>
      <w:r w:rsidRPr="00AD6112">
        <w:rPr>
          <w:rFonts w:ascii="Times New Roman" w:hAnsi="Times New Roman" w:cs="Times New Roman"/>
          <w:sz w:val="24"/>
          <w:szCs w:val="24"/>
        </w:rPr>
        <w:t xml:space="preserve"> </w:t>
      </w:r>
      <w:r>
        <w:rPr>
          <w:rFonts w:ascii="Times New Roman" w:hAnsi="Times New Roman" w:cs="Times New Roman"/>
          <w:sz w:val="24"/>
          <w:szCs w:val="24"/>
        </w:rPr>
        <w:t>“</w:t>
      </w:r>
      <w:r w:rsidRPr="00AD6112">
        <w:rPr>
          <w:rFonts w:ascii="Times New Roman" w:hAnsi="Times New Roman" w:cs="Times New Roman"/>
          <w:sz w:val="24"/>
          <w:szCs w:val="24"/>
        </w:rPr>
        <w:t xml:space="preserve">Catching up and </w:t>
      </w:r>
      <w:proofErr w:type="gramStart"/>
      <w:r w:rsidRPr="00AD6112">
        <w:rPr>
          <w:rFonts w:ascii="Times New Roman" w:hAnsi="Times New Roman" w:cs="Times New Roman"/>
          <w:sz w:val="24"/>
          <w:szCs w:val="24"/>
        </w:rPr>
        <w:t>Objecting</w:t>
      </w:r>
      <w:proofErr w:type="gramEnd"/>
      <w:r w:rsidRPr="00AD6112">
        <w:rPr>
          <w:rFonts w:ascii="Times New Roman" w:hAnsi="Times New Roman" w:cs="Times New Roman"/>
          <w:sz w:val="24"/>
          <w:szCs w:val="24"/>
        </w:rPr>
        <w:t xml:space="preserve"> to Europe. </w:t>
      </w:r>
      <w:proofErr w:type="gramStart"/>
      <w:r w:rsidRPr="00AD6112">
        <w:rPr>
          <w:rFonts w:ascii="Times New Roman" w:hAnsi="Times New Roman" w:cs="Times New Roman"/>
          <w:sz w:val="24"/>
          <w:szCs w:val="24"/>
        </w:rPr>
        <w:t xml:space="preserve">Modernity and discursive </w:t>
      </w:r>
      <w:proofErr w:type="spellStart"/>
      <w:r w:rsidRPr="00C90D90">
        <w:rPr>
          <w:rStyle w:val="Emphasis"/>
          <w:rFonts w:ascii="Times New Roman" w:hAnsi="Times New Roman" w:cs="Times New Roman"/>
          <w:sz w:val="24"/>
          <w:szCs w:val="24"/>
        </w:rPr>
        <w:t>topoi</w:t>
      </w:r>
      <w:proofErr w:type="spellEnd"/>
      <w:r w:rsidRPr="00AD6112">
        <w:rPr>
          <w:rFonts w:ascii="Times New Roman" w:hAnsi="Times New Roman" w:cs="Times New Roman"/>
          <w:sz w:val="24"/>
          <w:szCs w:val="24"/>
        </w:rPr>
        <w:t xml:space="preserve"> in Greece’s higher education reforms</w:t>
      </w:r>
      <w:r>
        <w:rPr>
          <w:rFonts w:ascii="Times New Roman" w:hAnsi="Times New Roman" w:cs="Times New Roman"/>
          <w:sz w:val="24"/>
          <w:szCs w:val="24"/>
        </w:rPr>
        <w:t>”</w:t>
      </w:r>
      <w:r w:rsidRPr="00AD6112">
        <w:rPr>
          <w:rFonts w:ascii="Times New Roman" w:hAnsi="Times New Roman" w:cs="Times New Roman"/>
          <w:sz w:val="24"/>
          <w:szCs w:val="24"/>
        </w:rPr>
        <w:t>.</w:t>
      </w:r>
      <w:proofErr w:type="gramEnd"/>
      <w:r w:rsidRPr="00AD6112">
        <w:rPr>
          <w:rFonts w:ascii="Times New Roman" w:hAnsi="Times New Roman" w:cs="Times New Roman"/>
          <w:sz w:val="24"/>
          <w:szCs w:val="24"/>
        </w:rPr>
        <w:t xml:space="preserve"> </w:t>
      </w:r>
      <w:r w:rsidRPr="00C90D90">
        <w:rPr>
          <w:rStyle w:val="Emphasis"/>
          <w:rFonts w:ascii="Times New Roman" w:hAnsi="Times New Roman" w:cs="Times New Roman"/>
          <w:sz w:val="24"/>
          <w:szCs w:val="24"/>
        </w:rPr>
        <w:t>Journal of Modern Greek Studies</w:t>
      </w:r>
      <w:r w:rsidRPr="00AD6112">
        <w:rPr>
          <w:rStyle w:val="Emphasis"/>
          <w:sz w:val="24"/>
          <w:szCs w:val="24"/>
        </w:rPr>
        <w:t xml:space="preserve"> </w:t>
      </w:r>
      <w:r w:rsidRPr="00AD6112">
        <w:rPr>
          <w:rFonts w:ascii="Times New Roman" w:hAnsi="Times New Roman" w:cs="Times New Roman"/>
          <w:sz w:val="24"/>
          <w:szCs w:val="24"/>
        </w:rPr>
        <w:t>31: 29-52.</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Harvey, D</w:t>
      </w:r>
      <w:r>
        <w:rPr>
          <w:rFonts w:ascii="Times New Roman" w:hAnsi="Times New Roman" w:cs="Times New Roman"/>
          <w:sz w:val="24"/>
          <w:szCs w:val="24"/>
        </w:rPr>
        <w:t>avid</w:t>
      </w:r>
      <w:r w:rsidRPr="00AD6112">
        <w:rPr>
          <w:rFonts w:ascii="Times New Roman" w:hAnsi="Times New Roman" w:cs="Times New Roman"/>
          <w:sz w:val="24"/>
          <w:szCs w:val="24"/>
        </w:rPr>
        <w:t>. 2007</w:t>
      </w:r>
      <w:r>
        <w:rPr>
          <w:rFonts w:ascii="Times New Roman" w:hAnsi="Times New Roman" w:cs="Times New Roman"/>
          <w:sz w:val="24"/>
          <w:szCs w:val="24"/>
        </w:rPr>
        <w:t>.</w:t>
      </w:r>
      <w:r w:rsidRPr="00AD6112">
        <w:rPr>
          <w:rFonts w:ascii="Times New Roman" w:hAnsi="Times New Roman" w:cs="Times New Roman"/>
          <w:sz w:val="24"/>
          <w:szCs w:val="24"/>
        </w:rPr>
        <w:t xml:space="preserve"> </w:t>
      </w:r>
      <w:r w:rsidRPr="00EF594D">
        <w:rPr>
          <w:rFonts w:ascii="Times New Roman" w:hAnsi="Times New Roman" w:cs="Times New Roman"/>
          <w:i/>
          <w:sz w:val="24"/>
          <w:szCs w:val="24"/>
        </w:rPr>
        <w:t xml:space="preserve">A Brief History of </w:t>
      </w:r>
      <w:proofErr w:type="spellStart"/>
      <w:r w:rsidRPr="00EF594D">
        <w:rPr>
          <w:rFonts w:ascii="Times New Roman" w:hAnsi="Times New Roman" w:cs="Times New Roman"/>
          <w:i/>
          <w:sz w:val="24"/>
          <w:szCs w:val="24"/>
        </w:rPr>
        <w:t>Neoliberalism</w:t>
      </w:r>
      <w:proofErr w:type="spellEnd"/>
      <w:r w:rsidRPr="00AD6112">
        <w:rPr>
          <w:rFonts w:ascii="Times New Roman" w:hAnsi="Times New Roman" w:cs="Times New Roman"/>
          <w:sz w:val="24"/>
          <w:szCs w:val="24"/>
        </w:rPr>
        <w:t xml:space="preserve">. New York: Oxford University Press. </w:t>
      </w:r>
    </w:p>
    <w:p w:rsidR="00FC5331" w:rsidRPr="00AD6112" w:rsidRDefault="00FC5331" w:rsidP="00FC5331">
      <w:pPr>
        <w:spacing w:after="0" w:line="480" w:lineRule="auto"/>
        <w:jc w:val="both"/>
        <w:rPr>
          <w:rFonts w:ascii="Times New Roman" w:eastAsia="Times New Roman" w:hAnsi="Times New Roman" w:cs="Times New Roman"/>
          <w:sz w:val="24"/>
          <w:szCs w:val="24"/>
        </w:rPr>
      </w:pPr>
      <w:r w:rsidRPr="00AD6112">
        <w:rPr>
          <w:rStyle w:val="st"/>
          <w:rFonts w:ascii="Times New Roman" w:hAnsi="Times New Roman" w:cs="Times New Roman"/>
          <w:sz w:val="24"/>
          <w:szCs w:val="24"/>
        </w:rPr>
        <w:t>Herzfeld, M</w:t>
      </w:r>
      <w:r>
        <w:rPr>
          <w:rStyle w:val="st"/>
          <w:rFonts w:ascii="Times New Roman" w:hAnsi="Times New Roman" w:cs="Times New Roman"/>
          <w:sz w:val="24"/>
          <w:szCs w:val="24"/>
        </w:rPr>
        <w:t>ichael</w:t>
      </w:r>
      <w:r w:rsidRPr="00AD6112">
        <w:rPr>
          <w:rStyle w:val="st"/>
          <w:rFonts w:ascii="Times New Roman" w:hAnsi="Times New Roman" w:cs="Times New Roman"/>
          <w:sz w:val="24"/>
          <w:szCs w:val="24"/>
        </w:rPr>
        <w:t xml:space="preserve">. </w:t>
      </w:r>
      <w:r w:rsidRPr="00AD6112">
        <w:rPr>
          <w:rFonts w:ascii="Times New Roman" w:eastAsia="Times New Roman" w:hAnsi="Times New Roman" w:cs="Times New Roman"/>
          <w:sz w:val="24"/>
          <w:szCs w:val="24"/>
        </w:rPr>
        <w:t>1985</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r w:rsidRPr="00EF594D">
        <w:rPr>
          <w:rFonts w:ascii="Times New Roman" w:eastAsia="Times New Roman" w:hAnsi="Times New Roman" w:cs="Times New Roman"/>
          <w:i/>
          <w:sz w:val="24"/>
          <w:szCs w:val="24"/>
        </w:rPr>
        <w:t>The Poetics of Manhood: Contest and Identity in a Cretan Mountain Village</w:t>
      </w:r>
      <w:r w:rsidRPr="00AD6112">
        <w:rPr>
          <w:rFonts w:ascii="Times New Roman" w:eastAsia="Times New Roman" w:hAnsi="Times New Roman" w:cs="Times New Roman"/>
          <w:sz w:val="24"/>
          <w:szCs w:val="24"/>
        </w:rPr>
        <w:t>. Princeton: Princeton University Press.</w:t>
      </w:r>
    </w:p>
    <w:p w:rsidR="00FC5331" w:rsidRPr="00AD6112" w:rsidRDefault="00FC5331" w:rsidP="00FC5331">
      <w:pPr>
        <w:spacing w:line="480" w:lineRule="auto"/>
        <w:jc w:val="both"/>
        <w:rPr>
          <w:rStyle w:val="st"/>
          <w:rFonts w:ascii="Times New Roman" w:hAnsi="Times New Roman" w:cs="Times New Roman"/>
          <w:sz w:val="24"/>
          <w:szCs w:val="24"/>
        </w:rPr>
      </w:pPr>
      <w:r w:rsidRPr="00AD6112">
        <w:rPr>
          <w:rStyle w:val="st"/>
          <w:rFonts w:ascii="Times New Roman" w:hAnsi="Times New Roman" w:cs="Times New Roman"/>
          <w:sz w:val="24"/>
          <w:szCs w:val="24"/>
        </w:rPr>
        <w:t>Herzfeld, M</w:t>
      </w:r>
      <w:r>
        <w:rPr>
          <w:rStyle w:val="st"/>
          <w:rFonts w:ascii="Times New Roman" w:hAnsi="Times New Roman" w:cs="Times New Roman"/>
          <w:sz w:val="24"/>
          <w:szCs w:val="24"/>
        </w:rPr>
        <w:t>ichael</w:t>
      </w:r>
      <w:r w:rsidRPr="00AD6112">
        <w:rPr>
          <w:rStyle w:val="st"/>
          <w:rFonts w:ascii="Times New Roman" w:hAnsi="Times New Roman" w:cs="Times New Roman"/>
          <w:sz w:val="24"/>
          <w:szCs w:val="24"/>
        </w:rPr>
        <w:t>. 2011</w:t>
      </w:r>
      <w:r>
        <w:rPr>
          <w:rStyle w:val="st"/>
          <w:rFonts w:ascii="Times New Roman" w:hAnsi="Times New Roman" w:cs="Times New Roman"/>
          <w:sz w:val="24"/>
          <w:szCs w:val="24"/>
        </w:rPr>
        <w:t>.</w:t>
      </w:r>
      <w:r w:rsidRPr="00AD6112">
        <w:rPr>
          <w:rStyle w:val="st"/>
          <w:rFonts w:ascii="Times New Roman" w:hAnsi="Times New Roman" w:cs="Times New Roman"/>
          <w:sz w:val="24"/>
          <w:szCs w:val="24"/>
        </w:rPr>
        <w:t xml:space="preserve"> </w:t>
      </w:r>
      <w:r w:rsidRPr="00C90D90">
        <w:rPr>
          <w:rStyle w:val="st"/>
          <w:rFonts w:ascii="Times New Roman" w:hAnsi="Times New Roman" w:cs="Times New Roman"/>
          <w:sz w:val="24"/>
          <w:szCs w:val="24"/>
        </w:rPr>
        <w:t>“</w:t>
      </w:r>
      <w:r w:rsidRPr="00C90D90">
        <w:rPr>
          <w:rStyle w:val="Emphasis"/>
          <w:rFonts w:ascii="Times New Roman" w:hAnsi="Times New Roman" w:cs="Times New Roman"/>
          <w:sz w:val="24"/>
          <w:szCs w:val="24"/>
        </w:rPr>
        <w:t>Crisis Attack</w:t>
      </w:r>
      <w:r w:rsidRPr="00C90D90">
        <w:rPr>
          <w:rStyle w:val="st"/>
          <w:rFonts w:ascii="Times New Roman" w:hAnsi="Times New Roman" w:cs="Times New Roman"/>
          <w:i/>
          <w:sz w:val="24"/>
          <w:szCs w:val="24"/>
        </w:rPr>
        <w:t xml:space="preserve">: </w:t>
      </w:r>
      <w:r w:rsidRPr="00C90D90">
        <w:rPr>
          <w:rStyle w:val="Emphasis"/>
          <w:rFonts w:ascii="Times New Roman" w:hAnsi="Times New Roman" w:cs="Times New Roman"/>
          <w:sz w:val="24"/>
          <w:szCs w:val="24"/>
        </w:rPr>
        <w:t>Impromptu Ethnography in the Greek Maelstrom. Anthropology Today</w:t>
      </w:r>
      <w:r w:rsidRPr="00C90D90">
        <w:rPr>
          <w:rStyle w:val="st"/>
          <w:rFonts w:ascii="Times New Roman" w:hAnsi="Times New Roman" w:cs="Times New Roman"/>
          <w:sz w:val="24"/>
          <w:szCs w:val="24"/>
        </w:rPr>
        <w:t xml:space="preserve"> </w:t>
      </w:r>
      <w:r w:rsidRPr="00AD6112">
        <w:rPr>
          <w:rStyle w:val="st"/>
          <w:rFonts w:ascii="Times New Roman" w:hAnsi="Times New Roman" w:cs="Times New Roman"/>
          <w:sz w:val="24"/>
          <w:szCs w:val="24"/>
        </w:rPr>
        <w:t>27(5): 22-26.</w:t>
      </w:r>
    </w:p>
    <w:p w:rsidR="00FC5331" w:rsidRPr="00AD6112" w:rsidRDefault="00FC5331" w:rsidP="00FC5331">
      <w:pPr>
        <w:spacing w:line="480" w:lineRule="auto"/>
        <w:jc w:val="both"/>
        <w:rPr>
          <w:rFonts w:ascii="Times New Roman" w:hAnsi="Times New Roman" w:cs="Times New Roman"/>
          <w:sz w:val="24"/>
          <w:szCs w:val="24"/>
        </w:rPr>
      </w:pPr>
      <w:proofErr w:type="gramStart"/>
      <w:r w:rsidRPr="00AD6112">
        <w:rPr>
          <w:rFonts w:ascii="Times New Roman" w:hAnsi="Times New Roman" w:cs="Times New Roman"/>
          <w:sz w:val="24"/>
          <w:szCs w:val="24"/>
        </w:rPr>
        <w:t>Hirsch, E</w:t>
      </w:r>
      <w:r>
        <w:rPr>
          <w:rFonts w:ascii="Times New Roman" w:hAnsi="Times New Roman" w:cs="Times New Roman"/>
          <w:sz w:val="24"/>
          <w:szCs w:val="24"/>
        </w:rPr>
        <w:t>ric</w:t>
      </w:r>
      <w:r w:rsidRPr="00AD6112">
        <w:rPr>
          <w:rFonts w:ascii="Times New Roman" w:hAnsi="Times New Roman" w:cs="Times New Roman"/>
          <w:sz w:val="24"/>
          <w:szCs w:val="24"/>
        </w:rPr>
        <w:t xml:space="preserve"> and Stewart, C</w:t>
      </w:r>
      <w:r>
        <w:rPr>
          <w:rFonts w:ascii="Times New Roman" w:hAnsi="Times New Roman" w:cs="Times New Roman"/>
          <w:sz w:val="24"/>
          <w:szCs w:val="24"/>
        </w:rPr>
        <w:t>harles</w:t>
      </w:r>
      <w:r w:rsidRPr="00AD6112">
        <w:rPr>
          <w:rFonts w:ascii="Times New Roman" w:hAnsi="Times New Roman" w:cs="Times New Roman"/>
          <w:sz w:val="24"/>
          <w:szCs w:val="24"/>
        </w:rPr>
        <w:t>.</w:t>
      </w:r>
      <w:proofErr w:type="gramEnd"/>
      <w:r w:rsidRPr="00AD6112">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AD6112">
        <w:rPr>
          <w:rFonts w:ascii="Times New Roman" w:hAnsi="Times New Roman" w:cs="Times New Roman"/>
          <w:sz w:val="24"/>
          <w:szCs w:val="24"/>
        </w:rPr>
        <w:t xml:space="preserve"> </w:t>
      </w:r>
      <w:r>
        <w:rPr>
          <w:rFonts w:ascii="Times New Roman" w:hAnsi="Times New Roman" w:cs="Times New Roman"/>
          <w:sz w:val="24"/>
          <w:szCs w:val="24"/>
        </w:rPr>
        <w:t>“</w:t>
      </w:r>
      <w:r w:rsidRPr="00AD6112">
        <w:rPr>
          <w:rFonts w:ascii="Times New Roman" w:hAnsi="Times New Roman" w:cs="Times New Roman"/>
          <w:sz w:val="24"/>
          <w:szCs w:val="24"/>
        </w:rPr>
        <w:t>Introduction: Ethnographies of Historicity</w:t>
      </w:r>
      <w:r>
        <w:rPr>
          <w:rFonts w:ascii="Times New Roman" w:hAnsi="Times New Roman" w:cs="Times New Roman"/>
          <w:sz w:val="24"/>
          <w:szCs w:val="24"/>
        </w:rPr>
        <w:t>”</w:t>
      </w:r>
      <w:r w:rsidRPr="00AD6112">
        <w:rPr>
          <w:rFonts w:ascii="Times New Roman" w:hAnsi="Times New Roman" w:cs="Times New Roman"/>
          <w:sz w:val="24"/>
          <w:szCs w:val="24"/>
        </w:rPr>
        <w:t xml:space="preserve">. </w:t>
      </w:r>
      <w:r w:rsidRPr="00C90D90">
        <w:rPr>
          <w:rStyle w:val="Emphasis"/>
          <w:rFonts w:ascii="Times New Roman" w:hAnsi="Times New Roman" w:cs="Times New Roman"/>
          <w:sz w:val="24"/>
          <w:szCs w:val="24"/>
        </w:rPr>
        <w:t>History and Anthropology</w:t>
      </w:r>
      <w:r w:rsidRPr="00AD6112">
        <w:rPr>
          <w:rFonts w:ascii="Times New Roman" w:hAnsi="Times New Roman" w:cs="Times New Roman"/>
          <w:sz w:val="24"/>
          <w:szCs w:val="24"/>
        </w:rPr>
        <w:t xml:space="preserve"> 16(3): 261–274.</w:t>
      </w:r>
    </w:p>
    <w:p w:rsidR="00FC5331" w:rsidRPr="00AD6112" w:rsidRDefault="00FC5331" w:rsidP="00FC5331">
      <w:pPr>
        <w:spacing w:line="480" w:lineRule="auto"/>
        <w:jc w:val="both"/>
        <w:rPr>
          <w:rFonts w:ascii="Times New Roman" w:hAnsi="Times New Roman" w:cs="Times New Roman"/>
          <w:sz w:val="24"/>
          <w:szCs w:val="24"/>
        </w:rPr>
      </w:pPr>
      <w:proofErr w:type="spellStart"/>
      <w:proofErr w:type="gramStart"/>
      <w:r w:rsidRPr="00AD6112">
        <w:rPr>
          <w:rFonts w:ascii="Times New Roman" w:eastAsia="Times New Roman" w:hAnsi="Times New Roman" w:cs="Times New Roman"/>
          <w:sz w:val="24"/>
          <w:szCs w:val="24"/>
        </w:rPr>
        <w:t>Kabeer</w:t>
      </w:r>
      <w:proofErr w:type="spellEnd"/>
      <w:r w:rsidRPr="00AD6112">
        <w:rPr>
          <w:rFonts w:ascii="Times New Roman" w:eastAsia="Times New Roman" w:hAnsi="Times New Roman" w:cs="Times New Roman"/>
          <w:sz w:val="24"/>
          <w:szCs w:val="24"/>
        </w:rPr>
        <w:t xml:space="preserve">, </w:t>
      </w:r>
      <w:proofErr w:type="spellStart"/>
      <w:r w:rsidRPr="00AD6112">
        <w:rPr>
          <w:rFonts w:ascii="Times New Roman" w:eastAsia="Times New Roman" w:hAnsi="Times New Roman" w:cs="Times New Roman"/>
          <w:sz w:val="24"/>
          <w:szCs w:val="24"/>
        </w:rPr>
        <w:t>N</w:t>
      </w:r>
      <w:r>
        <w:rPr>
          <w:rFonts w:ascii="Times New Roman" w:eastAsia="Times New Roman" w:hAnsi="Times New Roman" w:cs="Times New Roman"/>
          <w:sz w:val="24"/>
          <w:szCs w:val="24"/>
        </w:rPr>
        <w:t>aila</w:t>
      </w:r>
      <w:proofErr w:type="spellEnd"/>
      <w:r w:rsidRPr="00AD6112">
        <w:rPr>
          <w:rFonts w:ascii="Times New Roman" w:eastAsia="Times New Roman" w:hAnsi="Times New Roman" w:cs="Times New Roman"/>
          <w:sz w:val="24"/>
          <w:szCs w:val="24"/>
        </w:rPr>
        <w:t xml:space="preserve"> and </w:t>
      </w:r>
      <w:proofErr w:type="spellStart"/>
      <w:r w:rsidRPr="00AD6112">
        <w:rPr>
          <w:rFonts w:ascii="Times New Roman" w:eastAsia="Times New Roman" w:hAnsi="Times New Roman" w:cs="Times New Roman"/>
          <w:sz w:val="24"/>
          <w:szCs w:val="24"/>
        </w:rPr>
        <w:t>Sweetman</w:t>
      </w:r>
      <w:proofErr w:type="spellEnd"/>
      <w:r w:rsidRPr="00AD6112">
        <w:rPr>
          <w:rFonts w:ascii="Times New Roman" w:eastAsia="Times New Roman" w:hAnsi="Times New Roman" w:cs="Times New Roman"/>
          <w:sz w:val="24"/>
          <w:szCs w:val="24"/>
        </w:rPr>
        <w:t>, C</w:t>
      </w:r>
      <w:r>
        <w:rPr>
          <w:rFonts w:ascii="Times New Roman" w:eastAsia="Times New Roman" w:hAnsi="Times New Roman" w:cs="Times New Roman"/>
          <w:sz w:val="24"/>
          <w:szCs w:val="24"/>
        </w:rPr>
        <w:t>aroline</w:t>
      </w:r>
      <w:r w:rsidRPr="00AD6112">
        <w:rPr>
          <w:rFonts w:ascii="Times New Roman" w:eastAsia="Times New Roman" w:hAnsi="Times New Roman" w:cs="Times New Roman"/>
          <w:sz w:val="24"/>
          <w:szCs w:val="24"/>
        </w:rPr>
        <w:t>.</w:t>
      </w:r>
      <w:proofErr w:type="gramEnd"/>
      <w:r w:rsidRPr="00AD6112">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Introduction: Gender and Inequalities</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r w:rsidRPr="006266FD">
        <w:rPr>
          <w:rFonts w:ascii="Times New Roman" w:eastAsia="Times New Roman" w:hAnsi="Times New Roman" w:cs="Times New Roman"/>
          <w:i/>
          <w:sz w:val="24"/>
          <w:szCs w:val="24"/>
        </w:rPr>
        <w:t>Gender and Development</w:t>
      </w:r>
      <w:r w:rsidRPr="00AD6112">
        <w:rPr>
          <w:rFonts w:ascii="Times New Roman" w:eastAsia="Times New Roman" w:hAnsi="Times New Roman" w:cs="Times New Roman"/>
          <w:sz w:val="24"/>
          <w:szCs w:val="24"/>
        </w:rPr>
        <w:t xml:space="preserve"> 23 (2): 185-188, DOI: 10.1080/13552074.2015.1067965</w:t>
      </w:r>
    </w:p>
    <w:p w:rsidR="00FC5331" w:rsidRPr="00C90D90" w:rsidRDefault="00FC5331" w:rsidP="00FC5331">
      <w:pPr>
        <w:spacing w:after="0" w:line="480" w:lineRule="auto"/>
        <w:jc w:val="both"/>
        <w:rPr>
          <w:rFonts w:ascii="Times New Roman" w:hAnsi="Times New Roman" w:cs="Times New Roman"/>
          <w:sz w:val="24"/>
          <w:szCs w:val="24"/>
        </w:rPr>
      </w:pPr>
      <w:proofErr w:type="spellStart"/>
      <w:r w:rsidRPr="00C90D90">
        <w:rPr>
          <w:rStyle w:val="Emphasis"/>
          <w:rFonts w:ascii="Times New Roman" w:hAnsi="Times New Roman" w:cs="Times New Roman"/>
          <w:sz w:val="24"/>
          <w:szCs w:val="24"/>
        </w:rPr>
        <w:t>Kouvelakis</w:t>
      </w:r>
      <w:proofErr w:type="spellEnd"/>
      <w:r w:rsidRPr="00C90D90">
        <w:rPr>
          <w:rStyle w:val="st"/>
          <w:rFonts w:ascii="Times New Roman" w:hAnsi="Times New Roman" w:cs="Times New Roman"/>
          <w:sz w:val="24"/>
          <w:szCs w:val="24"/>
        </w:rPr>
        <w:t xml:space="preserve">, </w:t>
      </w:r>
      <w:proofErr w:type="spellStart"/>
      <w:r w:rsidRPr="00C90D90">
        <w:rPr>
          <w:rStyle w:val="st"/>
          <w:rFonts w:ascii="Times New Roman" w:hAnsi="Times New Roman" w:cs="Times New Roman"/>
          <w:sz w:val="24"/>
          <w:szCs w:val="24"/>
        </w:rPr>
        <w:t>Stathis</w:t>
      </w:r>
      <w:proofErr w:type="spellEnd"/>
      <w:r w:rsidRPr="00C90D90">
        <w:rPr>
          <w:rStyle w:val="st"/>
          <w:rFonts w:ascii="Times New Roman" w:hAnsi="Times New Roman" w:cs="Times New Roman"/>
          <w:sz w:val="24"/>
          <w:szCs w:val="24"/>
        </w:rPr>
        <w:t xml:space="preserve">. 2011. “The Greek Cauldron”. </w:t>
      </w:r>
      <w:r w:rsidRPr="00C90D90">
        <w:rPr>
          <w:rStyle w:val="Emphasis"/>
          <w:rFonts w:ascii="Times New Roman" w:hAnsi="Times New Roman" w:cs="Times New Roman"/>
          <w:sz w:val="24"/>
          <w:szCs w:val="24"/>
        </w:rPr>
        <w:t>New Left Review</w:t>
      </w:r>
      <w:r w:rsidRPr="00C90D90">
        <w:rPr>
          <w:rStyle w:val="st"/>
          <w:rFonts w:ascii="Times New Roman" w:hAnsi="Times New Roman" w:cs="Times New Roman"/>
          <w:sz w:val="24"/>
          <w:szCs w:val="24"/>
        </w:rPr>
        <w:t xml:space="preserve"> 72:</w:t>
      </w:r>
      <w:r w:rsidRPr="00C90D90">
        <w:rPr>
          <w:rFonts w:ascii="Times New Roman" w:hAnsi="Times New Roman" w:cs="Times New Roman"/>
          <w:sz w:val="24"/>
          <w:szCs w:val="24"/>
        </w:rPr>
        <w:t xml:space="preserve"> 17-32.</w:t>
      </w:r>
    </w:p>
    <w:p w:rsidR="00FC5331" w:rsidRPr="00C90D90" w:rsidRDefault="00FC5331" w:rsidP="00FC5331">
      <w:pPr>
        <w:spacing w:line="480" w:lineRule="auto"/>
        <w:jc w:val="both"/>
        <w:rPr>
          <w:rFonts w:ascii="Times New Roman" w:hAnsi="Times New Roman" w:cs="Times New Roman"/>
          <w:sz w:val="24"/>
          <w:szCs w:val="24"/>
          <w:lang w:val="en-GB"/>
        </w:rPr>
      </w:pPr>
      <w:proofErr w:type="spellStart"/>
      <w:r w:rsidRPr="00C90D90">
        <w:rPr>
          <w:rFonts w:ascii="Times New Roman" w:hAnsi="Times New Roman" w:cs="Times New Roman"/>
          <w:sz w:val="24"/>
          <w:szCs w:val="24"/>
          <w:lang w:val="en-GB"/>
        </w:rPr>
        <w:t>Kitch</w:t>
      </w:r>
      <w:proofErr w:type="spellEnd"/>
      <w:r w:rsidRPr="00C90D90">
        <w:rPr>
          <w:rFonts w:ascii="Times New Roman" w:hAnsi="Times New Roman" w:cs="Times New Roman"/>
          <w:sz w:val="24"/>
          <w:szCs w:val="24"/>
          <w:lang w:val="en-GB"/>
        </w:rPr>
        <w:t xml:space="preserve">, Sally. 2009. </w:t>
      </w:r>
      <w:r w:rsidRPr="00C90D90">
        <w:rPr>
          <w:rStyle w:val="st"/>
          <w:rFonts w:ascii="Times New Roman" w:hAnsi="Times New Roman" w:cs="Times New Roman"/>
          <w:i/>
          <w:sz w:val="24"/>
          <w:szCs w:val="24"/>
        </w:rPr>
        <w:t xml:space="preserve">The </w:t>
      </w:r>
      <w:r w:rsidRPr="00C90D90">
        <w:rPr>
          <w:rStyle w:val="Emphasis"/>
          <w:rFonts w:ascii="Times New Roman" w:hAnsi="Times New Roman" w:cs="Times New Roman"/>
          <w:sz w:val="24"/>
          <w:szCs w:val="24"/>
        </w:rPr>
        <w:t>Specter of Sex</w:t>
      </w:r>
      <w:r w:rsidRPr="00C90D90">
        <w:rPr>
          <w:rStyle w:val="st"/>
          <w:rFonts w:ascii="Times New Roman" w:hAnsi="Times New Roman" w:cs="Times New Roman"/>
          <w:i/>
          <w:sz w:val="24"/>
          <w:szCs w:val="24"/>
        </w:rPr>
        <w:t xml:space="preserve">: </w:t>
      </w:r>
      <w:r w:rsidRPr="00C90D90">
        <w:rPr>
          <w:rStyle w:val="Emphasis"/>
          <w:rFonts w:ascii="Times New Roman" w:hAnsi="Times New Roman" w:cs="Times New Roman"/>
          <w:sz w:val="24"/>
          <w:szCs w:val="24"/>
        </w:rPr>
        <w:t>Gendered</w:t>
      </w:r>
      <w:r w:rsidRPr="00C90D90">
        <w:rPr>
          <w:rStyle w:val="st"/>
          <w:rFonts w:ascii="Times New Roman" w:hAnsi="Times New Roman" w:cs="Times New Roman"/>
          <w:i/>
          <w:sz w:val="24"/>
          <w:szCs w:val="24"/>
        </w:rPr>
        <w:t xml:space="preserve"> Foundations of Racial Formation in the United States</w:t>
      </w:r>
      <w:r w:rsidRPr="00C90D90">
        <w:rPr>
          <w:rStyle w:val="st"/>
          <w:rFonts w:ascii="Times New Roman" w:hAnsi="Times New Roman" w:cs="Times New Roman"/>
          <w:sz w:val="24"/>
          <w:szCs w:val="24"/>
        </w:rPr>
        <w:t>. Albany: State University of New York Press.</w:t>
      </w:r>
    </w:p>
    <w:p w:rsidR="00FC5331" w:rsidRPr="00AD6112" w:rsidRDefault="00FC5331" w:rsidP="00FC5331">
      <w:pPr>
        <w:spacing w:line="480" w:lineRule="auto"/>
        <w:jc w:val="both"/>
        <w:rPr>
          <w:rStyle w:val="Emphasis"/>
          <w:i w:val="0"/>
          <w:sz w:val="24"/>
          <w:szCs w:val="24"/>
        </w:rPr>
      </w:pPr>
      <w:proofErr w:type="spellStart"/>
      <w:r w:rsidRPr="00C90D90">
        <w:rPr>
          <w:rStyle w:val="Strong"/>
          <w:rFonts w:ascii="Times New Roman" w:hAnsi="Times New Roman" w:cs="Times New Roman"/>
          <w:b w:val="0"/>
          <w:sz w:val="24"/>
          <w:szCs w:val="24"/>
        </w:rPr>
        <w:t>Kirtsoglou</w:t>
      </w:r>
      <w:proofErr w:type="spellEnd"/>
      <w:r w:rsidRPr="00C90D90">
        <w:rPr>
          <w:rStyle w:val="Strong"/>
          <w:rFonts w:ascii="Times New Roman" w:hAnsi="Times New Roman" w:cs="Times New Roman"/>
          <w:b w:val="0"/>
          <w:sz w:val="24"/>
          <w:szCs w:val="24"/>
        </w:rPr>
        <w:t>, Elizabeth. 2014. “</w:t>
      </w:r>
      <w:r w:rsidRPr="00C90D90">
        <w:rPr>
          <w:rStyle w:val="Emphasis"/>
          <w:rFonts w:ascii="Times New Roman" w:hAnsi="Times New Roman" w:cs="Times New Roman"/>
          <w:sz w:val="24"/>
          <w:szCs w:val="24"/>
        </w:rPr>
        <w:t>Crisis and Democracy – Democracy in Crisis; Social Anthropological Perspectives on the Fragility of the Social Contract”.</w:t>
      </w:r>
      <w:r w:rsidRPr="00C90D90">
        <w:rPr>
          <w:rFonts w:ascii="Times New Roman" w:hAnsi="Times New Roman" w:cs="Times New Roman"/>
          <w:sz w:val="24"/>
          <w:szCs w:val="24"/>
        </w:rPr>
        <w:t xml:space="preserve"> </w:t>
      </w:r>
      <w:hyperlink r:id="rId8" w:history="1">
        <w:r w:rsidRPr="00AD6112">
          <w:rPr>
            <w:rStyle w:val="Hyperlink"/>
            <w:rFonts w:ascii="Times New Roman" w:hAnsi="Times New Roman" w:cs="Times New Roman"/>
            <w:sz w:val="24"/>
            <w:szCs w:val="24"/>
          </w:rPr>
          <w:t>http://blogs.lse.ac.uk/greeceatlse/2014/10/29/crisis-and-democracy-the-democracy-in-crisis-social-anthropological-perspectives-on-the-fragility-of-the-social-contract/</w:t>
        </w:r>
      </w:hyperlink>
    </w:p>
    <w:p w:rsidR="00FC5331" w:rsidRDefault="00FC5331" w:rsidP="00FC5331">
      <w:pPr>
        <w:spacing w:after="0" w:line="480" w:lineRule="auto"/>
        <w:jc w:val="both"/>
        <w:rPr>
          <w:rFonts w:ascii="Times New Roman" w:hAnsi="Times New Roman" w:cs="Times New Roman"/>
          <w:sz w:val="24"/>
          <w:szCs w:val="24"/>
        </w:rPr>
      </w:pPr>
      <w:r w:rsidRPr="00AD6112">
        <w:rPr>
          <w:rFonts w:ascii="Times New Roman" w:hAnsi="Times New Roman" w:cs="Times New Roman"/>
          <w:sz w:val="24"/>
          <w:szCs w:val="24"/>
        </w:rPr>
        <w:t>Knight, D</w:t>
      </w:r>
      <w:r>
        <w:rPr>
          <w:rFonts w:ascii="Times New Roman" w:hAnsi="Times New Roman" w:cs="Times New Roman"/>
          <w:sz w:val="24"/>
          <w:szCs w:val="24"/>
        </w:rPr>
        <w:t>aniel</w:t>
      </w:r>
      <w:r w:rsidRPr="00AD6112">
        <w:rPr>
          <w:rFonts w:ascii="Times New Roman" w:hAnsi="Times New Roman" w:cs="Times New Roman"/>
          <w:sz w:val="24"/>
          <w:szCs w:val="24"/>
        </w:rPr>
        <w:t>. 2015</w:t>
      </w:r>
      <w:r>
        <w:rPr>
          <w:rFonts w:ascii="Times New Roman" w:hAnsi="Times New Roman" w:cs="Times New Roman"/>
          <w:sz w:val="24"/>
          <w:szCs w:val="24"/>
        </w:rPr>
        <w:t>.</w:t>
      </w:r>
      <w:r w:rsidRPr="00AD6112">
        <w:rPr>
          <w:rFonts w:ascii="Times New Roman" w:hAnsi="Times New Roman" w:cs="Times New Roman"/>
          <w:sz w:val="24"/>
          <w:szCs w:val="24"/>
        </w:rPr>
        <w:t xml:space="preserve"> </w:t>
      </w:r>
      <w:r>
        <w:rPr>
          <w:rFonts w:ascii="Times New Roman" w:hAnsi="Times New Roman" w:cs="Times New Roman"/>
          <w:sz w:val="24"/>
          <w:szCs w:val="24"/>
        </w:rPr>
        <w:t>“</w:t>
      </w:r>
      <w:r w:rsidRPr="00AD6112">
        <w:rPr>
          <w:rFonts w:ascii="Times New Roman" w:hAnsi="Times New Roman" w:cs="Times New Roman"/>
          <w:sz w:val="24"/>
          <w:szCs w:val="24"/>
        </w:rPr>
        <w:t xml:space="preserve">Wit and Greece’s economic crisis: Ironic slogans, food, and </w:t>
      </w:r>
      <w:proofErr w:type="spellStart"/>
      <w:r w:rsidRPr="00AD6112">
        <w:rPr>
          <w:rFonts w:ascii="Times New Roman" w:hAnsi="Times New Roman" w:cs="Times New Roman"/>
          <w:sz w:val="24"/>
          <w:szCs w:val="24"/>
        </w:rPr>
        <w:t>antiausterity</w:t>
      </w:r>
      <w:proofErr w:type="spellEnd"/>
      <w:r w:rsidRPr="00AD6112">
        <w:rPr>
          <w:rFonts w:ascii="Times New Roman" w:hAnsi="Times New Roman" w:cs="Times New Roman"/>
          <w:sz w:val="24"/>
          <w:szCs w:val="24"/>
        </w:rPr>
        <w:t xml:space="preserve"> sentiments</w:t>
      </w:r>
      <w:r>
        <w:rPr>
          <w:rFonts w:ascii="Times New Roman" w:hAnsi="Times New Roman" w:cs="Times New Roman"/>
          <w:sz w:val="24"/>
          <w:szCs w:val="24"/>
        </w:rPr>
        <w:t>”</w:t>
      </w:r>
      <w:r w:rsidRPr="00AD6112">
        <w:rPr>
          <w:rFonts w:ascii="Times New Roman" w:hAnsi="Times New Roman" w:cs="Times New Roman"/>
          <w:sz w:val="24"/>
          <w:szCs w:val="24"/>
        </w:rPr>
        <w:t xml:space="preserve">. </w:t>
      </w:r>
      <w:r w:rsidRPr="00762FEF">
        <w:rPr>
          <w:rFonts w:ascii="Times New Roman" w:hAnsi="Times New Roman" w:cs="Times New Roman"/>
          <w:i/>
          <w:sz w:val="24"/>
          <w:szCs w:val="24"/>
        </w:rPr>
        <w:t>American Ethnologist</w:t>
      </w:r>
      <w:r w:rsidRPr="00AD6112">
        <w:rPr>
          <w:rFonts w:ascii="Times New Roman" w:hAnsi="Times New Roman" w:cs="Times New Roman"/>
          <w:sz w:val="24"/>
          <w:szCs w:val="24"/>
        </w:rPr>
        <w:t xml:space="preserve"> 42(2): 230-246.</w:t>
      </w:r>
    </w:p>
    <w:p w:rsidR="00FC5331" w:rsidRPr="00AD6112" w:rsidRDefault="00FC5331" w:rsidP="00FC5331">
      <w:pPr>
        <w:spacing w:after="0" w:line="480" w:lineRule="auto"/>
        <w:jc w:val="both"/>
        <w:rPr>
          <w:rFonts w:ascii="Times New Roman" w:hAnsi="Times New Roman" w:cs="Times New Roman"/>
          <w:sz w:val="24"/>
          <w:szCs w:val="24"/>
        </w:rPr>
      </w:pPr>
    </w:p>
    <w:p w:rsidR="00FC5331" w:rsidRPr="00AD6112" w:rsidRDefault="00FC5331" w:rsidP="00FC5331">
      <w:pPr>
        <w:spacing w:line="480" w:lineRule="auto"/>
        <w:jc w:val="both"/>
        <w:rPr>
          <w:rFonts w:ascii="Times New Roman" w:eastAsia="Times New Roman" w:hAnsi="Times New Roman" w:cs="Times New Roman"/>
          <w:sz w:val="24"/>
          <w:szCs w:val="24"/>
        </w:rPr>
      </w:pPr>
      <w:proofErr w:type="spellStart"/>
      <w:r w:rsidRPr="00AD6112">
        <w:rPr>
          <w:rFonts w:ascii="Times New Roman" w:hAnsi="Times New Roman" w:cs="Times New Roman"/>
          <w:sz w:val="24"/>
          <w:szCs w:val="24"/>
          <w:lang w:val="en-GB"/>
        </w:rPr>
        <w:t>Madianos</w:t>
      </w:r>
      <w:proofErr w:type="spellEnd"/>
      <w:r w:rsidRPr="00AD6112">
        <w:rPr>
          <w:rFonts w:ascii="Times New Roman" w:hAnsi="Times New Roman" w:cs="Times New Roman"/>
          <w:sz w:val="24"/>
          <w:szCs w:val="24"/>
          <w:lang w:val="en-GB"/>
        </w:rPr>
        <w:t xml:space="preserve">, </w:t>
      </w:r>
      <w:proofErr w:type="spellStart"/>
      <w:r w:rsidRPr="00AD6112">
        <w:rPr>
          <w:rFonts w:ascii="Times New Roman" w:hAnsi="Times New Roman" w:cs="Times New Roman"/>
          <w:sz w:val="24"/>
          <w:szCs w:val="24"/>
          <w:lang w:val="en-GB"/>
        </w:rPr>
        <w:t>M</w:t>
      </w:r>
      <w:r>
        <w:rPr>
          <w:rFonts w:ascii="Times New Roman" w:hAnsi="Times New Roman" w:cs="Times New Roman"/>
          <w:sz w:val="24"/>
          <w:szCs w:val="24"/>
          <w:lang w:val="en-GB"/>
        </w:rPr>
        <w:t>ichael</w:t>
      </w:r>
      <w:r w:rsidRPr="00AD6112">
        <w:rPr>
          <w:rFonts w:ascii="Times New Roman" w:hAnsi="Times New Roman" w:cs="Times New Roman"/>
          <w:sz w:val="24"/>
          <w:szCs w:val="24"/>
          <w:lang w:val="en-GB"/>
        </w:rPr>
        <w:t>.G</w:t>
      </w:r>
      <w:proofErr w:type="spellEnd"/>
      <w:r w:rsidRPr="00AD6112">
        <w:rPr>
          <w:rFonts w:ascii="Times New Roman" w:hAnsi="Times New Roman" w:cs="Times New Roman"/>
          <w:sz w:val="24"/>
          <w:szCs w:val="24"/>
          <w:lang w:val="en-GB"/>
        </w:rPr>
        <w:t xml:space="preserve">. </w:t>
      </w:r>
      <w:proofErr w:type="gramStart"/>
      <w:r w:rsidRPr="00BD6CA4">
        <w:rPr>
          <w:rFonts w:ascii="Times New Roman" w:hAnsi="Times New Roman" w:cs="Times New Roman"/>
          <w:bCs/>
          <w:sz w:val="24"/>
          <w:szCs w:val="24"/>
        </w:rPr>
        <w:t xml:space="preserve">Tatiana </w:t>
      </w:r>
      <w:proofErr w:type="spellStart"/>
      <w:r w:rsidRPr="00BD6CA4">
        <w:rPr>
          <w:rFonts w:ascii="Times New Roman" w:hAnsi="Times New Roman" w:cs="Times New Roman"/>
          <w:bCs/>
          <w:sz w:val="24"/>
          <w:szCs w:val="24"/>
        </w:rPr>
        <w:t>Alexiou</w:t>
      </w:r>
      <w:proofErr w:type="spellEnd"/>
      <w:r w:rsidRPr="00BD6CA4">
        <w:rPr>
          <w:rFonts w:ascii="Times New Roman" w:hAnsi="Times New Roman" w:cs="Times New Roman"/>
          <w:bCs/>
          <w:sz w:val="24"/>
          <w:szCs w:val="24"/>
        </w:rPr>
        <w:t xml:space="preserve">, </w:t>
      </w:r>
      <w:proofErr w:type="spellStart"/>
      <w:r w:rsidRPr="00BD6CA4">
        <w:rPr>
          <w:rFonts w:ascii="Times New Roman" w:hAnsi="Times New Roman" w:cs="Times New Roman"/>
          <w:bCs/>
          <w:sz w:val="24"/>
          <w:szCs w:val="24"/>
        </w:rPr>
        <w:t>Athanasios</w:t>
      </w:r>
      <w:proofErr w:type="spellEnd"/>
      <w:r w:rsidRPr="00BD6CA4">
        <w:rPr>
          <w:rFonts w:ascii="Times New Roman" w:hAnsi="Times New Roman" w:cs="Times New Roman"/>
          <w:bCs/>
          <w:sz w:val="24"/>
          <w:szCs w:val="24"/>
        </w:rPr>
        <w:t xml:space="preserve"> </w:t>
      </w:r>
      <w:proofErr w:type="spellStart"/>
      <w:r w:rsidRPr="00BD6CA4">
        <w:rPr>
          <w:rFonts w:ascii="Times New Roman" w:hAnsi="Times New Roman" w:cs="Times New Roman"/>
          <w:bCs/>
          <w:sz w:val="24"/>
          <w:szCs w:val="24"/>
        </w:rPr>
        <w:t>Patelakis</w:t>
      </w:r>
      <w:proofErr w:type="spellEnd"/>
      <w:r w:rsidRPr="00BD6CA4">
        <w:rPr>
          <w:rFonts w:ascii="Times New Roman" w:hAnsi="Times New Roman" w:cs="Times New Roman"/>
          <w:bCs/>
          <w:sz w:val="24"/>
          <w:szCs w:val="24"/>
        </w:rPr>
        <w:t xml:space="preserve"> and Marina </w:t>
      </w:r>
      <w:proofErr w:type="spellStart"/>
      <w:r w:rsidRPr="00BD6CA4">
        <w:rPr>
          <w:rFonts w:ascii="Times New Roman" w:hAnsi="Times New Roman" w:cs="Times New Roman"/>
          <w:bCs/>
          <w:sz w:val="24"/>
          <w:szCs w:val="24"/>
        </w:rPr>
        <w:t>Economou</w:t>
      </w:r>
      <w:proofErr w:type="spellEnd"/>
      <w:r>
        <w:rPr>
          <w:rFonts w:ascii="Verdana" w:hAnsi="Verdana"/>
          <w:b/>
          <w:bCs/>
          <w:sz w:val="20"/>
          <w:szCs w:val="20"/>
        </w:rPr>
        <w:t xml:space="preserve"> </w:t>
      </w:r>
      <w:r w:rsidRPr="00AD6112">
        <w:rPr>
          <w:rFonts w:ascii="Times New Roman" w:hAnsi="Times New Roman" w:cs="Times New Roman"/>
          <w:sz w:val="24"/>
          <w:szCs w:val="24"/>
          <w:lang w:val="en-GB"/>
        </w:rPr>
        <w:t>2014</w:t>
      </w:r>
      <w:r>
        <w:rPr>
          <w:rFonts w:ascii="Times New Roman" w:hAnsi="Times New Roman" w:cs="Times New Roman"/>
          <w:sz w:val="24"/>
          <w:szCs w:val="24"/>
          <w:lang w:val="en-GB"/>
        </w:rPr>
        <w:t>.</w:t>
      </w:r>
      <w:proofErr w:type="gramEnd"/>
      <w:r w:rsidRPr="00AD6112">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AD6112">
        <w:rPr>
          <w:rFonts w:ascii="Times New Roman" w:eastAsia="Times New Roman" w:hAnsi="Times New Roman" w:cs="Times New Roman"/>
          <w:sz w:val="24"/>
          <w:szCs w:val="24"/>
        </w:rPr>
        <w:t>Suicide, unemployment and other socioeconomic factors: evidence from the economic crisis in Greece</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r w:rsidRPr="00BD6CA4">
        <w:rPr>
          <w:rFonts w:ascii="Times New Roman" w:eastAsia="Times New Roman" w:hAnsi="Times New Roman" w:cs="Times New Roman"/>
          <w:i/>
          <w:sz w:val="24"/>
          <w:szCs w:val="24"/>
        </w:rPr>
        <w:t>The European Journal of Psychiatry</w:t>
      </w:r>
      <w:r w:rsidRPr="00AD6112">
        <w:rPr>
          <w:rFonts w:ascii="Times New Roman" w:eastAsia="Times New Roman" w:hAnsi="Times New Roman" w:cs="Times New Roman"/>
          <w:sz w:val="24"/>
          <w:szCs w:val="24"/>
        </w:rPr>
        <w:t xml:space="preserve"> 28 (1): 39–49.</w:t>
      </w:r>
    </w:p>
    <w:p w:rsidR="00FC5331" w:rsidRPr="00AD6112" w:rsidRDefault="00FC5331" w:rsidP="00FC5331">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AD6112">
        <w:rPr>
          <w:rFonts w:ascii="Times New Roman" w:hAnsi="Times New Roman" w:cs="Times New Roman"/>
          <w:sz w:val="24"/>
          <w:szCs w:val="24"/>
        </w:rPr>
        <w:t>Mbembe</w:t>
      </w:r>
      <w:proofErr w:type="spellEnd"/>
      <w:r w:rsidRPr="00AD6112">
        <w:rPr>
          <w:rFonts w:ascii="Times New Roman" w:hAnsi="Times New Roman" w:cs="Times New Roman"/>
          <w:sz w:val="24"/>
          <w:szCs w:val="24"/>
        </w:rPr>
        <w:t xml:space="preserve">, </w:t>
      </w:r>
      <w:proofErr w:type="spellStart"/>
      <w:r w:rsidRPr="00AD6112">
        <w:rPr>
          <w:rFonts w:ascii="Times New Roman" w:hAnsi="Times New Roman" w:cs="Times New Roman"/>
          <w:sz w:val="24"/>
          <w:szCs w:val="24"/>
        </w:rPr>
        <w:t>A</w:t>
      </w:r>
      <w:r>
        <w:rPr>
          <w:rFonts w:ascii="Times New Roman" w:hAnsi="Times New Roman" w:cs="Times New Roman"/>
          <w:sz w:val="24"/>
          <w:szCs w:val="24"/>
        </w:rPr>
        <w:t>chille</w:t>
      </w:r>
      <w:proofErr w:type="spellEnd"/>
      <w:r w:rsidRPr="00AD6112">
        <w:rPr>
          <w:rFonts w:ascii="Times New Roman" w:hAnsi="Times New Roman" w:cs="Times New Roman"/>
          <w:sz w:val="24"/>
          <w:szCs w:val="24"/>
        </w:rPr>
        <w:t>. 2003</w:t>
      </w:r>
      <w:r>
        <w:rPr>
          <w:rFonts w:ascii="Times New Roman" w:hAnsi="Times New Roman" w:cs="Times New Roman"/>
          <w:sz w:val="24"/>
          <w:szCs w:val="24"/>
        </w:rPr>
        <w:t xml:space="preserve">. </w:t>
      </w:r>
      <w:proofErr w:type="spellStart"/>
      <w:r w:rsidRPr="00AD6112">
        <w:rPr>
          <w:rFonts w:ascii="Times New Roman" w:eastAsia="Times New Roman" w:hAnsi="Times New Roman" w:cs="Times New Roman"/>
          <w:sz w:val="24"/>
          <w:szCs w:val="24"/>
        </w:rPr>
        <w:t>Necropolitics</w:t>
      </w:r>
      <w:proofErr w:type="spellEnd"/>
      <w:r w:rsidRPr="00AD6112">
        <w:rPr>
          <w:rFonts w:ascii="Times New Roman" w:eastAsia="Times New Roman" w:hAnsi="Times New Roman" w:cs="Times New Roman"/>
          <w:sz w:val="24"/>
          <w:szCs w:val="24"/>
        </w:rPr>
        <w:t xml:space="preserve">. </w:t>
      </w:r>
      <w:proofErr w:type="gramStart"/>
      <w:r w:rsidRPr="00BD6CA4">
        <w:rPr>
          <w:rFonts w:ascii="Times New Roman" w:eastAsia="Times New Roman" w:hAnsi="Times New Roman" w:cs="Times New Roman"/>
          <w:i/>
          <w:iCs/>
          <w:sz w:val="24"/>
          <w:szCs w:val="24"/>
        </w:rPr>
        <w:t>Public Culture</w:t>
      </w:r>
      <w:r w:rsidRPr="00AD6112">
        <w:rPr>
          <w:rFonts w:ascii="Times New Roman" w:eastAsia="Times New Roman" w:hAnsi="Times New Roman" w:cs="Times New Roman"/>
          <w:iCs/>
          <w:sz w:val="24"/>
          <w:szCs w:val="24"/>
        </w:rPr>
        <w:t>.</w:t>
      </w:r>
      <w:proofErr w:type="gramEnd"/>
      <w:r w:rsidRPr="00AD6112">
        <w:rPr>
          <w:rFonts w:ascii="Times New Roman" w:eastAsia="Times New Roman" w:hAnsi="Times New Roman" w:cs="Times New Roman"/>
          <w:iCs/>
          <w:sz w:val="24"/>
          <w:szCs w:val="24"/>
        </w:rPr>
        <w:t xml:space="preserve"> 15(1): 11-40; doi</w:t>
      </w:r>
      <w:proofErr w:type="gramStart"/>
      <w:r w:rsidRPr="00AD6112">
        <w:rPr>
          <w:rFonts w:ascii="Times New Roman" w:eastAsia="Times New Roman" w:hAnsi="Times New Roman" w:cs="Times New Roman"/>
          <w:iCs/>
          <w:sz w:val="24"/>
          <w:szCs w:val="24"/>
        </w:rPr>
        <w:t>:10.1215</w:t>
      </w:r>
      <w:proofErr w:type="gramEnd"/>
      <w:r w:rsidRPr="00AD6112">
        <w:rPr>
          <w:rFonts w:ascii="Times New Roman" w:eastAsia="Times New Roman" w:hAnsi="Times New Roman" w:cs="Times New Roman"/>
          <w:iCs/>
          <w:sz w:val="24"/>
          <w:szCs w:val="24"/>
        </w:rPr>
        <w:t>/08992363-15-1-11.</w:t>
      </w:r>
    </w:p>
    <w:p w:rsidR="00FC5331"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McDonald, </w:t>
      </w:r>
      <w:r w:rsidRPr="00BD6CA4">
        <w:rPr>
          <w:rStyle w:val="st"/>
          <w:rFonts w:ascii="Times New Roman" w:hAnsi="Times New Roman" w:cs="Times New Roman"/>
          <w:sz w:val="24"/>
          <w:szCs w:val="24"/>
        </w:rPr>
        <w:t>Charlotte</w:t>
      </w:r>
      <w:r w:rsidRPr="00AD6112">
        <w:rPr>
          <w:rFonts w:ascii="Times New Roman" w:hAnsi="Times New Roman" w:cs="Times New Roman"/>
          <w:sz w:val="24"/>
          <w:szCs w:val="24"/>
        </w:rPr>
        <w:t>. 2012</w:t>
      </w:r>
      <w:r>
        <w:rPr>
          <w:rFonts w:ascii="Times New Roman" w:hAnsi="Times New Roman" w:cs="Times New Roman"/>
          <w:sz w:val="24"/>
          <w:szCs w:val="24"/>
        </w:rPr>
        <w:t>.</w:t>
      </w:r>
      <w:r w:rsidRPr="00AD6112">
        <w:rPr>
          <w:rFonts w:ascii="Times New Roman" w:hAnsi="Times New Roman" w:cs="Times New Roman"/>
          <w:sz w:val="24"/>
          <w:szCs w:val="24"/>
        </w:rPr>
        <w:t xml:space="preserve"> </w:t>
      </w:r>
      <w:r>
        <w:rPr>
          <w:rFonts w:ascii="Times New Roman" w:hAnsi="Times New Roman" w:cs="Times New Roman"/>
          <w:sz w:val="24"/>
          <w:szCs w:val="24"/>
        </w:rPr>
        <w:t>“</w:t>
      </w:r>
      <w:r w:rsidRPr="00AD6112">
        <w:rPr>
          <w:rFonts w:ascii="Times New Roman" w:hAnsi="Times New Roman" w:cs="Times New Roman"/>
          <w:sz w:val="24"/>
          <w:szCs w:val="24"/>
        </w:rPr>
        <w:t>Are Greeks the hardest workers in Europe?</w:t>
      </w:r>
      <w:r>
        <w:rPr>
          <w:rFonts w:ascii="Times New Roman" w:hAnsi="Times New Roman" w:cs="Times New Roman"/>
          <w:sz w:val="24"/>
          <w:szCs w:val="24"/>
        </w:rPr>
        <w:t>”</w:t>
      </w:r>
      <w:r w:rsidRPr="00AD6112">
        <w:rPr>
          <w:rFonts w:ascii="Times New Roman" w:hAnsi="Times New Roman" w:cs="Times New Roman"/>
          <w:sz w:val="24"/>
          <w:szCs w:val="24"/>
        </w:rPr>
        <w:t xml:space="preserve"> BBC News, 26 February: p1. </w:t>
      </w:r>
    </w:p>
    <w:p w:rsidR="00875714" w:rsidRPr="00FC0DD2" w:rsidRDefault="00875714" w:rsidP="00FC0DD2">
      <w:pPr>
        <w:spacing w:line="480" w:lineRule="auto"/>
        <w:jc w:val="both"/>
        <w:rPr>
          <w:rFonts w:ascii="Tahoma" w:hAnsi="Tahoma" w:cs="Tahoma"/>
          <w:b/>
          <w:color w:val="FF0000"/>
        </w:rPr>
      </w:pPr>
      <w:proofErr w:type="spellStart"/>
      <w:r w:rsidRPr="00FC0DD2">
        <w:rPr>
          <w:rFonts w:ascii="Times New Roman" w:hAnsi="Times New Roman" w:cs="Times New Roman"/>
          <w:b/>
          <w:color w:val="FF0000"/>
          <w:sz w:val="24"/>
          <w:szCs w:val="24"/>
        </w:rPr>
        <w:t>Michail</w:t>
      </w:r>
      <w:proofErr w:type="spellEnd"/>
      <w:r w:rsidRPr="00FC0DD2">
        <w:rPr>
          <w:rFonts w:ascii="Times New Roman" w:hAnsi="Times New Roman" w:cs="Times New Roman"/>
          <w:b/>
          <w:color w:val="FF0000"/>
          <w:sz w:val="24"/>
          <w:szCs w:val="24"/>
        </w:rPr>
        <w:t xml:space="preserve">, D. and </w:t>
      </w:r>
      <w:proofErr w:type="spellStart"/>
      <w:r w:rsidRPr="00FC0DD2">
        <w:rPr>
          <w:rFonts w:ascii="Times New Roman" w:hAnsi="Times New Roman" w:cs="Times New Roman"/>
          <w:b/>
          <w:color w:val="FF0000"/>
          <w:sz w:val="24"/>
          <w:szCs w:val="24"/>
        </w:rPr>
        <w:t>Christou</w:t>
      </w:r>
      <w:proofErr w:type="spellEnd"/>
      <w:r w:rsidRPr="00FC0DD2">
        <w:rPr>
          <w:rFonts w:ascii="Times New Roman" w:hAnsi="Times New Roman" w:cs="Times New Roman"/>
          <w:b/>
          <w:color w:val="FF0000"/>
          <w:sz w:val="24"/>
          <w:szCs w:val="24"/>
        </w:rPr>
        <w:t xml:space="preserve">, A. (2016) “Diasporic Youth Identities of Uncertainty and Hope: Second Generation Albanian Experiences of Transnational Mobility in an Era of Economic Crisis in Greece”, </w:t>
      </w:r>
      <w:r w:rsidRPr="00FC0DD2">
        <w:rPr>
          <w:rFonts w:ascii="Times New Roman" w:hAnsi="Times New Roman" w:cs="Times New Roman"/>
          <w:b/>
          <w:i/>
          <w:color w:val="FF0000"/>
          <w:sz w:val="24"/>
          <w:szCs w:val="24"/>
        </w:rPr>
        <w:t>Journal of Youth Studies</w:t>
      </w:r>
      <w:r w:rsidRPr="00FC0DD2">
        <w:rPr>
          <w:rFonts w:ascii="Times New Roman" w:hAnsi="Times New Roman" w:cs="Times New Roman"/>
          <w:b/>
          <w:color w:val="FF0000"/>
          <w:sz w:val="24"/>
          <w:szCs w:val="24"/>
        </w:rPr>
        <w:t xml:space="preserve">, DOI: 10.1080/13676261.2015.1136052. </w:t>
      </w:r>
    </w:p>
    <w:p w:rsidR="00875714" w:rsidRPr="00AD6112" w:rsidRDefault="00875714" w:rsidP="00FC5331">
      <w:pPr>
        <w:spacing w:line="480" w:lineRule="auto"/>
        <w:jc w:val="both"/>
        <w:rPr>
          <w:rFonts w:ascii="Times New Roman" w:hAnsi="Times New Roman" w:cs="Times New Roman"/>
          <w:sz w:val="24"/>
          <w:szCs w:val="24"/>
        </w:rPr>
      </w:pP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Milne, </w:t>
      </w:r>
      <w:proofErr w:type="spellStart"/>
      <w:r w:rsidRPr="00AD6112">
        <w:rPr>
          <w:rFonts w:ascii="Times New Roman" w:hAnsi="Times New Roman" w:cs="Times New Roman"/>
          <w:sz w:val="24"/>
          <w:szCs w:val="24"/>
        </w:rPr>
        <w:t>S</w:t>
      </w:r>
      <w:r>
        <w:rPr>
          <w:rFonts w:ascii="Times New Roman" w:hAnsi="Times New Roman" w:cs="Times New Roman"/>
          <w:sz w:val="24"/>
          <w:szCs w:val="24"/>
        </w:rPr>
        <w:t>eumas</w:t>
      </w:r>
      <w:proofErr w:type="spellEnd"/>
      <w:r>
        <w:rPr>
          <w:rFonts w:ascii="Times New Roman" w:hAnsi="Times New Roman" w:cs="Times New Roman"/>
          <w:sz w:val="24"/>
          <w:szCs w:val="24"/>
        </w:rPr>
        <w:t>.</w:t>
      </w:r>
      <w:r w:rsidRPr="00DF4245">
        <w:rPr>
          <w:b/>
          <w:sz w:val="20"/>
          <w:szCs w:val="20"/>
        </w:rPr>
        <w:t xml:space="preserve"> </w:t>
      </w:r>
      <w:r w:rsidRPr="00AD6112">
        <w:rPr>
          <w:rFonts w:ascii="Times New Roman" w:hAnsi="Times New Roman" w:cs="Times New Roman"/>
          <w:sz w:val="24"/>
          <w:szCs w:val="24"/>
        </w:rPr>
        <w:t>2015</w:t>
      </w:r>
      <w:r>
        <w:rPr>
          <w:rFonts w:ascii="Times New Roman" w:hAnsi="Times New Roman" w:cs="Times New Roman"/>
          <w:sz w:val="24"/>
          <w:szCs w:val="24"/>
        </w:rPr>
        <w:t>.</w:t>
      </w:r>
      <w:r w:rsidRPr="00AD6112">
        <w:rPr>
          <w:rFonts w:ascii="Times New Roman" w:hAnsi="Times New Roman" w:cs="Times New Roman"/>
          <w:sz w:val="24"/>
          <w:szCs w:val="24"/>
        </w:rPr>
        <w:t xml:space="preserve"> </w:t>
      </w:r>
      <w:r>
        <w:rPr>
          <w:rFonts w:ascii="Times New Roman" w:hAnsi="Times New Roman" w:cs="Times New Roman"/>
          <w:sz w:val="24"/>
          <w:szCs w:val="24"/>
        </w:rPr>
        <w:t>“</w:t>
      </w:r>
      <w:r w:rsidRPr="00AD6112">
        <w:rPr>
          <w:rFonts w:ascii="Times New Roman" w:hAnsi="Times New Roman" w:cs="Times New Roman"/>
          <w:sz w:val="24"/>
          <w:szCs w:val="24"/>
        </w:rPr>
        <w:t>The crucifixion of Greece is killing the European project</w:t>
      </w:r>
      <w:r>
        <w:rPr>
          <w:rFonts w:ascii="Times New Roman" w:hAnsi="Times New Roman" w:cs="Times New Roman"/>
          <w:sz w:val="24"/>
          <w:szCs w:val="24"/>
        </w:rPr>
        <w:t>”</w:t>
      </w:r>
      <w:r w:rsidRPr="00AD6112">
        <w:rPr>
          <w:rFonts w:ascii="Times New Roman" w:hAnsi="Times New Roman" w:cs="Times New Roman"/>
          <w:sz w:val="24"/>
          <w:szCs w:val="24"/>
        </w:rPr>
        <w:t xml:space="preserve">. The Guardian, 16 July: p1. </w:t>
      </w:r>
    </w:p>
    <w:p w:rsidR="00FC5331" w:rsidRPr="00AD6112" w:rsidRDefault="00FC5331" w:rsidP="00FC5331">
      <w:pPr>
        <w:spacing w:line="480" w:lineRule="auto"/>
        <w:jc w:val="both"/>
        <w:rPr>
          <w:rFonts w:ascii="Times New Roman" w:hAnsi="Times New Roman" w:cs="Times New Roman"/>
          <w:sz w:val="24"/>
          <w:szCs w:val="24"/>
        </w:rPr>
      </w:pPr>
      <w:r w:rsidRPr="00AD6112">
        <w:rPr>
          <w:rFonts w:ascii="Times New Roman" w:hAnsi="Times New Roman" w:cs="Times New Roman"/>
          <w:sz w:val="24"/>
          <w:szCs w:val="24"/>
        </w:rPr>
        <w:t xml:space="preserve">Nguyen, </w:t>
      </w:r>
      <w:proofErr w:type="spellStart"/>
      <w:r w:rsidRPr="00BD6CA4">
        <w:rPr>
          <w:rFonts w:ascii="Times New Roman" w:hAnsi="Times New Roman" w:cs="Times New Roman"/>
          <w:sz w:val="24"/>
          <w:szCs w:val="24"/>
        </w:rPr>
        <w:t>Leanh</w:t>
      </w:r>
      <w:proofErr w:type="spellEnd"/>
      <w:r w:rsidRPr="00AD6112">
        <w:rPr>
          <w:rFonts w:ascii="Times New Roman" w:hAnsi="Times New Roman" w:cs="Times New Roman"/>
          <w:sz w:val="24"/>
          <w:szCs w:val="24"/>
        </w:rPr>
        <w:t>. 2007</w:t>
      </w:r>
      <w:r>
        <w:rPr>
          <w:rFonts w:ascii="Times New Roman" w:hAnsi="Times New Roman" w:cs="Times New Roman"/>
          <w:sz w:val="24"/>
          <w:szCs w:val="24"/>
        </w:rPr>
        <w:t>.</w:t>
      </w:r>
      <w:r w:rsidRPr="00AD6112">
        <w:rPr>
          <w:rFonts w:ascii="Times New Roman" w:hAnsi="Times New Roman" w:cs="Times New Roman"/>
          <w:sz w:val="24"/>
          <w:szCs w:val="24"/>
        </w:rPr>
        <w:t xml:space="preserve"> </w:t>
      </w:r>
      <w:r>
        <w:rPr>
          <w:rFonts w:ascii="Times New Roman" w:hAnsi="Times New Roman" w:cs="Times New Roman"/>
          <w:sz w:val="24"/>
          <w:szCs w:val="24"/>
        </w:rPr>
        <w:t>“</w:t>
      </w:r>
      <w:r w:rsidRPr="00AD6112">
        <w:rPr>
          <w:rFonts w:ascii="Times New Roman" w:hAnsi="Times New Roman" w:cs="Times New Roman"/>
          <w:sz w:val="24"/>
          <w:szCs w:val="24"/>
        </w:rPr>
        <w:t>The Question of Survival: The Death of Desire and the Weight of Life</w:t>
      </w:r>
      <w:r>
        <w:rPr>
          <w:rFonts w:ascii="Times New Roman" w:hAnsi="Times New Roman" w:cs="Times New Roman"/>
          <w:sz w:val="24"/>
          <w:szCs w:val="24"/>
        </w:rPr>
        <w:t>”</w:t>
      </w:r>
      <w:r w:rsidRPr="00AD6112">
        <w:rPr>
          <w:rFonts w:ascii="Times New Roman" w:hAnsi="Times New Roman" w:cs="Times New Roman"/>
          <w:sz w:val="24"/>
          <w:szCs w:val="24"/>
        </w:rPr>
        <w:t>.</w:t>
      </w:r>
      <w:r>
        <w:rPr>
          <w:rFonts w:ascii="Times New Roman" w:hAnsi="Times New Roman" w:cs="Times New Roman"/>
          <w:sz w:val="24"/>
          <w:szCs w:val="24"/>
        </w:rPr>
        <w:t xml:space="preserve"> </w:t>
      </w:r>
      <w:r w:rsidRPr="00BD6CA4">
        <w:rPr>
          <w:rFonts w:ascii="Times New Roman" w:hAnsi="Times New Roman" w:cs="Times New Roman"/>
          <w:i/>
          <w:iCs/>
          <w:sz w:val="24"/>
          <w:szCs w:val="24"/>
        </w:rPr>
        <w:t>The American Journal of Psychoanalysis</w:t>
      </w:r>
      <w:r w:rsidRPr="00AD6112">
        <w:rPr>
          <w:rFonts w:ascii="Times New Roman" w:hAnsi="Times New Roman" w:cs="Times New Roman"/>
          <w:sz w:val="24"/>
          <w:szCs w:val="24"/>
        </w:rPr>
        <w:t xml:space="preserve"> </w:t>
      </w:r>
      <w:r w:rsidRPr="00AD6112">
        <w:rPr>
          <w:rFonts w:ascii="Times New Roman" w:hAnsi="Times New Roman" w:cs="Times New Roman"/>
          <w:bCs/>
          <w:sz w:val="24"/>
          <w:szCs w:val="24"/>
        </w:rPr>
        <w:t>67:</w:t>
      </w:r>
      <w:r w:rsidRPr="00AD6112">
        <w:rPr>
          <w:rFonts w:ascii="Times New Roman" w:hAnsi="Times New Roman" w:cs="Times New Roman"/>
          <w:sz w:val="24"/>
          <w:szCs w:val="24"/>
        </w:rPr>
        <w:t xml:space="preserve"> 53–67. doi:10.1057/palgrave.ajp.3350007.</w:t>
      </w:r>
    </w:p>
    <w:p w:rsidR="00FC5331" w:rsidRPr="00AD6112" w:rsidRDefault="00FC5331" w:rsidP="00FC5331">
      <w:pPr>
        <w:spacing w:after="0" w:line="480" w:lineRule="auto"/>
        <w:jc w:val="both"/>
        <w:rPr>
          <w:rFonts w:ascii="Times New Roman" w:eastAsia="Times New Roman" w:hAnsi="Times New Roman" w:cs="Times New Roman"/>
          <w:sz w:val="24"/>
          <w:szCs w:val="24"/>
        </w:rPr>
      </w:pPr>
      <w:proofErr w:type="spellStart"/>
      <w:r w:rsidRPr="00AD6112">
        <w:rPr>
          <w:rFonts w:ascii="Times New Roman" w:eastAsia="Times New Roman" w:hAnsi="Times New Roman" w:cs="Times New Roman"/>
          <w:sz w:val="24"/>
          <w:szCs w:val="24"/>
        </w:rPr>
        <w:t>Perrons</w:t>
      </w:r>
      <w:proofErr w:type="spellEnd"/>
      <w:r w:rsidRPr="00AD6112">
        <w:rPr>
          <w:rFonts w:ascii="Times New Roman" w:eastAsia="Times New Roman" w:hAnsi="Times New Roman" w:cs="Times New Roman"/>
          <w:sz w:val="24"/>
          <w:szCs w:val="24"/>
        </w:rPr>
        <w:t>, D</w:t>
      </w:r>
      <w:r>
        <w:rPr>
          <w:rFonts w:ascii="Times New Roman" w:eastAsia="Times New Roman" w:hAnsi="Times New Roman" w:cs="Times New Roman"/>
          <w:sz w:val="24"/>
          <w:szCs w:val="24"/>
        </w:rPr>
        <w:t>iane</w:t>
      </w:r>
      <w:r w:rsidRPr="00AD6112">
        <w:rPr>
          <w:rFonts w:ascii="Times New Roman" w:eastAsia="Times New Roman" w:hAnsi="Times New Roman" w:cs="Times New Roman"/>
          <w:sz w:val="24"/>
          <w:szCs w:val="24"/>
        </w:rPr>
        <w:t>. 2015</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Gendering the inequality debate</w:t>
      </w:r>
      <w:r>
        <w:rPr>
          <w:rFonts w:ascii="Times New Roman" w:eastAsia="Times New Roman" w:hAnsi="Times New Roman" w:cs="Times New Roman"/>
          <w:sz w:val="24"/>
          <w:szCs w:val="24"/>
        </w:rPr>
        <w:t>”</w:t>
      </w:r>
      <w:r w:rsidRPr="00AD61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D6CA4">
        <w:rPr>
          <w:rFonts w:ascii="Times New Roman" w:eastAsia="Times New Roman" w:hAnsi="Times New Roman" w:cs="Times New Roman"/>
          <w:i/>
          <w:sz w:val="24"/>
          <w:szCs w:val="24"/>
        </w:rPr>
        <w:t>Gender &amp; Development</w:t>
      </w:r>
      <w:r w:rsidRPr="00AD6112">
        <w:rPr>
          <w:rFonts w:ascii="Times New Roman" w:eastAsia="Times New Roman" w:hAnsi="Times New Roman" w:cs="Times New Roman"/>
          <w:sz w:val="24"/>
          <w:szCs w:val="24"/>
        </w:rPr>
        <w:t xml:space="preserve"> 23(2):</w:t>
      </w:r>
    </w:p>
    <w:p w:rsidR="00FC5331" w:rsidRPr="00AD6112" w:rsidRDefault="00FC5331" w:rsidP="00FC5331">
      <w:pPr>
        <w:spacing w:after="0" w:line="480" w:lineRule="auto"/>
        <w:jc w:val="both"/>
        <w:rPr>
          <w:rFonts w:ascii="Times New Roman" w:eastAsia="Times New Roman" w:hAnsi="Times New Roman" w:cs="Times New Roman"/>
          <w:sz w:val="24"/>
          <w:szCs w:val="24"/>
        </w:rPr>
      </w:pPr>
      <w:r w:rsidRPr="00AD6112">
        <w:rPr>
          <w:rFonts w:ascii="Times New Roman" w:eastAsia="Times New Roman" w:hAnsi="Times New Roman" w:cs="Times New Roman"/>
          <w:sz w:val="24"/>
          <w:szCs w:val="24"/>
        </w:rPr>
        <w:t>207-222, DOI: 10.1080/13552074.2015.1053217</w:t>
      </w:r>
    </w:p>
    <w:p w:rsidR="00FC5331" w:rsidRPr="00BD6CA4" w:rsidRDefault="00FC5331" w:rsidP="00FC5331">
      <w:pPr>
        <w:spacing w:line="480" w:lineRule="auto"/>
        <w:rPr>
          <w:rFonts w:ascii="Times New Roman" w:hAnsi="Times New Roman" w:cs="Times New Roman"/>
          <w:sz w:val="24"/>
          <w:szCs w:val="24"/>
        </w:rPr>
      </w:pPr>
      <w:proofErr w:type="spellStart"/>
      <w:proofErr w:type="gramStart"/>
      <w:r w:rsidRPr="00BD6CA4">
        <w:rPr>
          <w:rStyle w:val="maintitle"/>
          <w:rFonts w:ascii="Times New Roman" w:hAnsi="Times New Roman" w:cs="Times New Roman"/>
          <w:sz w:val="24"/>
          <w:szCs w:val="24"/>
        </w:rPr>
        <w:t>Saminaden</w:t>
      </w:r>
      <w:proofErr w:type="spellEnd"/>
      <w:r w:rsidRPr="00BD6CA4">
        <w:rPr>
          <w:rStyle w:val="maintitle"/>
          <w:rFonts w:ascii="Times New Roman" w:hAnsi="Times New Roman" w:cs="Times New Roman"/>
          <w:sz w:val="24"/>
          <w:szCs w:val="24"/>
        </w:rPr>
        <w:t xml:space="preserve">, </w:t>
      </w:r>
      <w:proofErr w:type="spellStart"/>
      <w:r w:rsidRPr="00BD6CA4">
        <w:rPr>
          <w:rFonts w:ascii="Times New Roman" w:hAnsi="Times New Roman" w:cs="Times New Roman"/>
          <w:sz w:val="24"/>
          <w:szCs w:val="24"/>
        </w:rPr>
        <w:t>Annick</w:t>
      </w:r>
      <w:proofErr w:type="spellEnd"/>
      <w:r w:rsidRPr="00BD6CA4">
        <w:rPr>
          <w:rFonts w:ascii="Times New Roman" w:hAnsi="Times New Roman" w:cs="Times New Roman"/>
          <w:sz w:val="24"/>
          <w:szCs w:val="24"/>
        </w:rPr>
        <w:t xml:space="preserve">, Stephen </w:t>
      </w:r>
      <w:proofErr w:type="spellStart"/>
      <w:r w:rsidRPr="00BD6CA4">
        <w:rPr>
          <w:rFonts w:ascii="Times New Roman" w:hAnsi="Times New Roman" w:cs="Times New Roman"/>
          <w:sz w:val="24"/>
          <w:szCs w:val="24"/>
        </w:rPr>
        <w:t>Loughnan</w:t>
      </w:r>
      <w:proofErr w:type="spellEnd"/>
      <w:r w:rsidRPr="00BD6CA4">
        <w:rPr>
          <w:rFonts w:ascii="Times New Roman" w:hAnsi="Times New Roman" w:cs="Times New Roman"/>
          <w:sz w:val="24"/>
          <w:szCs w:val="24"/>
        </w:rPr>
        <w:t xml:space="preserve"> and Nick </w:t>
      </w:r>
      <w:proofErr w:type="spellStart"/>
      <w:r w:rsidRPr="00BD6CA4">
        <w:rPr>
          <w:rFonts w:ascii="Times New Roman" w:hAnsi="Times New Roman" w:cs="Times New Roman"/>
          <w:sz w:val="24"/>
          <w:szCs w:val="24"/>
        </w:rPr>
        <w:t>Haslam</w:t>
      </w:r>
      <w:proofErr w:type="spellEnd"/>
      <w:r w:rsidRPr="00BD6CA4">
        <w:rPr>
          <w:rStyle w:val="maintitle"/>
          <w:rFonts w:ascii="Times New Roman" w:hAnsi="Times New Roman" w:cs="Times New Roman"/>
          <w:sz w:val="24"/>
          <w:szCs w:val="24"/>
        </w:rPr>
        <w:t xml:space="preserve"> 2010</w:t>
      </w:r>
      <w:r>
        <w:rPr>
          <w:rStyle w:val="maintitle"/>
          <w:rFonts w:ascii="Times New Roman" w:hAnsi="Times New Roman" w:cs="Times New Roman"/>
          <w:sz w:val="24"/>
          <w:szCs w:val="24"/>
        </w:rPr>
        <w:t>.</w:t>
      </w:r>
      <w:proofErr w:type="gramEnd"/>
      <w:r w:rsidRPr="00BD6CA4">
        <w:rPr>
          <w:rStyle w:val="maintitle"/>
          <w:rFonts w:ascii="Times New Roman" w:hAnsi="Times New Roman" w:cs="Times New Roman"/>
          <w:sz w:val="24"/>
          <w:szCs w:val="24"/>
        </w:rPr>
        <w:t xml:space="preserve"> </w:t>
      </w:r>
      <w:r>
        <w:rPr>
          <w:rStyle w:val="maintitle"/>
          <w:rFonts w:ascii="Times New Roman" w:hAnsi="Times New Roman" w:cs="Times New Roman"/>
          <w:sz w:val="24"/>
          <w:szCs w:val="24"/>
        </w:rPr>
        <w:t xml:space="preserve"> “</w:t>
      </w:r>
      <w:r w:rsidRPr="00BD6CA4">
        <w:rPr>
          <w:rStyle w:val="maintitle"/>
          <w:rFonts w:ascii="Times New Roman" w:hAnsi="Times New Roman" w:cs="Times New Roman"/>
          <w:sz w:val="24"/>
          <w:szCs w:val="24"/>
        </w:rPr>
        <w:t>Afterimages of savages: Implicit associations between primitives, animals and children</w:t>
      </w:r>
      <w:r>
        <w:rPr>
          <w:rStyle w:val="maintitle"/>
          <w:rFonts w:ascii="Times New Roman" w:hAnsi="Times New Roman" w:cs="Times New Roman"/>
          <w:sz w:val="24"/>
          <w:szCs w:val="24"/>
        </w:rPr>
        <w:t>”</w:t>
      </w:r>
      <w:r w:rsidRPr="00BD6CA4">
        <w:rPr>
          <w:rStyle w:val="maintitle"/>
          <w:rFonts w:ascii="Times New Roman" w:hAnsi="Times New Roman" w:cs="Times New Roman"/>
          <w:sz w:val="24"/>
          <w:szCs w:val="24"/>
        </w:rPr>
        <w:t xml:space="preserve">. </w:t>
      </w:r>
      <w:r w:rsidRPr="00BD6CA4">
        <w:rPr>
          <w:rFonts w:ascii="Times New Roman" w:hAnsi="Times New Roman" w:cs="Times New Roman"/>
          <w:i/>
          <w:sz w:val="24"/>
          <w:szCs w:val="24"/>
        </w:rPr>
        <w:t xml:space="preserve">British Journal of Social Psychology </w:t>
      </w:r>
      <w:r w:rsidRPr="00BD6CA4">
        <w:rPr>
          <w:rFonts w:ascii="Times New Roman" w:hAnsi="Times New Roman" w:cs="Times New Roman"/>
          <w:sz w:val="24"/>
          <w:szCs w:val="24"/>
        </w:rPr>
        <w:t>49(1): 91–105.</w:t>
      </w:r>
    </w:p>
    <w:p w:rsidR="00FC5331" w:rsidRPr="00AD6112" w:rsidRDefault="00FC5331" w:rsidP="00FC5331">
      <w:pPr>
        <w:pStyle w:val="Heading1"/>
        <w:spacing w:line="480" w:lineRule="auto"/>
        <w:jc w:val="both"/>
        <w:rPr>
          <w:b w:val="0"/>
          <w:sz w:val="24"/>
          <w:szCs w:val="24"/>
        </w:rPr>
      </w:pPr>
      <w:proofErr w:type="spellStart"/>
      <w:r w:rsidRPr="00AD6112">
        <w:rPr>
          <w:b w:val="0"/>
          <w:sz w:val="24"/>
          <w:szCs w:val="24"/>
          <w:lang w:val="en-GB"/>
        </w:rPr>
        <w:lastRenderedPageBreak/>
        <w:t>Stiglitz</w:t>
      </w:r>
      <w:proofErr w:type="spellEnd"/>
      <w:r w:rsidRPr="00AD6112">
        <w:rPr>
          <w:b w:val="0"/>
          <w:sz w:val="24"/>
          <w:szCs w:val="24"/>
          <w:lang w:val="en-GB"/>
        </w:rPr>
        <w:t xml:space="preserve">, </w:t>
      </w:r>
      <w:proofErr w:type="spellStart"/>
      <w:r w:rsidRPr="00AD6112">
        <w:rPr>
          <w:b w:val="0"/>
          <w:sz w:val="24"/>
          <w:szCs w:val="24"/>
          <w:lang w:val="en-GB"/>
        </w:rPr>
        <w:t>J</w:t>
      </w:r>
      <w:r>
        <w:rPr>
          <w:b w:val="0"/>
          <w:sz w:val="24"/>
          <w:szCs w:val="24"/>
          <w:lang w:val="en-GB"/>
        </w:rPr>
        <w:t>oseph</w:t>
      </w:r>
      <w:r w:rsidRPr="00AD6112">
        <w:rPr>
          <w:b w:val="0"/>
          <w:sz w:val="24"/>
          <w:szCs w:val="24"/>
          <w:lang w:val="en-GB"/>
        </w:rPr>
        <w:t>.E</w:t>
      </w:r>
      <w:proofErr w:type="spellEnd"/>
      <w:r w:rsidRPr="00AD6112">
        <w:rPr>
          <w:b w:val="0"/>
          <w:sz w:val="24"/>
          <w:szCs w:val="24"/>
          <w:lang w:val="en-GB"/>
        </w:rPr>
        <w:t>. 2015</w:t>
      </w:r>
      <w:r>
        <w:rPr>
          <w:b w:val="0"/>
          <w:sz w:val="24"/>
          <w:szCs w:val="24"/>
          <w:lang w:val="en-GB"/>
        </w:rPr>
        <w:t>.</w:t>
      </w:r>
      <w:r w:rsidRPr="00AD6112">
        <w:rPr>
          <w:b w:val="0"/>
          <w:sz w:val="24"/>
          <w:szCs w:val="24"/>
          <w:lang w:val="en-GB"/>
        </w:rPr>
        <w:t xml:space="preserve"> </w:t>
      </w:r>
      <w:r>
        <w:rPr>
          <w:b w:val="0"/>
          <w:sz w:val="24"/>
          <w:szCs w:val="24"/>
          <w:lang w:val="en-GB"/>
        </w:rPr>
        <w:t>“</w:t>
      </w:r>
      <w:r w:rsidRPr="00AD6112">
        <w:rPr>
          <w:b w:val="0"/>
          <w:sz w:val="24"/>
          <w:szCs w:val="24"/>
          <w:lang w:val="en-GB"/>
        </w:rPr>
        <w:t>H</w:t>
      </w:r>
      <w:proofErr w:type="spellStart"/>
      <w:r w:rsidRPr="00AD6112">
        <w:rPr>
          <w:b w:val="0"/>
          <w:sz w:val="24"/>
          <w:szCs w:val="24"/>
        </w:rPr>
        <w:t>ow</w:t>
      </w:r>
      <w:proofErr w:type="spellEnd"/>
      <w:r w:rsidRPr="00AD6112">
        <w:rPr>
          <w:b w:val="0"/>
          <w:sz w:val="24"/>
          <w:szCs w:val="24"/>
        </w:rPr>
        <w:t xml:space="preserve"> I would vote in the Greek referendum</w:t>
      </w:r>
      <w:r>
        <w:rPr>
          <w:b w:val="0"/>
          <w:sz w:val="24"/>
          <w:szCs w:val="24"/>
        </w:rPr>
        <w:t>”</w:t>
      </w:r>
      <w:r w:rsidRPr="00AD6112">
        <w:rPr>
          <w:b w:val="0"/>
          <w:sz w:val="24"/>
          <w:szCs w:val="24"/>
        </w:rPr>
        <w:t xml:space="preserve">. The Guardian, 29 June: p1.  </w:t>
      </w:r>
    </w:p>
    <w:p w:rsidR="00FC5331" w:rsidRDefault="00FC5331" w:rsidP="00FC5331">
      <w:pPr>
        <w:pStyle w:val="Heading1"/>
        <w:spacing w:line="480" w:lineRule="auto"/>
        <w:jc w:val="both"/>
        <w:rPr>
          <w:b w:val="0"/>
          <w:sz w:val="24"/>
          <w:szCs w:val="24"/>
        </w:rPr>
      </w:pPr>
      <w:proofErr w:type="gramStart"/>
      <w:r w:rsidRPr="00AD6112">
        <w:rPr>
          <w:b w:val="0"/>
          <w:sz w:val="24"/>
          <w:szCs w:val="24"/>
        </w:rPr>
        <w:t>The Guardian 2011</w:t>
      </w:r>
      <w:r>
        <w:rPr>
          <w:b w:val="0"/>
          <w:sz w:val="24"/>
          <w:szCs w:val="24"/>
        </w:rPr>
        <w:t>.</w:t>
      </w:r>
      <w:proofErr w:type="gramEnd"/>
      <w:r w:rsidRPr="00AD6112">
        <w:rPr>
          <w:b w:val="0"/>
          <w:sz w:val="24"/>
          <w:szCs w:val="24"/>
        </w:rPr>
        <w:t xml:space="preserve"> Who works the longest hours in Europe? 8 December, p. 1. </w:t>
      </w:r>
    </w:p>
    <w:p w:rsidR="00FC5331" w:rsidRPr="0018308A" w:rsidRDefault="00FC5331" w:rsidP="00FC5331">
      <w:pPr>
        <w:pStyle w:val="Heading1"/>
        <w:spacing w:line="480" w:lineRule="auto"/>
        <w:jc w:val="both"/>
        <w:rPr>
          <w:b w:val="0"/>
          <w:sz w:val="24"/>
          <w:szCs w:val="24"/>
        </w:rPr>
      </w:pPr>
      <w:proofErr w:type="spellStart"/>
      <w:r>
        <w:rPr>
          <w:rStyle w:val="st"/>
          <w:b w:val="0"/>
          <w:sz w:val="24"/>
          <w:szCs w:val="24"/>
        </w:rPr>
        <w:t>Triandafyllidou</w:t>
      </w:r>
      <w:proofErr w:type="spellEnd"/>
      <w:r>
        <w:rPr>
          <w:rStyle w:val="st"/>
          <w:b w:val="0"/>
          <w:sz w:val="24"/>
          <w:szCs w:val="24"/>
        </w:rPr>
        <w:t xml:space="preserve">, Anna, Ruby </w:t>
      </w:r>
      <w:proofErr w:type="spellStart"/>
      <w:r>
        <w:rPr>
          <w:rStyle w:val="st"/>
          <w:b w:val="0"/>
          <w:sz w:val="24"/>
          <w:szCs w:val="24"/>
        </w:rPr>
        <w:t>Gropas</w:t>
      </w:r>
      <w:proofErr w:type="spellEnd"/>
      <w:r>
        <w:rPr>
          <w:rStyle w:val="st"/>
          <w:b w:val="0"/>
          <w:sz w:val="24"/>
          <w:szCs w:val="24"/>
        </w:rPr>
        <w:t xml:space="preserve"> and Hara </w:t>
      </w:r>
      <w:proofErr w:type="spellStart"/>
      <w:r>
        <w:rPr>
          <w:rStyle w:val="st"/>
          <w:b w:val="0"/>
          <w:sz w:val="24"/>
          <w:szCs w:val="24"/>
        </w:rPr>
        <w:t>Kouki</w:t>
      </w:r>
      <w:proofErr w:type="spellEnd"/>
      <w:r>
        <w:rPr>
          <w:rStyle w:val="st"/>
          <w:b w:val="0"/>
          <w:sz w:val="24"/>
          <w:szCs w:val="24"/>
        </w:rPr>
        <w:t xml:space="preserve"> eds. 2013. </w:t>
      </w:r>
      <w:proofErr w:type="gramStart"/>
      <w:r w:rsidRPr="0018308A">
        <w:rPr>
          <w:rStyle w:val="st"/>
          <w:b w:val="0"/>
          <w:i/>
          <w:sz w:val="24"/>
          <w:szCs w:val="24"/>
        </w:rPr>
        <w:t>The Greek Crisis and European Modernity</w:t>
      </w:r>
      <w:r>
        <w:rPr>
          <w:rStyle w:val="st"/>
          <w:b w:val="0"/>
          <w:sz w:val="24"/>
          <w:szCs w:val="24"/>
        </w:rPr>
        <w:t>.</w:t>
      </w:r>
      <w:proofErr w:type="gramEnd"/>
      <w:r>
        <w:rPr>
          <w:rStyle w:val="st"/>
          <w:b w:val="0"/>
          <w:sz w:val="24"/>
          <w:szCs w:val="24"/>
        </w:rPr>
        <w:t xml:space="preserve"> London: Palgrave, MacMillan. </w:t>
      </w:r>
    </w:p>
    <w:p w:rsidR="00FC5331" w:rsidRDefault="00FC5331" w:rsidP="00FC5331">
      <w:pPr>
        <w:spacing w:line="480" w:lineRule="auto"/>
        <w:jc w:val="both"/>
        <w:rPr>
          <w:rStyle w:val="st"/>
          <w:rFonts w:ascii="Times New Roman" w:hAnsi="Times New Roman" w:cs="Times New Roman"/>
          <w:sz w:val="24"/>
          <w:szCs w:val="24"/>
        </w:rPr>
      </w:pPr>
      <w:r w:rsidRPr="004B48FE">
        <w:rPr>
          <w:rStyle w:val="Emphasis"/>
          <w:rFonts w:ascii="Times New Roman" w:hAnsi="Times New Roman" w:cs="Times New Roman"/>
          <w:i w:val="0"/>
          <w:sz w:val="24"/>
          <w:szCs w:val="24"/>
        </w:rPr>
        <w:t>Young</w:t>
      </w:r>
      <w:r w:rsidRPr="00AD6112">
        <w:rPr>
          <w:rStyle w:val="st"/>
          <w:rFonts w:ascii="Times New Roman" w:hAnsi="Times New Roman" w:cs="Times New Roman"/>
          <w:sz w:val="24"/>
          <w:szCs w:val="24"/>
        </w:rPr>
        <w:t>, I</w:t>
      </w:r>
      <w:r>
        <w:rPr>
          <w:rStyle w:val="st"/>
          <w:rFonts w:ascii="Times New Roman" w:hAnsi="Times New Roman" w:cs="Times New Roman"/>
          <w:sz w:val="24"/>
          <w:szCs w:val="24"/>
        </w:rPr>
        <w:t xml:space="preserve">ris M. </w:t>
      </w:r>
      <w:r w:rsidRPr="00AD6112">
        <w:rPr>
          <w:rStyle w:val="st"/>
          <w:rFonts w:ascii="Times New Roman" w:hAnsi="Times New Roman" w:cs="Times New Roman"/>
          <w:sz w:val="24"/>
          <w:szCs w:val="24"/>
        </w:rPr>
        <w:t>1994</w:t>
      </w:r>
      <w:r>
        <w:rPr>
          <w:rStyle w:val="st"/>
          <w:rFonts w:ascii="Times New Roman" w:hAnsi="Times New Roman" w:cs="Times New Roman"/>
          <w:sz w:val="24"/>
          <w:szCs w:val="24"/>
        </w:rPr>
        <w:t>.</w:t>
      </w:r>
      <w:r w:rsidRPr="00AD6112">
        <w:rPr>
          <w:rStyle w:val="st"/>
          <w:rFonts w:ascii="Times New Roman" w:hAnsi="Times New Roman" w:cs="Times New Roman"/>
          <w:sz w:val="24"/>
          <w:szCs w:val="24"/>
        </w:rPr>
        <w:t xml:space="preserve"> </w:t>
      </w:r>
      <w:r>
        <w:rPr>
          <w:rStyle w:val="st"/>
          <w:rFonts w:ascii="Times New Roman" w:hAnsi="Times New Roman" w:cs="Times New Roman"/>
          <w:sz w:val="24"/>
          <w:szCs w:val="24"/>
        </w:rPr>
        <w:t>“</w:t>
      </w:r>
      <w:r w:rsidRPr="00AD6112">
        <w:rPr>
          <w:rStyle w:val="st"/>
          <w:rFonts w:ascii="Times New Roman" w:hAnsi="Times New Roman" w:cs="Times New Roman"/>
          <w:sz w:val="24"/>
          <w:szCs w:val="24"/>
        </w:rPr>
        <w:t xml:space="preserve">Gender as </w:t>
      </w:r>
      <w:proofErr w:type="spellStart"/>
      <w:r w:rsidRPr="004402F3">
        <w:rPr>
          <w:rStyle w:val="Emphasis"/>
          <w:rFonts w:ascii="Times New Roman" w:hAnsi="Times New Roman" w:cs="Times New Roman"/>
          <w:i w:val="0"/>
          <w:sz w:val="24"/>
          <w:szCs w:val="24"/>
        </w:rPr>
        <w:t>Seriality</w:t>
      </w:r>
      <w:proofErr w:type="spellEnd"/>
      <w:r w:rsidRPr="00AD6112">
        <w:rPr>
          <w:rStyle w:val="st"/>
          <w:rFonts w:ascii="Times New Roman" w:hAnsi="Times New Roman" w:cs="Times New Roman"/>
          <w:sz w:val="24"/>
          <w:szCs w:val="24"/>
        </w:rPr>
        <w:t xml:space="preserve">: Thinking about Women as a Social </w:t>
      </w:r>
      <w:r w:rsidRPr="00AD6112">
        <w:rPr>
          <w:rFonts w:ascii="Times New Roman" w:hAnsi="Times New Roman" w:cs="Times New Roman"/>
          <w:sz w:val="24"/>
          <w:szCs w:val="24"/>
        </w:rPr>
        <w:t>Collective</w:t>
      </w:r>
      <w:r>
        <w:rPr>
          <w:rFonts w:ascii="Times New Roman" w:hAnsi="Times New Roman" w:cs="Times New Roman"/>
          <w:sz w:val="24"/>
          <w:szCs w:val="24"/>
        </w:rPr>
        <w:t>”</w:t>
      </w:r>
      <w:r w:rsidRPr="00AD6112">
        <w:rPr>
          <w:rFonts w:ascii="Times New Roman" w:hAnsi="Times New Roman" w:cs="Times New Roman"/>
          <w:sz w:val="24"/>
          <w:szCs w:val="24"/>
        </w:rPr>
        <w:t xml:space="preserve">. </w:t>
      </w:r>
      <w:r w:rsidRPr="00D76F86">
        <w:rPr>
          <w:rStyle w:val="st"/>
          <w:rFonts w:ascii="Times New Roman" w:hAnsi="Times New Roman" w:cs="Times New Roman"/>
          <w:i/>
          <w:sz w:val="24"/>
          <w:szCs w:val="24"/>
        </w:rPr>
        <w:t>Signs</w:t>
      </w:r>
      <w:r w:rsidRPr="00AD6112">
        <w:rPr>
          <w:rStyle w:val="st"/>
          <w:rFonts w:ascii="Times New Roman" w:hAnsi="Times New Roman" w:cs="Times New Roman"/>
          <w:sz w:val="24"/>
          <w:szCs w:val="24"/>
        </w:rPr>
        <w:t xml:space="preserve"> 19(3): 713-738. </w:t>
      </w:r>
      <w:hyperlink r:id="rId9" w:history="1">
        <w:r w:rsidR="004B48FE" w:rsidRPr="009C5B58">
          <w:rPr>
            <w:rStyle w:val="Hyperlink"/>
            <w:rFonts w:ascii="Times New Roman" w:hAnsi="Times New Roman" w:cs="Times New Roman"/>
            <w:sz w:val="24"/>
            <w:szCs w:val="24"/>
          </w:rPr>
          <w:t>http://dx.doi.org/10.1086/494918</w:t>
        </w:r>
      </w:hyperlink>
    </w:p>
    <w:p w:rsidR="004B48FE" w:rsidRPr="00C2164E" w:rsidRDefault="004B48FE" w:rsidP="00FC5331">
      <w:pPr>
        <w:spacing w:line="480" w:lineRule="auto"/>
        <w:jc w:val="both"/>
        <w:rPr>
          <w:rStyle w:val="st"/>
          <w:rFonts w:ascii="Times New Roman" w:hAnsi="Times New Roman" w:cs="Times New Roman"/>
          <w:b/>
          <w:color w:val="FF0000"/>
          <w:sz w:val="24"/>
          <w:szCs w:val="24"/>
        </w:rPr>
      </w:pPr>
      <w:proofErr w:type="spellStart"/>
      <w:r w:rsidRPr="00C2164E">
        <w:rPr>
          <w:rFonts w:ascii="Times New Roman" w:eastAsia="Times New Roman" w:hAnsi="Times New Roman" w:cs="Times New Roman"/>
          <w:b/>
          <w:color w:val="FF0000"/>
          <w:sz w:val="24"/>
          <w:szCs w:val="24"/>
        </w:rPr>
        <w:t>Vincze</w:t>
      </w:r>
      <w:proofErr w:type="spellEnd"/>
      <w:r w:rsidRPr="00C2164E">
        <w:rPr>
          <w:rFonts w:ascii="Times New Roman" w:eastAsia="Times New Roman" w:hAnsi="Times New Roman" w:cs="Times New Roman"/>
          <w:b/>
          <w:color w:val="FF0000"/>
          <w:sz w:val="24"/>
          <w:szCs w:val="24"/>
        </w:rPr>
        <w:t xml:space="preserve">, </w:t>
      </w:r>
      <w:proofErr w:type="spellStart"/>
      <w:r w:rsidRPr="00C2164E">
        <w:rPr>
          <w:rFonts w:ascii="Times New Roman" w:eastAsia="Times New Roman" w:hAnsi="Times New Roman" w:cs="Times New Roman"/>
          <w:b/>
          <w:color w:val="FF0000"/>
          <w:sz w:val="24"/>
          <w:szCs w:val="24"/>
        </w:rPr>
        <w:t>Enikő</w:t>
      </w:r>
      <w:proofErr w:type="spellEnd"/>
      <w:r w:rsidRPr="00C2164E">
        <w:rPr>
          <w:rFonts w:ascii="Times New Roman" w:eastAsia="Times New Roman" w:hAnsi="Times New Roman" w:cs="Times New Roman"/>
          <w:b/>
          <w:color w:val="FF0000"/>
          <w:sz w:val="24"/>
          <w:szCs w:val="24"/>
        </w:rPr>
        <w:t xml:space="preserve">. 2014. “The </w:t>
      </w:r>
      <w:proofErr w:type="spellStart"/>
      <w:r w:rsidRPr="00C2164E">
        <w:rPr>
          <w:rFonts w:ascii="Times New Roman" w:eastAsia="Times New Roman" w:hAnsi="Times New Roman" w:cs="Times New Roman"/>
          <w:b/>
          <w:color w:val="FF0000"/>
          <w:sz w:val="24"/>
          <w:szCs w:val="24"/>
        </w:rPr>
        <w:t>racialization</w:t>
      </w:r>
      <w:proofErr w:type="spellEnd"/>
      <w:r w:rsidRPr="00C2164E">
        <w:rPr>
          <w:rFonts w:ascii="Times New Roman" w:eastAsia="Times New Roman" w:hAnsi="Times New Roman" w:cs="Times New Roman"/>
          <w:b/>
          <w:color w:val="FF0000"/>
          <w:sz w:val="24"/>
          <w:szCs w:val="24"/>
        </w:rPr>
        <w:t xml:space="preserve"> of Roma in the ‘new’ Europe and the political potential of Romani women”, </w:t>
      </w:r>
      <w:r w:rsidRPr="00C2164E">
        <w:rPr>
          <w:rFonts w:ascii="Times New Roman" w:eastAsia="Times New Roman" w:hAnsi="Times New Roman" w:cs="Times New Roman"/>
          <w:b/>
          <w:i/>
          <w:iCs/>
          <w:color w:val="FF0000"/>
          <w:sz w:val="24"/>
          <w:szCs w:val="24"/>
        </w:rPr>
        <w:t xml:space="preserve">European Journal of Women's Studies, </w:t>
      </w:r>
      <w:r w:rsidRPr="00C2164E">
        <w:rPr>
          <w:rFonts w:ascii="Times New Roman" w:eastAsia="Times New Roman" w:hAnsi="Times New Roman" w:cs="Times New Roman"/>
          <w:b/>
          <w:iCs/>
          <w:color w:val="FF0000"/>
          <w:sz w:val="24"/>
          <w:szCs w:val="24"/>
        </w:rPr>
        <w:t>21: 435-442</w:t>
      </w:r>
      <w:r w:rsidRPr="00C2164E">
        <w:rPr>
          <w:rFonts w:ascii="Times New Roman" w:eastAsia="Times New Roman" w:hAnsi="Times New Roman" w:cs="Times New Roman"/>
          <w:b/>
          <w:i/>
          <w:iCs/>
          <w:color w:val="FF0000"/>
          <w:sz w:val="24"/>
          <w:szCs w:val="24"/>
        </w:rPr>
        <w:t xml:space="preserve">, </w:t>
      </w:r>
      <w:r w:rsidRPr="00C2164E">
        <w:rPr>
          <w:rFonts w:ascii="Times New Roman" w:eastAsia="Times New Roman" w:hAnsi="Times New Roman" w:cs="Times New Roman"/>
          <w:b/>
          <w:iCs/>
          <w:color w:val="FF0000"/>
          <w:sz w:val="24"/>
          <w:szCs w:val="24"/>
        </w:rPr>
        <w:t>doi</w:t>
      </w:r>
      <w:proofErr w:type="gramStart"/>
      <w:r w:rsidRPr="00C2164E">
        <w:rPr>
          <w:rFonts w:ascii="Times New Roman" w:eastAsia="Times New Roman" w:hAnsi="Times New Roman" w:cs="Times New Roman"/>
          <w:b/>
          <w:iCs/>
          <w:color w:val="FF0000"/>
          <w:sz w:val="24"/>
          <w:szCs w:val="24"/>
        </w:rPr>
        <w:t>:10.1177</w:t>
      </w:r>
      <w:proofErr w:type="gramEnd"/>
      <w:r w:rsidRPr="00C2164E">
        <w:rPr>
          <w:rFonts w:ascii="Times New Roman" w:eastAsia="Times New Roman" w:hAnsi="Times New Roman" w:cs="Times New Roman"/>
          <w:b/>
          <w:iCs/>
          <w:color w:val="FF0000"/>
          <w:sz w:val="24"/>
          <w:szCs w:val="24"/>
        </w:rPr>
        <w:t>/1350506814548963.</w:t>
      </w:r>
    </w:p>
    <w:p w:rsidR="00FC5331" w:rsidRPr="00AD6112" w:rsidRDefault="00FC5331" w:rsidP="00FC5331">
      <w:pPr>
        <w:spacing w:line="480" w:lineRule="auto"/>
        <w:ind w:left="709" w:hanging="709"/>
        <w:jc w:val="both"/>
        <w:rPr>
          <w:rFonts w:ascii="Times New Roman" w:eastAsia="Calibri" w:hAnsi="Times New Roman" w:cs="Times New Roman"/>
          <w:sz w:val="24"/>
          <w:szCs w:val="24"/>
        </w:rPr>
      </w:pPr>
      <w:proofErr w:type="spellStart"/>
      <w:proofErr w:type="gramStart"/>
      <w:r w:rsidRPr="00AD6112">
        <w:rPr>
          <w:rFonts w:ascii="Times New Roman" w:eastAsia="Calibri" w:hAnsi="Times New Roman" w:cs="Times New Roman"/>
          <w:sz w:val="24"/>
          <w:szCs w:val="24"/>
        </w:rPr>
        <w:t>Žižek</w:t>
      </w:r>
      <w:proofErr w:type="spellEnd"/>
      <w:r w:rsidRPr="00AD6112">
        <w:rPr>
          <w:rFonts w:ascii="Times New Roman" w:eastAsia="Calibri" w:hAnsi="Times New Roman" w:cs="Times New Roman"/>
          <w:sz w:val="24"/>
          <w:szCs w:val="24"/>
        </w:rPr>
        <w:t xml:space="preserve">, </w:t>
      </w:r>
      <w:proofErr w:type="spellStart"/>
      <w:r w:rsidRPr="00AD6112">
        <w:rPr>
          <w:rFonts w:ascii="Times New Roman" w:eastAsia="Calibri" w:hAnsi="Times New Roman" w:cs="Times New Roman"/>
          <w:sz w:val="24"/>
          <w:szCs w:val="24"/>
        </w:rPr>
        <w:t>S</w:t>
      </w:r>
      <w:r>
        <w:rPr>
          <w:rFonts w:ascii="Times New Roman" w:eastAsia="Calibri" w:hAnsi="Times New Roman" w:cs="Times New Roman"/>
          <w:sz w:val="24"/>
          <w:szCs w:val="24"/>
        </w:rPr>
        <w:t>lavoj</w:t>
      </w:r>
      <w:proofErr w:type="spellEnd"/>
      <w:r w:rsidRPr="00AD6112">
        <w:rPr>
          <w:rFonts w:ascii="Times New Roman" w:eastAsia="Calibri" w:hAnsi="Times New Roman" w:cs="Times New Roman"/>
          <w:sz w:val="24"/>
          <w:szCs w:val="24"/>
        </w:rPr>
        <w:t>.</w:t>
      </w:r>
      <w:proofErr w:type="gramEnd"/>
      <w:r w:rsidRPr="00AD6112">
        <w:rPr>
          <w:rFonts w:ascii="Times New Roman" w:eastAsia="Calibri" w:hAnsi="Times New Roman" w:cs="Times New Roman"/>
          <w:sz w:val="24"/>
          <w:szCs w:val="24"/>
        </w:rPr>
        <w:t xml:space="preserve"> 2005</w:t>
      </w:r>
      <w:r>
        <w:rPr>
          <w:rFonts w:ascii="Times New Roman" w:eastAsia="Calibri" w:hAnsi="Times New Roman" w:cs="Times New Roman"/>
          <w:sz w:val="24"/>
          <w:szCs w:val="24"/>
        </w:rPr>
        <w:t>.</w:t>
      </w:r>
      <w:r w:rsidRPr="00AD611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spellStart"/>
      <w:r w:rsidRPr="00AD6112">
        <w:rPr>
          <w:rFonts w:ascii="Times New Roman" w:eastAsia="Calibri" w:hAnsi="Times New Roman" w:cs="Times New Roman"/>
          <w:sz w:val="24"/>
          <w:szCs w:val="24"/>
        </w:rPr>
        <w:t>Neighbours</w:t>
      </w:r>
      <w:proofErr w:type="spellEnd"/>
      <w:r w:rsidRPr="00AD6112">
        <w:rPr>
          <w:rFonts w:ascii="Times New Roman" w:eastAsia="Calibri" w:hAnsi="Times New Roman" w:cs="Times New Roman"/>
          <w:sz w:val="24"/>
          <w:szCs w:val="24"/>
        </w:rPr>
        <w:t xml:space="preserve"> and Other Monsters: A Plea for Ethical Violence</w:t>
      </w:r>
      <w:r>
        <w:rPr>
          <w:rFonts w:ascii="Times New Roman" w:eastAsia="Calibri" w:hAnsi="Times New Roman" w:cs="Times New Roman"/>
          <w:sz w:val="24"/>
          <w:szCs w:val="24"/>
        </w:rPr>
        <w:t>”</w:t>
      </w:r>
      <w:r w:rsidRPr="00AD6112">
        <w:rPr>
          <w:rFonts w:ascii="Times New Roman" w:eastAsia="Calibri" w:hAnsi="Times New Roman" w:cs="Times New Roman"/>
          <w:sz w:val="24"/>
          <w:szCs w:val="24"/>
        </w:rPr>
        <w:t xml:space="preserve">. </w:t>
      </w:r>
      <w:proofErr w:type="gramStart"/>
      <w:r w:rsidRPr="00AD6112">
        <w:rPr>
          <w:rFonts w:ascii="Times New Roman" w:eastAsia="Calibri" w:hAnsi="Times New Roman" w:cs="Times New Roman"/>
          <w:sz w:val="24"/>
          <w:szCs w:val="24"/>
        </w:rPr>
        <w:t>In S.</w:t>
      </w:r>
      <w:proofErr w:type="gramEnd"/>
    </w:p>
    <w:p w:rsidR="00FC5331" w:rsidRPr="00AD6112" w:rsidRDefault="00FC5331" w:rsidP="00FC5331">
      <w:pPr>
        <w:spacing w:line="480" w:lineRule="auto"/>
        <w:ind w:left="709" w:hanging="709"/>
        <w:jc w:val="both"/>
        <w:rPr>
          <w:rFonts w:ascii="Times New Roman" w:eastAsia="Calibri" w:hAnsi="Times New Roman" w:cs="Times New Roman"/>
          <w:sz w:val="24"/>
          <w:szCs w:val="24"/>
        </w:rPr>
      </w:pPr>
      <w:proofErr w:type="spellStart"/>
      <w:r w:rsidRPr="00AD6112">
        <w:rPr>
          <w:rFonts w:ascii="Times New Roman" w:eastAsia="Calibri" w:hAnsi="Times New Roman" w:cs="Times New Roman"/>
          <w:sz w:val="24"/>
          <w:szCs w:val="24"/>
        </w:rPr>
        <w:t>Žižek</w:t>
      </w:r>
      <w:proofErr w:type="spellEnd"/>
      <w:r w:rsidRPr="00AD6112">
        <w:rPr>
          <w:rFonts w:ascii="Times New Roman" w:eastAsia="Calibri" w:hAnsi="Times New Roman" w:cs="Times New Roman"/>
          <w:sz w:val="24"/>
          <w:szCs w:val="24"/>
        </w:rPr>
        <w:t xml:space="preserve">, E. </w:t>
      </w:r>
      <w:proofErr w:type="spellStart"/>
      <w:r w:rsidRPr="00AD6112">
        <w:rPr>
          <w:rFonts w:ascii="Times New Roman" w:eastAsia="Calibri" w:hAnsi="Times New Roman" w:cs="Times New Roman"/>
          <w:sz w:val="24"/>
          <w:szCs w:val="24"/>
        </w:rPr>
        <w:t>Santner</w:t>
      </w:r>
      <w:proofErr w:type="spellEnd"/>
      <w:r w:rsidRPr="00AD6112">
        <w:rPr>
          <w:rFonts w:ascii="Times New Roman" w:eastAsia="Calibri" w:hAnsi="Times New Roman" w:cs="Times New Roman"/>
          <w:sz w:val="24"/>
          <w:szCs w:val="24"/>
        </w:rPr>
        <w:t xml:space="preserve"> and K. </w:t>
      </w:r>
      <w:proofErr w:type="spellStart"/>
      <w:r w:rsidRPr="00AD6112">
        <w:rPr>
          <w:rFonts w:ascii="Times New Roman" w:eastAsia="Calibri" w:hAnsi="Times New Roman" w:cs="Times New Roman"/>
          <w:sz w:val="24"/>
          <w:szCs w:val="24"/>
        </w:rPr>
        <w:t>Reinhard</w:t>
      </w:r>
      <w:proofErr w:type="spellEnd"/>
      <w:r w:rsidRPr="00AD6112">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w:t>
      </w:r>
      <w:r w:rsidRPr="00AD6112">
        <w:rPr>
          <w:rFonts w:ascii="Times New Roman" w:eastAsia="Calibri" w:hAnsi="Times New Roman" w:cs="Times New Roman"/>
          <w:sz w:val="24"/>
          <w:szCs w:val="24"/>
        </w:rPr>
        <w:t>ds</w:t>
      </w:r>
      <w:proofErr w:type="gramEnd"/>
      <w:r w:rsidRPr="00AD6112">
        <w:rPr>
          <w:rFonts w:ascii="Times New Roman" w:eastAsia="Calibri" w:hAnsi="Times New Roman" w:cs="Times New Roman"/>
          <w:sz w:val="24"/>
          <w:szCs w:val="24"/>
        </w:rPr>
        <w:t>. The Neighbor: Three Inquiries in Political</w:t>
      </w:r>
    </w:p>
    <w:p w:rsidR="00FC5331" w:rsidRPr="00AD6112" w:rsidRDefault="00FC5331" w:rsidP="00FC5331">
      <w:pPr>
        <w:spacing w:line="480" w:lineRule="auto"/>
        <w:ind w:left="709" w:hanging="709"/>
        <w:jc w:val="both"/>
        <w:rPr>
          <w:rFonts w:ascii="Times New Roman" w:eastAsia="Calibri" w:hAnsi="Times New Roman" w:cs="Times New Roman"/>
          <w:sz w:val="24"/>
          <w:szCs w:val="24"/>
        </w:rPr>
      </w:pPr>
      <w:r w:rsidRPr="00AD6112">
        <w:rPr>
          <w:rFonts w:ascii="Times New Roman" w:eastAsia="Calibri" w:hAnsi="Times New Roman" w:cs="Times New Roman"/>
          <w:sz w:val="24"/>
          <w:szCs w:val="24"/>
        </w:rPr>
        <w:t>Theology Chicago: University of Chicago Press</w:t>
      </w:r>
      <w:r w:rsidRPr="00AD6112">
        <w:rPr>
          <w:rFonts w:ascii="Times New Roman" w:hAnsi="Times New Roman" w:cs="Times New Roman"/>
          <w:sz w:val="24"/>
          <w:szCs w:val="24"/>
        </w:rPr>
        <w:t>.</w:t>
      </w:r>
    </w:p>
    <w:p w:rsidR="00FC5331" w:rsidRPr="00AD6112" w:rsidRDefault="00FC5331" w:rsidP="00FC5331">
      <w:pPr>
        <w:spacing w:line="480" w:lineRule="auto"/>
        <w:jc w:val="both"/>
        <w:rPr>
          <w:rFonts w:ascii="Times New Roman" w:eastAsia="Calibri" w:hAnsi="Times New Roman" w:cs="Times New Roman"/>
          <w:sz w:val="24"/>
          <w:szCs w:val="24"/>
        </w:rPr>
      </w:pPr>
      <w:proofErr w:type="spellStart"/>
      <w:proofErr w:type="gramStart"/>
      <w:r w:rsidRPr="00AD6112">
        <w:rPr>
          <w:rFonts w:ascii="Times New Roman" w:eastAsia="Calibri" w:hAnsi="Times New Roman" w:cs="Times New Roman"/>
          <w:sz w:val="24"/>
          <w:szCs w:val="24"/>
        </w:rPr>
        <w:t>Žižek</w:t>
      </w:r>
      <w:proofErr w:type="spellEnd"/>
      <w:r w:rsidRPr="00AD6112">
        <w:rPr>
          <w:rFonts w:ascii="Times New Roman" w:eastAsia="Calibri" w:hAnsi="Times New Roman" w:cs="Times New Roman"/>
          <w:sz w:val="24"/>
          <w:szCs w:val="24"/>
        </w:rPr>
        <w:t xml:space="preserve">, </w:t>
      </w:r>
      <w:proofErr w:type="spellStart"/>
      <w:r w:rsidRPr="00AD6112">
        <w:rPr>
          <w:rFonts w:ascii="Times New Roman" w:eastAsia="Calibri" w:hAnsi="Times New Roman" w:cs="Times New Roman"/>
          <w:sz w:val="24"/>
          <w:szCs w:val="24"/>
        </w:rPr>
        <w:t>S</w:t>
      </w:r>
      <w:r>
        <w:rPr>
          <w:rFonts w:ascii="Times New Roman" w:eastAsia="Calibri" w:hAnsi="Times New Roman" w:cs="Times New Roman"/>
          <w:sz w:val="24"/>
          <w:szCs w:val="24"/>
        </w:rPr>
        <w:t>lavoj</w:t>
      </w:r>
      <w:proofErr w:type="spellEnd"/>
      <w:r w:rsidRPr="00AD6112">
        <w:rPr>
          <w:rFonts w:ascii="Times New Roman" w:eastAsia="Calibri" w:hAnsi="Times New Roman" w:cs="Times New Roman"/>
          <w:sz w:val="24"/>
          <w:szCs w:val="24"/>
        </w:rPr>
        <w:t>.</w:t>
      </w:r>
      <w:proofErr w:type="gramEnd"/>
      <w:r w:rsidRPr="00AD6112">
        <w:rPr>
          <w:rFonts w:ascii="Times New Roman" w:eastAsia="Calibri" w:hAnsi="Times New Roman" w:cs="Times New Roman"/>
          <w:sz w:val="24"/>
          <w:szCs w:val="24"/>
        </w:rPr>
        <w:t xml:space="preserve"> 2008</w:t>
      </w:r>
      <w:r>
        <w:rPr>
          <w:rFonts w:ascii="Times New Roman" w:eastAsia="Calibri" w:hAnsi="Times New Roman" w:cs="Times New Roman"/>
          <w:sz w:val="24"/>
          <w:szCs w:val="24"/>
        </w:rPr>
        <w:t>.</w:t>
      </w:r>
      <w:r w:rsidRPr="00AD6112">
        <w:rPr>
          <w:rFonts w:ascii="Times New Roman" w:eastAsia="Calibri" w:hAnsi="Times New Roman" w:cs="Times New Roman"/>
          <w:sz w:val="24"/>
          <w:szCs w:val="24"/>
        </w:rPr>
        <w:t xml:space="preserve"> </w:t>
      </w:r>
      <w:r w:rsidRPr="00D76F86">
        <w:rPr>
          <w:rFonts w:ascii="Times New Roman" w:eastAsia="Calibri" w:hAnsi="Times New Roman" w:cs="Times New Roman"/>
          <w:i/>
          <w:sz w:val="24"/>
          <w:szCs w:val="24"/>
        </w:rPr>
        <w:t>Violence</w:t>
      </w:r>
      <w:r>
        <w:rPr>
          <w:rFonts w:ascii="Times New Roman" w:eastAsia="Calibri" w:hAnsi="Times New Roman" w:cs="Times New Roman"/>
          <w:sz w:val="24"/>
          <w:szCs w:val="24"/>
        </w:rPr>
        <w:t>.</w:t>
      </w:r>
      <w:r w:rsidRPr="00AD6112">
        <w:rPr>
          <w:rFonts w:ascii="Times New Roman" w:eastAsia="Calibri" w:hAnsi="Times New Roman" w:cs="Times New Roman"/>
          <w:sz w:val="24"/>
          <w:szCs w:val="24"/>
        </w:rPr>
        <w:t xml:space="preserve"> London: Profile. </w:t>
      </w:r>
    </w:p>
    <w:tbl>
      <w:tblPr>
        <w:tblW w:w="0" w:type="auto"/>
        <w:tblCellSpacing w:w="15" w:type="dxa"/>
        <w:tblCellMar>
          <w:top w:w="15" w:type="dxa"/>
          <w:left w:w="15" w:type="dxa"/>
          <w:bottom w:w="15" w:type="dxa"/>
          <w:right w:w="15" w:type="dxa"/>
        </w:tblCellMar>
        <w:tblLook w:val="04A0"/>
      </w:tblPr>
      <w:tblGrid>
        <w:gridCol w:w="3211"/>
        <w:gridCol w:w="360"/>
      </w:tblGrid>
      <w:tr w:rsidR="00FC5331" w:rsidRPr="00AD6112" w:rsidTr="00C45FDC">
        <w:trPr>
          <w:tblCellSpacing w:w="15" w:type="dxa"/>
        </w:trPr>
        <w:tc>
          <w:tcPr>
            <w:tcW w:w="3166" w:type="dxa"/>
            <w:vAlign w:val="center"/>
            <w:hideMark/>
          </w:tcPr>
          <w:p w:rsidR="00FC5331" w:rsidRPr="001750FF" w:rsidRDefault="00FC5331" w:rsidP="00C45FDC">
            <w:pPr>
              <w:spacing w:after="0" w:line="240" w:lineRule="auto"/>
              <w:rPr>
                <w:rFonts w:ascii="Times New Roman" w:hAnsi="Times New Roman" w:cs="Times New Roman"/>
                <w:b/>
                <w:i/>
                <w:sz w:val="24"/>
                <w:szCs w:val="24"/>
              </w:rPr>
            </w:pPr>
            <w:r w:rsidRPr="001750FF">
              <w:rPr>
                <w:rFonts w:ascii="Times New Roman" w:hAnsi="Times New Roman" w:cs="Times New Roman"/>
                <w:b/>
                <w:i/>
                <w:sz w:val="24"/>
                <w:szCs w:val="24"/>
              </w:rPr>
              <w:t xml:space="preserve">Appendix </w:t>
            </w:r>
          </w:p>
          <w:p w:rsidR="00FC5331" w:rsidRPr="00AD6112" w:rsidRDefault="00FC5331" w:rsidP="00C45FDC">
            <w:pPr>
              <w:spacing w:after="0" w:line="240" w:lineRule="auto"/>
              <w:rPr>
                <w:rFonts w:ascii="Times New Roman" w:hAnsi="Times New Roman" w:cs="Times New Roman"/>
                <w:sz w:val="24"/>
                <w:szCs w:val="24"/>
              </w:rPr>
            </w:pPr>
          </w:p>
          <w:p w:rsidR="00FC5331" w:rsidRPr="00AD6112" w:rsidRDefault="00FC5331" w:rsidP="00C45FDC">
            <w:pPr>
              <w:spacing w:after="0" w:line="240" w:lineRule="auto"/>
              <w:rPr>
                <w:rFonts w:ascii="Times New Roman" w:eastAsia="Times New Roman" w:hAnsi="Times New Roman" w:cs="Times New Roman"/>
                <w:sz w:val="24"/>
                <w:szCs w:val="24"/>
              </w:rPr>
            </w:pPr>
            <w:r w:rsidRPr="00AD6112">
              <w:rPr>
                <w:rFonts w:ascii="Times New Roman" w:hAnsi="Times New Roman" w:cs="Times New Roman"/>
                <w:sz w:val="24"/>
                <w:szCs w:val="24"/>
              </w:rPr>
              <w:t>“Waiting for the Barbarians”</w:t>
            </w:r>
            <w:r w:rsidRPr="00AD6112">
              <w:rPr>
                <w:rFonts w:ascii="Times New Roman" w:hAnsi="Times New Roman" w:cs="Times New Roman"/>
                <w:sz w:val="24"/>
                <w:szCs w:val="24"/>
              </w:rPr>
              <w:br/>
              <w:t xml:space="preserve">By Constantine </w:t>
            </w:r>
            <w:proofErr w:type="spellStart"/>
            <w:r w:rsidRPr="00AD6112">
              <w:rPr>
                <w:rFonts w:ascii="Times New Roman" w:hAnsi="Times New Roman" w:cs="Times New Roman"/>
                <w:sz w:val="24"/>
                <w:szCs w:val="24"/>
              </w:rPr>
              <w:t>Cavafy</w:t>
            </w:r>
            <w:proofErr w:type="spellEnd"/>
          </w:p>
        </w:tc>
        <w:tc>
          <w:tcPr>
            <w:tcW w:w="315" w:type="dxa"/>
            <w:vAlign w:val="center"/>
            <w:hideMark/>
          </w:tcPr>
          <w:p w:rsidR="00FC5331" w:rsidRPr="00AD6112" w:rsidRDefault="00FC5331" w:rsidP="00C45FDC">
            <w:pPr>
              <w:spacing w:after="0" w:line="240" w:lineRule="auto"/>
              <w:rPr>
                <w:rFonts w:ascii="Times New Roman" w:eastAsia="Times New Roman" w:hAnsi="Times New Roman" w:cs="Times New Roman"/>
                <w:sz w:val="24"/>
                <w:szCs w:val="24"/>
              </w:rPr>
            </w:pPr>
          </w:p>
        </w:tc>
      </w:tr>
    </w:tbl>
    <w:p w:rsidR="00FC5331" w:rsidRPr="00AD6112" w:rsidRDefault="00FC5331" w:rsidP="00FC533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FC5331" w:rsidRPr="00AD6112" w:rsidTr="00C45FDC">
        <w:trPr>
          <w:tblCellSpacing w:w="15" w:type="dxa"/>
        </w:trPr>
        <w:tc>
          <w:tcPr>
            <w:tcW w:w="0" w:type="auto"/>
            <w:vAlign w:val="center"/>
            <w:hideMark/>
          </w:tcPr>
          <w:p w:rsidR="00FC5331" w:rsidRPr="00AD6112" w:rsidRDefault="00FC5331" w:rsidP="00C45FDC">
            <w:pPr>
              <w:spacing w:after="0" w:line="240" w:lineRule="auto"/>
              <w:rPr>
                <w:rFonts w:ascii="Times New Roman" w:eastAsia="Times New Roman" w:hAnsi="Times New Roman" w:cs="Times New Roman"/>
                <w:sz w:val="24"/>
                <w:szCs w:val="24"/>
              </w:rPr>
            </w:pPr>
          </w:p>
        </w:tc>
      </w:tr>
    </w:tbl>
    <w:p w:rsidR="00FC5331" w:rsidRPr="00AD6112" w:rsidRDefault="00FC5331" w:rsidP="00FC533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6488"/>
      </w:tblGrid>
      <w:tr w:rsidR="00FC5331" w:rsidRPr="00AD6112" w:rsidTr="00C45FDC">
        <w:trPr>
          <w:tblCellSpacing w:w="15" w:type="dxa"/>
        </w:trPr>
        <w:tc>
          <w:tcPr>
            <w:tcW w:w="0" w:type="auto"/>
            <w:vAlign w:val="center"/>
            <w:hideMark/>
          </w:tcPr>
          <w:p w:rsidR="00FC5331" w:rsidRPr="00AD6112" w:rsidRDefault="00FC5331" w:rsidP="00C45FDC">
            <w:pPr>
              <w:spacing w:after="0" w:line="240" w:lineRule="auto"/>
              <w:rPr>
                <w:rFonts w:ascii="Times New Roman" w:eastAsia="Times New Roman" w:hAnsi="Times New Roman" w:cs="Times New Roman"/>
                <w:sz w:val="24"/>
                <w:szCs w:val="24"/>
              </w:rPr>
            </w:pPr>
            <w:r w:rsidRPr="00AD6112">
              <w:rPr>
                <w:rFonts w:ascii="Times New Roman" w:eastAsia="Times New Roman" w:hAnsi="Times New Roman" w:cs="Times New Roman"/>
                <w:sz w:val="24"/>
                <w:szCs w:val="24"/>
              </w:rPr>
              <w:t>What are we waiting for, assembled in the forum?</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The barbarians are due here today.</w:t>
            </w:r>
            <w:r w:rsidRPr="00AD6112">
              <w:rPr>
                <w:rFonts w:ascii="Times New Roman" w:eastAsia="Times New Roman" w:hAnsi="Times New Roman" w:cs="Times New Roman"/>
                <w:sz w:val="24"/>
                <w:szCs w:val="24"/>
              </w:rPr>
              <w:br/>
              <w:t>Why isn’t anything happening in the senate?</w:t>
            </w:r>
            <w:r w:rsidRPr="00AD6112">
              <w:rPr>
                <w:rFonts w:ascii="Times New Roman" w:eastAsia="Times New Roman" w:hAnsi="Times New Roman" w:cs="Times New Roman"/>
                <w:sz w:val="24"/>
                <w:szCs w:val="24"/>
              </w:rPr>
              <w:br/>
              <w:t>Why do the senators sit there without legislating?</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r>
            <w:r w:rsidRPr="00AD6112">
              <w:rPr>
                <w:rFonts w:ascii="Times New Roman" w:eastAsia="Times New Roman" w:hAnsi="Times New Roman" w:cs="Times New Roman"/>
                <w:sz w:val="24"/>
                <w:szCs w:val="24"/>
              </w:rPr>
              <w:lastRenderedPageBreak/>
              <w:t>            Because the barbarians are coming today.</w:t>
            </w:r>
            <w:r w:rsidRPr="00AD6112">
              <w:rPr>
                <w:rFonts w:ascii="Times New Roman" w:eastAsia="Times New Roman" w:hAnsi="Times New Roman" w:cs="Times New Roman"/>
                <w:sz w:val="24"/>
                <w:szCs w:val="24"/>
              </w:rPr>
              <w:br/>
              <w:t>            What laws can the senators make now?</w:t>
            </w:r>
            <w:r w:rsidRPr="00AD6112">
              <w:rPr>
                <w:rFonts w:ascii="Times New Roman" w:eastAsia="Times New Roman" w:hAnsi="Times New Roman" w:cs="Times New Roman"/>
                <w:sz w:val="24"/>
                <w:szCs w:val="24"/>
              </w:rPr>
              <w:br/>
              <w:t>            Once the barbarians are here, they’ll do the legislating.</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Why did our emperor get up so early</w:t>
            </w:r>
            <w:proofErr w:type="gramStart"/>
            <w:r w:rsidRPr="00AD6112">
              <w:rPr>
                <w:rFonts w:ascii="Times New Roman" w:eastAsia="Times New Roman" w:hAnsi="Times New Roman" w:cs="Times New Roman"/>
                <w:sz w:val="24"/>
                <w:szCs w:val="24"/>
              </w:rPr>
              <w:t>,</w:t>
            </w:r>
            <w:proofErr w:type="gramEnd"/>
            <w:r w:rsidRPr="00AD6112">
              <w:rPr>
                <w:rFonts w:ascii="Times New Roman" w:eastAsia="Times New Roman" w:hAnsi="Times New Roman" w:cs="Times New Roman"/>
                <w:sz w:val="24"/>
                <w:szCs w:val="24"/>
              </w:rPr>
              <w:br/>
              <w:t>and why is he sitting at the city’s main gate</w:t>
            </w:r>
            <w:r w:rsidRPr="00AD6112">
              <w:rPr>
                <w:rFonts w:ascii="Times New Roman" w:eastAsia="Times New Roman" w:hAnsi="Times New Roman" w:cs="Times New Roman"/>
                <w:sz w:val="24"/>
                <w:szCs w:val="24"/>
              </w:rPr>
              <w:br/>
              <w:t>on his throne, in state, wearing the crown?</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Because the barbarians are coming today</w:t>
            </w:r>
            <w:r w:rsidRPr="00AD6112">
              <w:rPr>
                <w:rFonts w:ascii="Times New Roman" w:eastAsia="Times New Roman" w:hAnsi="Times New Roman" w:cs="Times New Roman"/>
                <w:sz w:val="24"/>
                <w:szCs w:val="24"/>
              </w:rPr>
              <w:br/>
              <w:t>            and the emperor is waiting to receive their leader.</w:t>
            </w:r>
            <w:r w:rsidRPr="00AD6112">
              <w:rPr>
                <w:rFonts w:ascii="Times New Roman" w:eastAsia="Times New Roman" w:hAnsi="Times New Roman" w:cs="Times New Roman"/>
                <w:sz w:val="24"/>
                <w:szCs w:val="24"/>
              </w:rPr>
              <w:br/>
              <w:t>            He has even prepared a scroll to give him,</w:t>
            </w:r>
            <w:r w:rsidRPr="00AD6112">
              <w:rPr>
                <w:rFonts w:ascii="Times New Roman" w:eastAsia="Times New Roman" w:hAnsi="Times New Roman" w:cs="Times New Roman"/>
                <w:sz w:val="24"/>
                <w:szCs w:val="24"/>
              </w:rPr>
              <w:br/>
              <w:t>            replete with titles, with imposing names.</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Why have our two consuls and praetors come out today</w:t>
            </w:r>
            <w:r w:rsidRPr="00AD6112">
              <w:rPr>
                <w:rFonts w:ascii="Times New Roman" w:eastAsia="Times New Roman" w:hAnsi="Times New Roman" w:cs="Times New Roman"/>
                <w:sz w:val="24"/>
                <w:szCs w:val="24"/>
              </w:rPr>
              <w:br/>
              <w:t>wearing their embroidered, their scarlet togas?</w:t>
            </w:r>
            <w:r w:rsidRPr="00AD6112">
              <w:rPr>
                <w:rFonts w:ascii="Times New Roman" w:eastAsia="Times New Roman" w:hAnsi="Times New Roman" w:cs="Times New Roman"/>
                <w:sz w:val="24"/>
                <w:szCs w:val="24"/>
              </w:rPr>
              <w:br/>
              <w:t>Why have they put on bracelets with so many amethysts</w:t>
            </w:r>
            <w:proofErr w:type="gramStart"/>
            <w:r w:rsidRPr="00AD6112">
              <w:rPr>
                <w:rFonts w:ascii="Times New Roman" w:eastAsia="Times New Roman" w:hAnsi="Times New Roman" w:cs="Times New Roman"/>
                <w:sz w:val="24"/>
                <w:szCs w:val="24"/>
              </w:rPr>
              <w:t>,</w:t>
            </w:r>
            <w:proofErr w:type="gramEnd"/>
            <w:r w:rsidRPr="00AD6112">
              <w:rPr>
                <w:rFonts w:ascii="Times New Roman" w:eastAsia="Times New Roman" w:hAnsi="Times New Roman" w:cs="Times New Roman"/>
                <w:sz w:val="24"/>
                <w:szCs w:val="24"/>
              </w:rPr>
              <w:br/>
              <w:t>and rings sparkling with magnificent emeralds?</w:t>
            </w:r>
            <w:r w:rsidRPr="00AD6112">
              <w:rPr>
                <w:rFonts w:ascii="Times New Roman" w:eastAsia="Times New Roman" w:hAnsi="Times New Roman" w:cs="Times New Roman"/>
                <w:sz w:val="24"/>
                <w:szCs w:val="24"/>
              </w:rPr>
              <w:br/>
              <w:t>Why are they carrying elegant canes</w:t>
            </w:r>
            <w:r w:rsidRPr="00AD6112">
              <w:rPr>
                <w:rFonts w:ascii="Times New Roman" w:eastAsia="Times New Roman" w:hAnsi="Times New Roman" w:cs="Times New Roman"/>
                <w:sz w:val="24"/>
                <w:szCs w:val="24"/>
              </w:rPr>
              <w:br/>
              <w:t>beautifully worked in silver and gold?</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Because the barbarians are coming today</w:t>
            </w:r>
            <w:r w:rsidRPr="00AD6112">
              <w:rPr>
                <w:rFonts w:ascii="Times New Roman" w:eastAsia="Times New Roman" w:hAnsi="Times New Roman" w:cs="Times New Roman"/>
                <w:sz w:val="24"/>
                <w:szCs w:val="24"/>
              </w:rPr>
              <w:br/>
              <w:t>            and things like that dazzle the barbarians.</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Why don’t our distinguished orators come forward as usual</w:t>
            </w:r>
            <w:r w:rsidRPr="00AD6112">
              <w:rPr>
                <w:rFonts w:ascii="Times New Roman" w:eastAsia="Times New Roman" w:hAnsi="Times New Roman" w:cs="Times New Roman"/>
                <w:sz w:val="24"/>
                <w:szCs w:val="24"/>
              </w:rPr>
              <w:br/>
              <w:t>to make their speeches, say what they have to say?</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Because the barbarians are coming today</w:t>
            </w:r>
            <w:r w:rsidRPr="00AD6112">
              <w:rPr>
                <w:rFonts w:ascii="Times New Roman" w:eastAsia="Times New Roman" w:hAnsi="Times New Roman" w:cs="Times New Roman"/>
                <w:sz w:val="24"/>
                <w:szCs w:val="24"/>
              </w:rPr>
              <w:br/>
              <w:t>            and they’re bored by rhetoric and public speaking.</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Why this sudden restlessness, this confusion?</w:t>
            </w:r>
            <w:r w:rsidRPr="00AD6112">
              <w:rPr>
                <w:rFonts w:ascii="Times New Roman" w:eastAsia="Times New Roman" w:hAnsi="Times New Roman" w:cs="Times New Roman"/>
                <w:sz w:val="24"/>
                <w:szCs w:val="24"/>
              </w:rPr>
              <w:br/>
              <w:t>(How serious people’s faces have become.)</w:t>
            </w:r>
            <w:r w:rsidRPr="00AD6112">
              <w:rPr>
                <w:rFonts w:ascii="Times New Roman" w:eastAsia="Times New Roman" w:hAnsi="Times New Roman" w:cs="Times New Roman"/>
                <w:sz w:val="24"/>
                <w:szCs w:val="24"/>
              </w:rPr>
              <w:br/>
              <w:t>Why are the streets and squares emptying so rapidly</w:t>
            </w:r>
            <w:proofErr w:type="gramStart"/>
            <w:r w:rsidRPr="00AD6112">
              <w:rPr>
                <w:rFonts w:ascii="Times New Roman" w:eastAsia="Times New Roman" w:hAnsi="Times New Roman" w:cs="Times New Roman"/>
                <w:sz w:val="24"/>
                <w:szCs w:val="24"/>
              </w:rPr>
              <w:t>,</w:t>
            </w:r>
            <w:proofErr w:type="gramEnd"/>
            <w:r w:rsidRPr="00AD6112">
              <w:rPr>
                <w:rFonts w:ascii="Times New Roman" w:eastAsia="Times New Roman" w:hAnsi="Times New Roman" w:cs="Times New Roman"/>
                <w:sz w:val="24"/>
                <w:szCs w:val="24"/>
              </w:rPr>
              <w:br/>
              <w:t>everyone going home so lost in thought?</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Because night has fallen and the barbarians have not come.</w:t>
            </w:r>
            <w:r w:rsidRPr="00AD6112">
              <w:rPr>
                <w:rFonts w:ascii="Times New Roman" w:eastAsia="Times New Roman" w:hAnsi="Times New Roman" w:cs="Times New Roman"/>
                <w:sz w:val="24"/>
                <w:szCs w:val="24"/>
              </w:rPr>
              <w:br/>
              <w:t>            And some who have just returned from the border say</w:t>
            </w:r>
            <w:r w:rsidRPr="00AD6112">
              <w:rPr>
                <w:rFonts w:ascii="Times New Roman" w:eastAsia="Times New Roman" w:hAnsi="Times New Roman" w:cs="Times New Roman"/>
                <w:sz w:val="24"/>
                <w:szCs w:val="24"/>
              </w:rPr>
              <w:br/>
              <w:t>            there are no barbarians any longer.</w:t>
            </w:r>
            <w:r w:rsidRPr="00AD6112">
              <w:rPr>
                <w:rFonts w:ascii="Times New Roman" w:eastAsia="Times New Roman" w:hAnsi="Times New Roman" w:cs="Times New Roman"/>
                <w:sz w:val="24"/>
                <w:szCs w:val="24"/>
              </w:rPr>
              <w:br/>
              <w:t> </w:t>
            </w:r>
            <w:r w:rsidRPr="00AD6112">
              <w:rPr>
                <w:rFonts w:ascii="Times New Roman" w:eastAsia="Times New Roman" w:hAnsi="Times New Roman" w:cs="Times New Roman"/>
                <w:sz w:val="24"/>
                <w:szCs w:val="24"/>
              </w:rPr>
              <w:br/>
              <w:t> And now, what’s going to happen to us without barbarians?</w:t>
            </w:r>
            <w:r w:rsidRPr="00AD6112">
              <w:rPr>
                <w:rFonts w:ascii="Times New Roman" w:eastAsia="Times New Roman" w:hAnsi="Times New Roman" w:cs="Times New Roman"/>
                <w:sz w:val="24"/>
                <w:szCs w:val="24"/>
              </w:rPr>
              <w:br/>
              <w:t xml:space="preserve">They </w:t>
            </w:r>
            <w:proofErr w:type="gramStart"/>
            <w:r w:rsidRPr="00AD6112">
              <w:rPr>
                <w:rFonts w:ascii="Times New Roman" w:eastAsia="Times New Roman" w:hAnsi="Times New Roman" w:cs="Times New Roman"/>
                <w:sz w:val="24"/>
                <w:szCs w:val="24"/>
              </w:rPr>
              <w:t>were,</w:t>
            </w:r>
            <w:proofErr w:type="gramEnd"/>
            <w:r w:rsidRPr="00AD6112">
              <w:rPr>
                <w:rFonts w:ascii="Times New Roman" w:eastAsia="Times New Roman" w:hAnsi="Times New Roman" w:cs="Times New Roman"/>
                <w:sz w:val="24"/>
                <w:szCs w:val="24"/>
              </w:rPr>
              <w:t xml:space="preserve"> those people, a kind of solution. </w:t>
            </w:r>
          </w:p>
        </w:tc>
      </w:tr>
    </w:tbl>
    <w:p w:rsidR="00FC5331" w:rsidRPr="00AD6112" w:rsidRDefault="00FC5331" w:rsidP="00FC5331">
      <w:pPr>
        <w:spacing w:line="240" w:lineRule="auto"/>
        <w:jc w:val="both"/>
        <w:rPr>
          <w:rStyle w:val="st"/>
          <w:rFonts w:ascii="Times New Roman" w:hAnsi="Times New Roman" w:cs="Times New Roman"/>
          <w:sz w:val="24"/>
          <w:szCs w:val="24"/>
        </w:rPr>
      </w:pPr>
    </w:p>
    <w:p w:rsidR="00FC5331" w:rsidRPr="00AD6112" w:rsidRDefault="00FC5331" w:rsidP="00FC5331">
      <w:pPr>
        <w:spacing w:line="240" w:lineRule="auto"/>
        <w:ind w:left="709" w:hanging="709"/>
        <w:jc w:val="both"/>
        <w:rPr>
          <w:rFonts w:ascii="Times New Roman" w:eastAsia="Calibri" w:hAnsi="Times New Roman" w:cs="Times New Roman"/>
          <w:sz w:val="24"/>
          <w:szCs w:val="24"/>
        </w:rPr>
      </w:pPr>
    </w:p>
    <w:p w:rsidR="00FC5331" w:rsidRPr="00AD6112" w:rsidRDefault="00FC5331" w:rsidP="00FC5331">
      <w:pPr>
        <w:spacing w:line="240" w:lineRule="auto"/>
        <w:jc w:val="both"/>
        <w:rPr>
          <w:rFonts w:ascii="Times New Roman" w:hAnsi="Times New Roman" w:cs="Times New Roman"/>
          <w:sz w:val="24"/>
          <w:szCs w:val="24"/>
          <w:lang w:val="en-GB"/>
        </w:rPr>
      </w:pPr>
    </w:p>
    <w:p w:rsidR="00FC5331" w:rsidRPr="00AD6112" w:rsidRDefault="00FC5331" w:rsidP="00FC5331">
      <w:pPr>
        <w:spacing w:line="240" w:lineRule="auto"/>
        <w:jc w:val="both"/>
        <w:rPr>
          <w:rFonts w:ascii="Times New Roman" w:hAnsi="Times New Roman" w:cs="Times New Roman"/>
          <w:sz w:val="24"/>
          <w:szCs w:val="24"/>
          <w:lang w:val="en-GB"/>
        </w:rPr>
      </w:pPr>
    </w:p>
    <w:p w:rsidR="00FC5331" w:rsidRPr="00AD6112" w:rsidRDefault="00FC5331" w:rsidP="00FC5331">
      <w:pPr>
        <w:spacing w:line="240" w:lineRule="auto"/>
        <w:jc w:val="both"/>
        <w:rPr>
          <w:rFonts w:ascii="Times New Roman" w:hAnsi="Times New Roman" w:cs="Times New Roman"/>
          <w:b/>
          <w:sz w:val="24"/>
          <w:szCs w:val="24"/>
        </w:rPr>
      </w:pPr>
    </w:p>
    <w:p w:rsidR="00C45FDC" w:rsidRDefault="00C45FDC"/>
    <w:sectPr w:rsidR="00C45FDC" w:rsidSect="00C45FDC">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EF" w:rsidRDefault="00F042EF" w:rsidP="00FC5331">
      <w:pPr>
        <w:spacing w:after="0" w:line="240" w:lineRule="auto"/>
      </w:pPr>
      <w:r>
        <w:separator/>
      </w:r>
    </w:p>
  </w:endnote>
  <w:endnote w:type="continuationSeparator" w:id="0">
    <w:p w:rsidR="00F042EF" w:rsidRDefault="00F042EF" w:rsidP="00FC5331">
      <w:pPr>
        <w:spacing w:after="0" w:line="240" w:lineRule="auto"/>
      </w:pPr>
      <w:r>
        <w:continuationSeparator/>
      </w:r>
    </w:p>
  </w:endnote>
  <w:endnote w:id="1">
    <w:p w:rsidR="00B15776" w:rsidRDefault="002A28BB" w:rsidP="00B15776">
      <w:pPr>
        <w:spacing w:before="100" w:beforeAutospacing="1" w:after="100" w:afterAutospacing="1" w:line="240" w:lineRule="auto"/>
        <w:jc w:val="both"/>
        <w:outlineLvl w:val="2"/>
        <w:rPr>
          <w:rFonts w:ascii="Times New Roman" w:hAnsi="Times New Roman" w:cs="Times New Roman"/>
          <w:b/>
          <w:color w:val="FF0000"/>
          <w:sz w:val="20"/>
          <w:szCs w:val="20"/>
        </w:rPr>
      </w:pPr>
      <w:r w:rsidRPr="00B15776">
        <w:rPr>
          <w:rStyle w:val="EndnoteReference"/>
          <w:rFonts w:ascii="Times New Roman" w:hAnsi="Times New Roman" w:cs="Times New Roman"/>
          <w:b/>
          <w:color w:val="FF0000"/>
          <w:sz w:val="20"/>
          <w:szCs w:val="20"/>
        </w:rPr>
        <w:endnoteRef/>
      </w:r>
      <w:r w:rsidRPr="00B15776">
        <w:rPr>
          <w:rFonts w:ascii="Times New Roman" w:hAnsi="Times New Roman" w:cs="Times New Roman"/>
          <w:b/>
          <w:color w:val="FF0000"/>
          <w:sz w:val="20"/>
          <w:szCs w:val="20"/>
        </w:rPr>
        <w:t xml:space="preserve"> </w:t>
      </w:r>
      <w:r w:rsidRPr="00B15776">
        <w:rPr>
          <w:rFonts w:ascii="Times New Roman" w:hAnsi="Times New Roman" w:cs="Times New Roman"/>
          <w:b/>
          <w:bCs/>
          <w:color w:val="FF0000"/>
          <w:sz w:val="20"/>
          <w:szCs w:val="20"/>
        </w:rPr>
        <w:t>PIIGS</w:t>
      </w:r>
      <w:r w:rsidRPr="00B15776">
        <w:rPr>
          <w:rFonts w:ascii="Times New Roman" w:hAnsi="Times New Roman" w:cs="Times New Roman"/>
          <w:b/>
          <w:color w:val="FF0000"/>
          <w:sz w:val="20"/>
          <w:szCs w:val="20"/>
        </w:rPr>
        <w:t xml:space="preserve"> or </w:t>
      </w:r>
      <w:r w:rsidRPr="00B15776">
        <w:rPr>
          <w:rFonts w:ascii="Times New Roman" w:hAnsi="Times New Roman" w:cs="Times New Roman"/>
          <w:b/>
          <w:bCs/>
          <w:color w:val="FF0000"/>
          <w:sz w:val="20"/>
          <w:szCs w:val="20"/>
        </w:rPr>
        <w:t>GIPSI</w:t>
      </w:r>
      <w:r w:rsidRPr="00B15776">
        <w:rPr>
          <w:rFonts w:ascii="Times New Roman" w:hAnsi="Times New Roman" w:cs="Times New Roman"/>
          <w:b/>
          <w:color w:val="FF0000"/>
          <w:sz w:val="20"/>
          <w:szCs w:val="20"/>
        </w:rPr>
        <w:t xml:space="preserve"> is an acronym that was used in economic and financial reporting originating in the 1990s and popularized during the European sovereign-debt crisis of the late 2000s. The derogatory term usually refers to the economies of Portugal, Ireland, Italy, Greece and Spain, in Southern Europe.</w:t>
      </w:r>
      <w:r w:rsidR="00B15776" w:rsidRPr="00B15776">
        <w:rPr>
          <w:rFonts w:ascii="Times New Roman" w:hAnsi="Times New Roman" w:cs="Times New Roman"/>
          <w:b/>
          <w:color w:val="FF0000"/>
          <w:sz w:val="20"/>
          <w:szCs w:val="20"/>
        </w:rPr>
        <w:t xml:space="preserve"> The characterization of the acronym ‘GIPSI’ as </w:t>
      </w:r>
      <w:proofErr w:type="spellStart"/>
      <w:r w:rsidR="00B15776" w:rsidRPr="00B15776">
        <w:rPr>
          <w:rFonts w:ascii="Times New Roman" w:hAnsi="Times New Roman" w:cs="Times New Roman"/>
          <w:b/>
          <w:color w:val="FF0000"/>
          <w:sz w:val="20"/>
          <w:szCs w:val="20"/>
        </w:rPr>
        <w:t>racialized</w:t>
      </w:r>
      <w:proofErr w:type="spellEnd"/>
      <w:r w:rsidR="00B15776" w:rsidRPr="00B15776">
        <w:rPr>
          <w:rFonts w:ascii="Times New Roman" w:hAnsi="Times New Roman" w:cs="Times New Roman"/>
          <w:b/>
          <w:color w:val="FF0000"/>
          <w:sz w:val="20"/>
          <w:szCs w:val="20"/>
        </w:rPr>
        <w:t xml:space="preserve"> refers to the inference to Roma populations</w:t>
      </w:r>
      <w:r w:rsidR="00B15776">
        <w:rPr>
          <w:rFonts w:ascii="Times New Roman" w:hAnsi="Times New Roman" w:cs="Times New Roman"/>
          <w:b/>
          <w:color w:val="FF0000"/>
          <w:sz w:val="20"/>
          <w:szCs w:val="20"/>
        </w:rPr>
        <w:t xml:space="preserve"> </w:t>
      </w:r>
      <w:r w:rsidR="00B15776" w:rsidRPr="00B15776">
        <w:rPr>
          <w:rFonts w:ascii="Times New Roman" w:hAnsi="Times New Roman" w:cs="Times New Roman"/>
          <w:b/>
          <w:color w:val="FF0000"/>
          <w:sz w:val="20"/>
          <w:szCs w:val="20"/>
        </w:rPr>
        <w:t xml:space="preserve">historically </w:t>
      </w:r>
      <w:proofErr w:type="spellStart"/>
      <w:r w:rsidR="00B15776" w:rsidRPr="00B15776">
        <w:rPr>
          <w:rFonts w:ascii="Times New Roman" w:hAnsi="Times New Roman" w:cs="Times New Roman"/>
          <w:b/>
          <w:color w:val="FF0000"/>
          <w:sz w:val="20"/>
          <w:szCs w:val="20"/>
        </w:rPr>
        <w:t>racialized</w:t>
      </w:r>
      <w:proofErr w:type="spellEnd"/>
      <w:r w:rsidR="00B15776" w:rsidRPr="00B15776">
        <w:rPr>
          <w:rFonts w:ascii="Times New Roman" w:hAnsi="Times New Roman" w:cs="Times New Roman"/>
          <w:b/>
          <w:color w:val="FF0000"/>
          <w:sz w:val="20"/>
          <w:szCs w:val="20"/>
        </w:rPr>
        <w:t xml:space="preserve"> and excluded as not emulating ‘European values’</w:t>
      </w:r>
      <w:r w:rsidR="00B15776">
        <w:rPr>
          <w:rFonts w:ascii="Times New Roman" w:hAnsi="Times New Roman" w:cs="Times New Roman"/>
          <w:b/>
          <w:color w:val="FF0000"/>
          <w:sz w:val="20"/>
          <w:szCs w:val="20"/>
        </w:rPr>
        <w:t xml:space="preserve"> </w:t>
      </w:r>
      <w:r w:rsidR="00B15776" w:rsidRPr="00B15776">
        <w:rPr>
          <w:rFonts w:ascii="Times New Roman" w:hAnsi="Times New Roman" w:cs="Times New Roman"/>
          <w:b/>
          <w:color w:val="FF0000"/>
          <w:sz w:val="20"/>
          <w:szCs w:val="20"/>
        </w:rPr>
        <w:t xml:space="preserve">(e.g. </w:t>
      </w:r>
      <w:proofErr w:type="spellStart"/>
      <w:r w:rsidR="00B15776" w:rsidRPr="00B15776">
        <w:rPr>
          <w:rFonts w:ascii="Times New Roman" w:eastAsia="Times New Roman" w:hAnsi="Times New Roman" w:cs="Times New Roman"/>
          <w:b/>
          <w:color w:val="FF0000"/>
          <w:sz w:val="20"/>
          <w:szCs w:val="20"/>
        </w:rPr>
        <w:t>Vincze</w:t>
      </w:r>
      <w:proofErr w:type="spellEnd"/>
      <w:r w:rsidR="00B15776" w:rsidRPr="00B15776">
        <w:rPr>
          <w:rFonts w:ascii="Times New Roman" w:eastAsia="Times New Roman" w:hAnsi="Times New Roman" w:cs="Times New Roman"/>
          <w:b/>
          <w:color w:val="FF0000"/>
          <w:sz w:val="20"/>
          <w:szCs w:val="20"/>
        </w:rPr>
        <w:t xml:space="preserve"> 2014)</w:t>
      </w:r>
      <w:r w:rsidR="00B15776" w:rsidRPr="00B15776">
        <w:rPr>
          <w:rFonts w:ascii="Times New Roman" w:hAnsi="Times New Roman" w:cs="Times New Roman"/>
          <w:b/>
          <w:color w:val="FF0000"/>
          <w:sz w:val="20"/>
          <w:szCs w:val="20"/>
        </w:rPr>
        <w:t xml:space="preserve">. </w:t>
      </w:r>
    </w:p>
    <w:p w:rsidR="002A28BB" w:rsidRPr="00B15776" w:rsidRDefault="00B15776" w:rsidP="00B15776">
      <w:pPr>
        <w:spacing w:before="100" w:beforeAutospacing="1" w:after="100" w:afterAutospacing="1" w:line="240" w:lineRule="auto"/>
        <w:jc w:val="both"/>
        <w:outlineLvl w:val="2"/>
        <w:rPr>
          <w:rFonts w:ascii="Times New Roman" w:hAnsi="Times New Roman" w:cs="Times New Roman"/>
          <w:b/>
          <w:color w:val="FF0000"/>
          <w:sz w:val="20"/>
          <w:szCs w:val="20"/>
        </w:rPr>
      </w:pPr>
      <w:r w:rsidRPr="00B15776">
        <w:rPr>
          <w:rFonts w:ascii="Times New Roman" w:hAnsi="Times New Roman" w:cs="Times New Roman"/>
          <w:b/>
          <w:color w:val="FF0000"/>
          <w:sz w:val="20"/>
          <w:szCs w:val="20"/>
        </w:rPr>
        <w:t>Refer for instance to:</w:t>
      </w:r>
      <w:r>
        <w:rPr>
          <w:rFonts w:ascii="Times New Roman" w:eastAsia="Times New Roman" w:hAnsi="Times New Roman" w:cs="Times New Roman"/>
          <w:b/>
          <w:bCs/>
          <w:color w:val="FF0000"/>
          <w:sz w:val="20"/>
          <w:szCs w:val="20"/>
        </w:rPr>
        <w:t xml:space="preserve"> </w:t>
      </w:r>
      <w:r w:rsidRPr="00B15776">
        <w:rPr>
          <w:rFonts w:ascii="Times New Roman" w:eastAsia="Times New Roman" w:hAnsi="Times New Roman" w:cs="Times New Roman"/>
          <w:b/>
          <w:bCs/>
          <w:color w:val="FF0000"/>
          <w:sz w:val="20"/>
          <w:szCs w:val="20"/>
        </w:rPr>
        <w:t>“</w:t>
      </w:r>
      <w:r w:rsidRPr="00B15776">
        <w:rPr>
          <w:rFonts w:ascii="Times New Roman" w:eastAsia="Times New Roman" w:hAnsi="Times New Roman" w:cs="Times New Roman"/>
          <w:b/>
          <w:bCs/>
          <w:color w:val="FF0000"/>
          <w:kern w:val="36"/>
          <w:sz w:val="20"/>
          <w:szCs w:val="20"/>
        </w:rPr>
        <w:t xml:space="preserve">Say goodbye to PIGS and GIPSIs: </w:t>
      </w:r>
      <w:r w:rsidRPr="00B15776">
        <w:rPr>
          <w:rFonts w:ascii="Times New Roman" w:eastAsia="Times New Roman" w:hAnsi="Times New Roman" w:cs="Times New Roman"/>
          <w:b/>
          <w:bCs/>
          <w:color w:val="FF0000"/>
          <w:sz w:val="20"/>
          <w:szCs w:val="20"/>
        </w:rPr>
        <w:t xml:space="preserve">Tinkering with the words will not fix Europe's economic problems, but can stop reproducing negative public perceptions”: </w:t>
      </w:r>
      <w:hyperlink r:id="rId1" w:history="1">
        <w:r w:rsidRPr="00B15776">
          <w:rPr>
            <w:rStyle w:val="Hyperlink"/>
            <w:rFonts w:ascii="Times New Roman" w:hAnsi="Times New Roman" w:cs="Times New Roman"/>
            <w:b/>
            <w:color w:val="FF0000"/>
            <w:sz w:val="20"/>
            <w:szCs w:val="20"/>
          </w:rPr>
          <w:t>http://www.aljazeera.com/indepth/opinion/2012/12/201212392653337846.html</w:t>
        </w:r>
      </w:hyperlink>
    </w:p>
  </w:endnote>
  <w:endnote w:id="2">
    <w:p w:rsidR="002A28BB" w:rsidRPr="00382010" w:rsidRDefault="002A28BB" w:rsidP="00FC5331">
      <w:pPr>
        <w:pStyle w:val="Heading1"/>
        <w:spacing w:line="480" w:lineRule="auto"/>
        <w:jc w:val="both"/>
        <w:rPr>
          <w:b w:val="0"/>
          <w:sz w:val="20"/>
          <w:szCs w:val="20"/>
        </w:rPr>
      </w:pPr>
      <w:r w:rsidRPr="00382010">
        <w:rPr>
          <w:rStyle w:val="EndnoteReference"/>
          <w:b w:val="0"/>
          <w:sz w:val="20"/>
          <w:szCs w:val="20"/>
        </w:rPr>
        <w:endnoteRef/>
      </w:r>
      <w:r w:rsidRPr="00382010">
        <w:rPr>
          <w:b w:val="0"/>
          <w:sz w:val="20"/>
          <w:szCs w:val="20"/>
        </w:rPr>
        <w:t xml:space="preserve"> See for instance, </w:t>
      </w:r>
      <w:proofErr w:type="spellStart"/>
      <w:r w:rsidRPr="00382010">
        <w:rPr>
          <w:b w:val="0"/>
          <w:sz w:val="20"/>
          <w:szCs w:val="20"/>
        </w:rPr>
        <w:t>Seumas</w:t>
      </w:r>
      <w:proofErr w:type="spellEnd"/>
      <w:r w:rsidRPr="00382010">
        <w:rPr>
          <w:b w:val="0"/>
          <w:sz w:val="20"/>
          <w:szCs w:val="20"/>
        </w:rPr>
        <w:t xml:space="preserve"> Milne (2015): “The crucifixion of Greece is killing the European project”: http://www.theguardian.com/commentisfree/2015/jul/16/crucifixion-greece-killing-european-project-debt-colony-breakup-eurozone</w:t>
      </w:r>
    </w:p>
  </w:endnote>
  <w:endnote w:id="3">
    <w:p w:rsidR="002A28BB" w:rsidRPr="00382010" w:rsidRDefault="002A28BB" w:rsidP="00FC5331">
      <w:pPr>
        <w:spacing w:line="480" w:lineRule="auto"/>
        <w:jc w:val="both"/>
        <w:rPr>
          <w:rFonts w:ascii="Times New Roman" w:eastAsia="Times New Roman" w:hAnsi="Times New Roman" w:cs="Times New Roman"/>
          <w:sz w:val="20"/>
          <w:szCs w:val="20"/>
        </w:rPr>
      </w:pPr>
      <w:r w:rsidRPr="00382010">
        <w:rPr>
          <w:rStyle w:val="EndnoteReference"/>
          <w:rFonts w:ascii="Times New Roman" w:hAnsi="Times New Roman" w:cs="Times New Roman"/>
          <w:sz w:val="20"/>
          <w:szCs w:val="20"/>
        </w:rPr>
        <w:endnoteRef/>
      </w:r>
      <w:r w:rsidRPr="00382010">
        <w:rPr>
          <w:rFonts w:ascii="Times New Roman" w:hAnsi="Times New Roman" w:cs="Times New Roman"/>
          <w:sz w:val="20"/>
          <w:szCs w:val="20"/>
        </w:rPr>
        <w:t xml:space="preserve"> Frantz Fanon’s “The Wretched of the Earth”, </w:t>
      </w:r>
      <w:r w:rsidRPr="00382010">
        <w:rPr>
          <w:rFonts w:ascii="Times New Roman" w:eastAsia="Times New Roman" w:hAnsi="Times New Roman" w:cs="Times New Roman"/>
          <w:sz w:val="20"/>
          <w:szCs w:val="20"/>
        </w:rPr>
        <w:t xml:space="preserve">specifically dedicated to the Algerians seeking independence from France in the 1960s, </w:t>
      </w:r>
      <w:proofErr w:type="gramStart"/>
      <w:r w:rsidRPr="00382010">
        <w:rPr>
          <w:rFonts w:ascii="Times New Roman" w:eastAsia="Times New Roman" w:hAnsi="Times New Roman" w:cs="Times New Roman"/>
          <w:sz w:val="20"/>
          <w:szCs w:val="20"/>
        </w:rPr>
        <w:t>is</w:t>
      </w:r>
      <w:proofErr w:type="gramEnd"/>
      <w:r w:rsidRPr="00382010">
        <w:rPr>
          <w:rFonts w:ascii="Times New Roman" w:eastAsia="Times New Roman" w:hAnsi="Times New Roman" w:cs="Times New Roman"/>
          <w:sz w:val="20"/>
          <w:szCs w:val="20"/>
        </w:rPr>
        <w:t xml:space="preserve"> an inspiring and inspirational manifesto on de-colonization. While the hubris of the contemporary condition of the violence of austerity can easily draw parallels with those of the formal colonial era (and hence the suggestion in this paper of a neo-colonialist regime), it is the lurking divisions of </w:t>
      </w:r>
      <w:r w:rsidRPr="00382010">
        <w:rPr>
          <w:rFonts w:ascii="Times New Roman" w:eastAsia="Times New Roman" w:hAnsi="Times New Roman" w:cs="Times New Roman"/>
          <w:i/>
          <w:sz w:val="20"/>
          <w:szCs w:val="20"/>
        </w:rPr>
        <w:t>deserving</w:t>
      </w:r>
      <w:r w:rsidRPr="00382010">
        <w:rPr>
          <w:rFonts w:ascii="Times New Roman" w:eastAsia="Times New Roman" w:hAnsi="Times New Roman" w:cs="Times New Roman"/>
          <w:sz w:val="20"/>
          <w:szCs w:val="20"/>
        </w:rPr>
        <w:t xml:space="preserve"> and </w:t>
      </w:r>
      <w:r w:rsidRPr="00382010">
        <w:rPr>
          <w:rFonts w:ascii="Times New Roman" w:eastAsia="Times New Roman" w:hAnsi="Times New Roman" w:cs="Times New Roman"/>
          <w:i/>
          <w:sz w:val="20"/>
          <w:szCs w:val="20"/>
        </w:rPr>
        <w:t>undeserving</w:t>
      </w:r>
      <w:r w:rsidRPr="00382010">
        <w:rPr>
          <w:rFonts w:ascii="Times New Roman" w:eastAsia="Times New Roman" w:hAnsi="Times New Roman" w:cs="Times New Roman"/>
          <w:sz w:val="20"/>
          <w:szCs w:val="20"/>
        </w:rPr>
        <w:t xml:space="preserve"> Europeans, along with the dependency economics of the bailout plight that manifests an exemplification of the Greeks as the ‘Wretched of Europe’. </w:t>
      </w:r>
    </w:p>
  </w:endnote>
  <w:endnote w:id="4">
    <w:p w:rsidR="002A28BB" w:rsidRPr="00382010" w:rsidRDefault="002A28BB" w:rsidP="00FC5331">
      <w:pPr>
        <w:autoSpaceDE w:val="0"/>
        <w:autoSpaceDN w:val="0"/>
        <w:adjustRightInd w:val="0"/>
        <w:spacing w:after="0" w:line="480" w:lineRule="auto"/>
        <w:jc w:val="both"/>
        <w:rPr>
          <w:rFonts w:ascii="Times New Roman" w:hAnsi="Times New Roman" w:cs="Times New Roman"/>
          <w:sz w:val="20"/>
          <w:szCs w:val="20"/>
        </w:rPr>
      </w:pPr>
      <w:r w:rsidRPr="00382010">
        <w:rPr>
          <w:rStyle w:val="EndnoteReference"/>
          <w:rFonts w:ascii="Times New Roman" w:hAnsi="Times New Roman" w:cs="Times New Roman"/>
          <w:sz w:val="20"/>
          <w:szCs w:val="20"/>
        </w:rPr>
        <w:endnoteRef/>
      </w:r>
      <w:r w:rsidRPr="00382010">
        <w:rPr>
          <w:rFonts w:ascii="Times New Roman" w:hAnsi="Times New Roman" w:cs="Times New Roman"/>
          <w:sz w:val="20"/>
          <w:szCs w:val="20"/>
        </w:rPr>
        <w:t xml:space="preserve"> The analogy is from a poem by celebrated Greek poet Constantine </w:t>
      </w:r>
      <w:proofErr w:type="spellStart"/>
      <w:r w:rsidRPr="00382010">
        <w:rPr>
          <w:rFonts w:ascii="Times New Roman" w:hAnsi="Times New Roman" w:cs="Times New Roman"/>
          <w:sz w:val="20"/>
          <w:szCs w:val="20"/>
        </w:rPr>
        <w:t>Cavafy</w:t>
      </w:r>
      <w:proofErr w:type="spellEnd"/>
      <w:r w:rsidRPr="00382010">
        <w:rPr>
          <w:rFonts w:ascii="Times New Roman" w:hAnsi="Times New Roman" w:cs="Times New Roman"/>
          <w:sz w:val="20"/>
          <w:szCs w:val="20"/>
        </w:rPr>
        <w:t xml:space="preserve">, written in 1898 and entitled, “Waiting for the Barbarians”. The poem is one that enables </w:t>
      </w:r>
      <w:proofErr w:type="spellStart"/>
      <w:r w:rsidRPr="00382010">
        <w:rPr>
          <w:rFonts w:ascii="Times New Roman" w:hAnsi="Times New Roman" w:cs="Times New Roman"/>
          <w:sz w:val="20"/>
          <w:szCs w:val="20"/>
        </w:rPr>
        <w:t>Cavafy</w:t>
      </w:r>
      <w:proofErr w:type="spellEnd"/>
      <w:r w:rsidRPr="00382010">
        <w:rPr>
          <w:rFonts w:ascii="Times New Roman" w:hAnsi="Times New Roman" w:cs="Times New Roman"/>
          <w:sz w:val="20"/>
          <w:szCs w:val="20"/>
        </w:rPr>
        <w:t xml:space="preserve"> to vividly describe the politicians of the contemporary era while holding them responsible for the political, social and spiritual decay of modern Hellenism. Refer to Appendix. </w:t>
      </w:r>
    </w:p>
    <w:p w:rsidR="002A28BB" w:rsidRPr="00382010" w:rsidRDefault="002A28BB" w:rsidP="00FC5331">
      <w:pPr>
        <w:pStyle w:val="EndnoteText"/>
        <w:spacing w:line="480" w:lineRule="auto"/>
        <w:jc w:val="both"/>
        <w:rPr>
          <w:rFonts w:ascii="Times New Roman" w:hAnsi="Times New Roman" w:cs="Times New Roman"/>
          <w:lang w:val="en-GB"/>
        </w:rPr>
      </w:pPr>
    </w:p>
  </w:endnote>
  <w:endnote w:id="5">
    <w:p w:rsidR="002A28BB" w:rsidRPr="00382010" w:rsidRDefault="002A28BB" w:rsidP="00FC5331">
      <w:pPr>
        <w:pStyle w:val="EndnoteText"/>
        <w:spacing w:line="480" w:lineRule="auto"/>
        <w:jc w:val="both"/>
        <w:rPr>
          <w:rFonts w:ascii="Times New Roman" w:hAnsi="Times New Roman" w:cs="Times New Roman"/>
        </w:rPr>
      </w:pPr>
      <w:r w:rsidRPr="00382010">
        <w:rPr>
          <w:rStyle w:val="EndnoteReference"/>
          <w:rFonts w:ascii="Times New Roman" w:hAnsi="Times New Roman" w:cs="Times New Roman"/>
        </w:rPr>
        <w:endnoteRef/>
      </w:r>
      <w:r w:rsidRPr="00382010">
        <w:rPr>
          <w:rFonts w:ascii="Times New Roman" w:hAnsi="Times New Roman" w:cs="Times New Roman"/>
        </w:rPr>
        <w:t xml:space="preserve"> According to the Guardian, “data published shows that Greek workers actually put in longer hours than anyone else in Europe — 42.2 per week, compared to just 35.6 in Germany. If you look at full-time figures, it is even starker”. See: </w:t>
      </w:r>
      <w:hyperlink r:id="rId2" w:history="1">
        <w:r w:rsidRPr="00382010">
          <w:rPr>
            <w:rStyle w:val="Hyperlink"/>
            <w:rFonts w:ascii="Times New Roman" w:hAnsi="Times New Roman" w:cs="Times New Roman"/>
          </w:rPr>
          <w:t>http://www.theguardian.com/news/datablog/2011/dec/08/europe-working-hours</w:t>
        </w:r>
      </w:hyperlink>
    </w:p>
    <w:p w:rsidR="002A28BB" w:rsidRPr="00382010" w:rsidRDefault="002A28BB" w:rsidP="00FC5331">
      <w:pPr>
        <w:pStyle w:val="EndnoteText"/>
        <w:spacing w:line="480" w:lineRule="auto"/>
        <w:jc w:val="both"/>
        <w:rPr>
          <w:rFonts w:ascii="Times New Roman" w:hAnsi="Times New Roman" w:cs="Times New Roman"/>
        </w:rPr>
      </w:pPr>
    </w:p>
    <w:p w:rsidR="002A28BB" w:rsidRPr="00A11F5F" w:rsidRDefault="002A28BB" w:rsidP="00FC5331">
      <w:pPr>
        <w:pStyle w:val="EndnoteText"/>
        <w:spacing w:line="480" w:lineRule="auto"/>
        <w:jc w:val="both"/>
        <w:rPr>
          <w:rFonts w:ascii="Tahoma" w:hAnsi="Tahoma" w:cs="Tahoma"/>
        </w:rPr>
      </w:pPr>
      <w:r w:rsidRPr="00382010">
        <w:rPr>
          <w:rFonts w:ascii="Times New Roman" w:hAnsi="Times New Roman" w:cs="Times New Roman"/>
        </w:rPr>
        <w:t xml:space="preserve">Additionally, according to the BBC, “figures from the </w:t>
      </w:r>
      <w:proofErr w:type="spellStart"/>
      <w:r w:rsidRPr="00382010">
        <w:rPr>
          <w:rFonts w:ascii="Times New Roman" w:hAnsi="Times New Roman" w:cs="Times New Roman"/>
        </w:rPr>
        <w:t>Organisation</w:t>
      </w:r>
      <w:proofErr w:type="spellEnd"/>
      <w:r w:rsidRPr="00382010">
        <w:rPr>
          <w:rFonts w:ascii="Times New Roman" w:hAnsi="Times New Roman" w:cs="Times New Roman"/>
        </w:rPr>
        <w:t xml:space="preserve"> for Economic Co-operation and Development (OECD) show that the average Greek worker toils away for 2,017 hours per year which is more than any other European country. Out of the 34 members of the OECD, that is just two places behind the board leaders, South Korea. On the other hand, the average German worker – normally thought of as the very epitome of industriousness – only manages 1,408 hours a year. Germany is 33rd out of 34 on the OECD list (or 24th out of 25 looking at the European countries alone). Only one other OECD country's workers put in fewer hours, and that's the Netherlands with 1,377 hours. The average Greek is working a full 40% longer than the average German. Moreover, Germans take more holiday, sickness leave and maternity leave – on average four weeks more than the Greeks. See: http://www.bbc.co.uk/news/magazine-17155304</w:t>
      </w:r>
    </w:p>
  </w:endnote>
  <w:endnote w:id="6">
    <w:p w:rsidR="002A28BB" w:rsidRPr="00382010" w:rsidRDefault="002A28BB" w:rsidP="00FC5331">
      <w:pPr>
        <w:pStyle w:val="NormalWeb"/>
        <w:spacing w:line="480" w:lineRule="auto"/>
        <w:jc w:val="both"/>
        <w:rPr>
          <w:sz w:val="20"/>
          <w:szCs w:val="20"/>
        </w:rPr>
      </w:pPr>
      <w:r w:rsidRPr="00225B8E">
        <w:rPr>
          <w:rStyle w:val="EndnoteReference"/>
          <w:sz w:val="20"/>
          <w:szCs w:val="20"/>
        </w:rPr>
        <w:endnoteRef/>
      </w:r>
      <w:r w:rsidRPr="00225B8E">
        <w:rPr>
          <w:sz w:val="20"/>
          <w:szCs w:val="20"/>
        </w:rPr>
        <w:t xml:space="preserve"> The military dictatorship that devastated Greece for seven long and traumatic years (1967-74) has undeniably left a mark on the social, economic and political trajectory of the country (as has the period from 1974 to the present). Discussions, debates, research and writing (mostly in Greek) continues to hold center stage in both ordinary and academic life (in Greece) to this day. At the same time it is rather challenging to offer a brief account in a footnote or to suggest further reading for a variety of methodological, ideological, linguistic and other parameters that make</w:t>
      </w:r>
      <w:r w:rsidRPr="00382010">
        <w:rPr>
          <w:sz w:val="20"/>
          <w:szCs w:val="20"/>
        </w:rPr>
        <w:t xml:space="preserve"> this a complex choice. Thus, for an overview of core historical periods and salient events shaping contemporary </w:t>
      </w:r>
      <w:proofErr w:type="gramStart"/>
      <w:r w:rsidRPr="00382010">
        <w:rPr>
          <w:sz w:val="20"/>
          <w:szCs w:val="20"/>
        </w:rPr>
        <w:t>Greece,</w:t>
      </w:r>
      <w:proofErr w:type="gramEnd"/>
      <w:r w:rsidRPr="00382010">
        <w:rPr>
          <w:sz w:val="20"/>
          <w:szCs w:val="20"/>
        </w:rPr>
        <w:t xml:space="preserve"> see </w:t>
      </w:r>
      <w:proofErr w:type="spellStart"/>
      <w:r w:rsidRPr="00382010">
        <w:rPr>
          <w:sz w:val="20"/>
          <w:szCs w:val="20"/>
        </w:rPr>
        <w:t>Clogg</w:t>
      </w:r>
      <w:proofErr w:type="spellEnd"/>
      <w:r w:rsidRPr="00382010">
        <w:rPr>
          <w:sz w:val="20"/>
          <w:szCs w:val="20"/>
        </w:rPr>
        <w:t xml:space="preserve">, R. (2013) </w:t>
      </w:r>
      <w:r w:rsidRPr="00382010">
        <w:rPr>
          <w:i/>
          <w:sz w:val="20"/>
          <w:szCs w:val="20"/>
        </w:rPr>
        <w:t>A Concise History of Greece</w:t>
      </w:r>
      <w:r w:rsidRPr="00382010">
        <w:rPr>
          <w:sz w:val="20"/>
          <w:szCs w:val="20"/>
        </w:rPr>
        <w:t xml:space="preserve">, Cambridge: Cambridge University Press. </w:t>
      </w:r>
    </w:p>
  </w:endnote>
  <w:endnote w:id="7">
    <w:p w:rsidR="002A28BB" w:rsidRPr="00382010" w:rsidRDefault="002A28BB" w:rsidP="00FC5331">
      <w:pPr>
        <w:pStyle w:val="NormalWeb"/>
        <w:spacing w:line="480" w:lineRule="auto"/>
        <w:jc w:val="both"/>
        <w:rPr>
          <w:sz w:val="20"/>
          <w:szCs w:val="20"/>
        </w:rPr>
      </w:pPr>
      <w:r w:rsidRPr="00382010">
        <w:rPr>
          <w:rStyle w:val="EndnoteReference"/>
          <w:sz w:val="20"/>
          <w:szCs w:val="20"/>
        </w:rPr>
        <w:endnoteRef/>
      </w:r>
      <w:r w:rsidRPr="00382010">
        <w:rPr>
          <w:sz w:val="20"/>
          <w:szCs w:val="20"/>
        </w:rPr>
        <w:t xml:space="preserve"> Over the last decade, a number of shocking scandals have rocked both the Greek Orthodox Church and the Greek State. These range, for instance, from financial and sexual scandals committed by the former Bishop of Attica now deposed by the Holy Synod </w:t>
      </w:r>
      <w:r w:rsidRPr="00382010">
        <w:rPr>
          <w:rStyle w:val="googqs-tidbit1"/>
          <w:sz w:val="20"/>
          <w:szCs w:val="20"/>
        </w:rPr>
        <w:t>of the Church of Greece amid charges of such financial and sexual scandals, to the imprisonment of an ex-Defense minister jailed for corruption in what has been viewed as an ‘anti-corruption crusade’ to appease the debt and austerity ridden Greek public. In just two of the most high profile cases in recent history, a high-rolling extravagant life-style enjoyed by both the former clergy-man and the former politician took center focus in the media as did the populist discourse of the outrage expressed by Greeks in feeling ridiculed, violated and betrayed by both the Church and the State. We can only speculate that such devastating blows to the core of the nation can cast some doubt as to the sacredness of religion and the ethnos, nevertheless, caution is necessary in not making any definitive claims.</w:t>
      </w:r>
    </w:p>
    <w:p w:rsidR="002A28BB" w:rsidRPr="00382010" w:rsidRDefault="002A28BB" w:rsidP="00FC5331">
      <w:pPr>
        <w:pStyle w:val="EndnoteText"/>
        <w:spacing w:line="480" w:lineRule="auto"/>
        <w:rPr>
          <w:rFonts w:ascii="Times New Roman" w:hAnsi="Times New Roman" w:cs="Times New Roman"/>
          <w:lang w:val="en-GB"/>
        </w:rPr>
      </w:pPr>
    </w:p>
  </w:endnote>
  <w:endnote w:id="8">
    <w:p w:rsidR="002A28BB" w:rsidRPr="00382010" w:rsidRDefault="002A28BB" w:rsidP="00FC5331">
      <w:pPr>
        <w:pStyle w:val="EndnoteText"/>
        <w:spacing w:line="480" w:lineRule="auto"/>
        <w:jc w:val="both"/>
        <w:rPr>
          <w:rFonts w:ascii="Times New Roman" w:hAnsi="Times New Roman" w:cs="Times New Roman"/>
          <w:lang w:val="en-GB"/>
        </w:rPr>
      </w:pPr>
      <w:r w:rsidRPr="00382010">
        <w:rPr>
          <w:rStyle w:val="EndnoteReference"/>
          <w:rFonts w:ascii="Times New Roman" w:hAnsi="Times New Roman" w:cs="Times New Roman"/>
        </w:rPr>
        <w:endnoteRef/>
      </w:r>
      <w:r w:rsidRPr="00382010">
        <w:rPr>
          <w:rFonts w:ascii="Times New Roman" w:hAnsi="Times New Roman" w:cs="Times New Roman"/>
        </w:rPr>
        <w:t xml:space="preserve"> </w:t>
      </w:r>
      <w:r w:rsidRPr="00382010">
        <w:rPr>
          <w:rFonts w:ascii="Times New Roman" w:hAnsi="Times New Roman" w:cs="Times New Roman"/>
          <w:lang w:val="en-GB"/>
        </w:rPr>
        <w:t xml:space="preserve">It is impossible to acknowledge either neutrality in the terms and concepts we use or utter clarity in their positioning. Unpacking and unpicking terminology situates our research within layers of conceptual clarity but nevertheless one concept never ‘fits all’. Interchangeably the kind of research I discuss here has been named ‘action’, ‘activist’, ‘participatory’, ‘critical/radical’ or conducted by ‘critical/radical researchers’, ‘social movements researchers/academics’, ‘activists academics’, ‘academic activists’, ‘participatory activist academics’, ‘politically engaged academics’, etc. </w:t>
      </w:r>
    </w:p>
  </w:endnote>
  <w:endnote w:id="9">
    <w:p w:rsidR="002A28BB" w:rsidRPr="00382010" w:rsidRDefault="002A28BB" w:rsidP="00FC5331">
      <w:pPr>
        <w:pStyle w:val="Heading1"/>
        <w:spacing w:line="480" w:lineRule="auto"/>
        <w:jc w:val="both"/>
        <w:rPr>
          <w:b w:val="0"/>
          <w:sz w:val="20"/>
          <w:szCs w:val="20"/>
        </w:rPr>
      </w:pPr>
      <w:r w:rsidRPr="00382010">
        <w:rPr>
          <w:rStyle w:val="EndnoteReference"/>
          <w:b w:val="0"/>
          <w:sz w:val="20"/>
          <w:szCs w:val="20"/>
        </w:rPr>
        <w:endnoteRef/>
      </w:r>
      <w:r w:rsidRPr="00382010">
        <w:rPr>
          <w:b w:val="0"/>
          <w:sz w:val="20"/>
          <w:szCs w:val="20"/>
        </w:rPr>
        <w:t xml:space="preserve"> </w:t>
      </w:r>
      <w:proofErr w:type="spellStart"/>
      <w:r w:rsidRPr="00382010">
        <w:rPr>
          <w:b w:val="0"/>
          <w:sz w:val="20"/>
          <w:szCs w:val="20"/>
        </w:rPr>
        <w:t>Panayota</w:t>
      </w:r>
      <w:proofErr w:type="spellEnd"/>
      <w:r w:rsidRPr="00382010">
        <w:rPr>
          <w:b w:val="0"/>
          <w:sz w:val="20"/>
          <w:szCs w:val="20"/>
        </w:rPr>
        <w:t xml:space="preserve"> </w:t>
      </w:r>
      <w:proofErr w:type="spellStart"/>
      <w:r w:rsidRPr="00382010">
        <w:rPr>
          <w:b w:val="0"/>
          <w:sz w:val="20"/>
          <w:szCs w:val="20"/>
        </w:rPr>
        <w:t>Gounari</w:t>
      </w:r>
      <w:proofErr w:type="spellEnd"/>
      <w:r w:rsidRPr="00382010">
        <w:rPr>
          <w:b w:val="0"/>
          <w:sz w:val="20"/>
          <w:szCs w:val="20"/>
        </w:rPr>
        <w:t xml:space="preserve">: “The Neoliberal Politics of Social Necrophilia in Greece”, January 27, 2015, </w:t>
      </w:r>
      <w:proofErr w:type="gramStart"/>
      <w:r w:rsidRPr="00382010">
        <w:rPr>
          <w:b w:val="0"/>
          <w:sz w:val="20"/>
          <w:szCs w:val="20"/>
        </w:rPr>
        <w:t>Published</w:t>
      </w:r>
      <w:proofErr w:type="gramEnd"/>
      <w:r w:rsidRPr="00382010">
        <w:rPr>
          <w:b w:val="0"/>
          <w:sz w:val="20"/>
          <w:szCs w:val="20"/>
        </w:rPr>
        <w:t xml:space="preserve"> in </w:t>
      </w:r>
      <w:r w:rsidRPr="00382010">
        <w:rPr>
          <w:b w:val="0"/>
          <w:i/>
          <w:sz w:val="20"/>
          <w:szCs w:val="20"/>
        </w:rPr>
        <w:t>Time of Crisis</w:t>
      </w:r>
      <w:r w:rsidRPr="00382010">
        <w:rPr>
          <w:b w:val="0"/>
          <w:sz w:val="20"/>
          <w:szCs w:val="20"/>
        </w:rPr>
        <w:t>: http://www.analyzegreece.gr/topics/time-of-crisis/item/73-panayota-gounari-the-neoliberal-politics-of-social-necrophilia-in-greece</w:t>
      </w:r>
    </w:p>
  </w:endnote>
  <w:endnote w:id="10">
    <w:p w:rsidR="002A28BB" w:rsidRPr="00382010" w:rsidRDefault="002A28BB" w:rsidP="00FC5331">
      <w:pPr>
        <w:pStyle w:val="EndnoteText"/>
        <w:spacing w:line="480" w:lineRule="auto"/>
        <w:jc w:val="both"/>
        <w:rPr>
          <w:rFonts w:ascii="Times New Roman" w:hAnsi="Times New Roman" w:cs="Times New Roman"/>
          <w:lang w:val="en-GB"/>
        </w:rPr>
      </w:pPr>
      <w:r w:rsidRPr="00382010">
        <w:rPr>
          <w:rStyle w:val="EndnoteReference"/>
          <w:rFonts w:ascii="Times New Roman" w:hAnsi="Times New Roman" w:cs="Times New Roman"/>
        </w:rPr>
        <w:endnoteRef/>
      </w:r>
      <w:r w:rsidRPr="00382010">
        <w:rPr>
          <w:rFonts w:ascii="Times New Roman" w:hAnsi="Times New Roman" w:cs="Times New Roman"/>
        </w:rPr>
        <w:t xml:space="preserve"> </w:t>
      </w:r>
      <w:r w:rsidRPr="00382010">
        <w:rPr>
          <w:rFonts w:ascii="Times New Roman" w:hAnsi="Times New Roman" w:cs="Times New Roman"/>
          <w:lang w:val="en-GB"/>
        </w:rPr>
        <w:t xml:space="preserve">Sally </w:t>
      </w:r>
      <w:proofErr w:type="spellStart"/>
      <w:r w:rsidRPr="00382010">
        <w:rPr>
          <w:rFonts w:ascii="Times New Roman" w:hAnsi="Times New Roman" w:cs="Times New Roman"/>
          <w:lang w:val="en-GB"/>
        </w:rPr>
        <w:t>Kitch</w:t>
      </w:r>
      <w:proofErr w:type="spellEnd"/>
      <w:r w:rsidRPr="00382010">
        <w:rPr>
          <w:rFonts w:ascii="Times New Roman" w:hAnsi="Times New Roman" w:cs="Times New Roman"/>
          <w:lang w:val="en-GB"/>
        </w:rPr>
        <w:t xml:space="preserve"> (2009: 240) indicates that: ‘Young borrowed Jean Paul Sartre’s definition of a “series” as a form of commonality created not by shared characteristics, which would constitute a group, but by shared proximity and entrapment within the “structured relations” of a particular social milieu’. </w:t>
      </w:r>
    </w:p>
  </w:endnote>
  <w:endnote w:id="11">
    <w:p w:rsidR="002A28BB" w:rsidRPr="00382010" w:rsidRDefault="002A28BB" w:rsidP="00FC5331">
      <w:pPr>
        <w:pStyle w:val="EndnoteText"/>
        <w:spacing w:line="480" w:lineRule="auto"/>
        <w:jc w:val="both"/>
        <w:rPr>
          <w:rFonts w:ascii="Times New Roman" w:hAnsi="Times New Roman" w:cs="Times New Roman"/>
          <w:lang w:val="en-GB"/>
        </w:rPr>
      </w:pPr>
      <w:r w:rsidRPr="00382010">
        <w:rPr>
          <w:rStyle w:val="EndnoteReference"/>
          <w:rFonts w:ascii="Times New Roman" w:hAnsi="Times New Roman" w:cs="Times New Roman"/>
        </w:rPr>
        <w:endnoteRef/>
      </w:r>
      <w:r w:rsidRPr="00382010">
        <w:rPr>
          <w:rFonts w:ascii="Times New Roman" w:hAnsi="Times New Roman" w:cs="Times New Roman"/>
        </w:rPr>
        <w:t xml:space="preserve"> </w:t>
      </w:r>
      <w:r w:rsidRPr="00382010">
        <w:rPr>
          <w:rStyle w:val="Emphasis"/>
        </w:rPr>
        <w:t>Joseph</w:t>
      </w:r>
      <w:r w:rsidRPr="00382010">
        <w:rPr>
          <w:rStyle w:val="st"/>
          <w:rFonts w:ascii="Times New Roman" w:hAnsi="Times New Roman" w:cs="Times New Roman"/>
          <w:i/>
        </w:rPr>
        <w:t xml:space="preserve"> </w:t>
      </w:r>
      <w:r w:rsidRPr="00382010">
        <w:rPr>
          <w:rStyle w:val="st"/>
          <w:rFonts w:ascii="Times New Roman" w:hAnsi="Times New Roman" w:cs="Times New Roman"/>
        </w:rPr>
        <w:t>E.</w:t>
      </w:r>
      <w:r w:rsidRPr="00382010">
        <w:rPr>
          <w:rStyle w:val="st"/>
          <w:rFonts w:ascii="Times New Roman" w:hAnsi="Times New Roman" w:cs="Times New Roman"/>
          <w:i/>
        </w:rPr>
        <w:t xml:space="preserve"> </w:t>
      </w:r>
      <w:proofErr w:type="spellStart"/>
      <w:r w:rsidRPr="00382010">
        <w:rPr>
          <w:rStyle w:val="Emphasis"/>
        </w:rPr>
        <w:t>Stiglitz</w:t>
      </w:r>
      <w:proofErr w:type="spellEnd"/>
      <w:r w:rsidRPr="00382010">
        <w:rPr>
          <w:rStyle w:val="st"/>
          <w:rFonts w:ascii="Times New Roman" w:hAnsi="Times New Roman" w:cs="Times New Roman"/>
        </w:rPr>
        <w:t xml:space="preserve"> is University Professor at Columbia University, recipient of the 2001 Nobel Memorial Prize in Economics. Cited in: http://www.theguardian.com/business/2015/jun/29/joseph-stiglitz-how-i-would-vote-in-the-greek-referendum</w:t>
      </w:r>
    </w:p>
  </w:endnote>
  <w:endnote w:id="12">
    <w:p w:rsidR="002A28BB" w:rsidRPr="00382010" w:rsidRDefault="002A28BB" w:rsidP="00FC5331">
      <w:pPr>
        <w:pStyle w:val="EndnoteText"/>
        <w:spacing w:line="480" w:lineRule="auto"/>
        <w:jc w:val="both"/>
        <w:rPr>
          <w:rFonts w:ascii="Times New Roman" w:hAnsi="Times New Roman" w:cs="Times New Roman"/>
          <w:lang w:val="en-GB"/>
        </w:rPr>
      </w:pPr>
      <w:r w:rsidRPr="00382010">
        <w:rPr>
          <w:rStyle w:val="EndnoteReference"/>
          <w:rFonts w:ascii="Times New Roman" w:hAnsi="Times New Roman" w:cs="Times New Roman"/>
        </w:rPr>
        <w:endnoteRef/>
      </w:r>
      <w:r w:rsidRPr="00382010">
        <w:rPr>
          <w:rFonts w:ascii="Times New Roman" w:hAnsi="Times New Roman" w:cs="Times New Roman"/>
        </w:rPr>
        <w:t xml:space="preserve"> I consciously use this term as to incorporate migrant and minority populations with no current entitlement to citizenship inclusive of documented/undocumented, refugee/asylum seeker and </w:t>
      </w:r>
      <w:proofErr w:type="spellStart"/>
      <w:r w:rsidRPr="00382010">
        <w:rPr>
          <w:rFonts w:ascii="Times New Roman" w:hAnsi="Times New Roman" w:cs="Times New Roman"/>
        </w:rPr>
        <w:t>minoritized</w:t>
      </w:r>
      <w:proofErr w:type="spellEnd"/>
      <w:r w:rsidRPr="00382010">
        <w:rPr>
          <w:rFonts w:ascii="Times New Roman" w:hAnsi="Times New Roman" w:cs="Times New Roman"/>
        </w:rPr>
        <w:t xml:space="preserve"> groups, not only equally but obviously further detrimentally affected by austerity. I avoid the term ‘resident’ as this implies a legal status of the right to reside. </w:t>
      </w:r>
    </w:p>
  </w:endnote>
  <w:endnote w:id="13">
    <w:p w:rsidR="002A28BB" w:rsidRPr="00382010" w:rsidRDefault="002A28BB" w:rsidP="00FC5331">
      <w:pPr>
        <w:pStyle w:val="EndnoteText"/>
        <w:spacing w:line="480" w:lineRule="auto"/>
        <w:jc w:val="both"/>
        <w:rPr>
          <w:rFonts w:ascii="Times New Roman" w:hAnsi="Times New Roman" w:cs="Times New Roman"/>
          <w:lang w:val="en-GB"/>
        </w:rPr>
      </w:pPr>
      <w:r w:rsidRPr="00382010">
        <w:rPr>
          <w:rStyle w:val="EndnoteReference"/>
          <w:rFonts w:ascii="Times New Roman" w:hAnsi="Times New Roman" w:cs="Times New Roman"/>
        </w:rPr>
        <w:endnoteRef/>
      </w:r>
      <w:r w:rsidRPr="00382010">
        <w:rPr>
          <w:rFonts w:ascii="Times New Roman" w:hAnsi="Times New Roman" w:cs="Times New Roman"/>
        </w:rPr>
        <w:t xml:space="preserve"> </w:t>
      </w:r>
      <w:r w:rsidRPr="00382010">
        <w:rPr>
          <w:rFonts w:ascii="Times New Roman" w:hAnsi="Times New Roman" w:cs="Times New Roman"/>
          <w:lang w:val="en-GB"/>
        </w:rPr>
        <w:t xml:space="preserve">From a range of published sources evidencing this, for instance </w:t>
      </w:r>
      <w:proofErr w:type="spellStart"/>
      <w:r w:rsidRPr="00382010">
        <w:rPr>
          <w:rFonts w:ascii="Times New Roman" w:hAnsi="Times New Roman" w:cs="Times New Roman"/>
          <w:lang w:val="en-GB"/>
        </w:rPr>
        <w:t>Madianos</w:t>
      </w:r>
      <w:proofErr w:type="spellEnd"/>
      <w:r w:rsidRPr="00382010">
        <w:rPr>
          <w:rFonts w:ascii="Times New Roman" w:hAnsi="Times New Roman" w:cs="Times New Roman"/>
          <w:lang w:val="en-GB"/>
        </w:rPr>
        <w:t xml:space="preserve"> </w:t>
      </w:r>
      <w:r w:rsidRPr="00382010">
        <w:rPr>
          <w:rFonts w:ascii="Times New Roman" w:hAnsi="Times New Roman" w:cs="Times New Roman"/>
          <w:i/>
          <w:lang w:val="en-GB"/>
        </w:rPr>
        <w:t>et al.</w:t>
      </w:r>
      <w:r w:rsidRPr="00382010">
        <w:rPr>
          <w:rFonts w:ascii="Times New Roman" w:hAnsi="Times New Roman" w:cs="Times New Roman"/>
          <w:lang w:val="en-GB"/>
        </w:rPr>
        <w:t xml:space="preserve"> (2014) in the </w:t>
      </w:r>
      <w:r w:rsidRPr="00382010">
        <w:rPr>
          <w:rFonts w:ascii="Times New Roman" w:hAnsi="Times New Roman" w:cs="Times New Roman"/>
          <w:i/>
          <w:lang w:val="en-GB"/>
        </w:rPr>
        <w:t>European Journal of Psychiatry</w:t>
      </w:r>
      <w:r w:rsidRPr="00382010">
        <w:rPr>
          <w:rFonts w:ascii="Times New Roman" w:hAnsi="Times New Roman" w:cs="Times New Roman"/>
          <w:lang w:val="en-GB"/>
        </w:rPr>
        <w:t xml:space="preserve"> report the following findings and conclusions from their recent study: </w:t>
      </w:r>
    </w:p>
    <w:p w:rsidR="002A28BB" w:rsidRPr="00382010" w:rsidRDefault="002A28BB" w:rsidP="00FC5331">
      <w:pPr>
        <w:spacing w:after="0" w:line="480" w:lineRule="auto"/>
        <w:jc w:val="both"/>
        <w:rPr>
          <w:rFonts w:ascii="Times New Roman" w:eastAsia="Times New Roman" w:hAnsi="Times New Roman" w:cs="Times New Roman"/>
          <w:sz w:val="20"/>
          <w:szCs w:val="20"/>
        </w:rPr>
      </w:pPr>
      <w:r w:rsidRPr="00382010">
        <w:rPr>
          <w:rFonts w:ascii="Times New Roman" w:eastAsia="Times New Roman" w:hAnsi="Times New Roman" w:cs="Times New Roman"/>
          <w:i/>
          <w:sz w:val="20"/>
          <w:szCs w:val="20"/>
        </w:rPr>
        <w:t>Results</w:t>
      </w:r>
      <w:r w:rsidRPr="00382010">
        <w:rPr>
          <w:rFonts w:ascii="Times New Roman" w:eastAsia="Times New Roman" w:hAnsi="Times New Roman" w:cs="Times New Roman"/>
          <w:sz w:val="20"/>
          <w:szCs w:val="20"/>
        </w:rPr>
        <w:t>: Suicide mortality rates were increased by 55.8% between 2007 and 2011 while the total mortality was increased by 1.1% only. Significantly increasing trends in public debt, unemployment rates, consumption of daily units of antidepressants as well as divorces per 1000, homicides per 100,000 and persons with HIV per 100,000 were also observed. Suicides have been found to bear strong correlation with unemployment (r. 0.64). Significant associations were also found between suicide mortality and the percentage of public debt as percentage of GDP, the incidence of infections from HIV and homicides.</w:t>
      </w:r>
    </w:p>
    <w:p w:rsidR="002A28BB" w:rsidRPr="00382010" w:rsidRDefault="002A28BB" w:rsidP="00FC5331">
      <w:pPr>
        <w:spacing w:after="0" w:line="480" w:lineRule="auto"/>
        <w:jc w:val="both"/>
        <w:rPr>
          <w:rFonts w:ascii="Times New Roman" w:eastAsia="Times New Roman" w:hAnsi="Times New Roman" w:cs="Times New Roman"/>
          <w:sz w:val="20"/>
          <w:szCs w:val="20"/>
        </w:rPr>
      </w:pPr>
      <w:r w:rsidRPr="00382010">
        <w:rPr>
          <w:rFonts w:ascii="Times New Roman" w:eastAsia="Times New Roman" w:hAnsi="Times New Roman" w:cs="Times New Roman"/>
          <w:i/>
          <w:sz w:val="20"/>
          <w:szCs w:val="20"/>
        </w:rPr>
        <w:t>Conclusions</w:t>
      </w:r>
      <w:r w:rsidRPr="00382010">
        <w:rPr>
          <w:rFonts w:ascii="Times New Roman" w:eastAsia="Times New Roman" w:hAnsi="Times New Roman" w:cs="Times New Roman"/>
          <w:sz w:val="20"/>
          <w:szCs w:val="20"/>
        </w:rPr>
        <w:t>: People suffering from income and job losses, living in a demoralized social state caused by severe austerity measures and restrictive health policies, are exposed to risks for developing depression or commit suicide.</w:t>
      </w:r>
    </w:p>
    <w:p w:rsidR="002A28BB" w:rsidRPr="008054C2" w:rsidRDefault="002A28BB" w:rsidP="00FC5331">
      <w:pPr>
        <w:pStyle w:val="EndnoteText"/>
        <w:spacing w:line="480" w:lineRule="auto"/>
        <w:jc w:val="both"/>
        <w:rPr>
          <w:rFonts w:ascii="Tahoma" w:hAnsi="Tahoma" w:cs="Tahoma"/>
          <w:lang w:val="en-GB"/>
        </w:rPr>
      </w:pPr>
    </w:p>
  </w:endnote>
  <w:endnote w:id="14">
    <w:p w:rsidR="002A28BB" w:rsidRPr="00382010" w:rsidRDefault="002A28BB" w:rsidP="00FC5331">
      <w:pPr>
        <w:pStyle w:val="NormalWeb"/>
        <w:spacing w:line="480" w:lineRule="auto"/>
        <w:jc w:val="both"/>
        <w:rPr>
          <w:bCs/>
          <w:sz w:val="20"/>
          <w:szCs w:val="20"/>
        </w:rPr>
      </w:pPr>
      <w:r w:rsidRPr="00382010">
        <w:rPr>
          <w:rStyle w:val="EndnoteReference"/>
          <w:sz w:val="20"/>
          <w:szCs w:val="20"/>
        </w:rPr>
        <w:endnoteRef/>
      </w:r>
      <w:r w:rsidRPr="00382010">
        <w:rPr>
          <w:sz w:val="20"/>
          <w:szCs w:val="20"/>
        </w:rPr>
        <w:t xml:space="preserve"> Indeed the referendum returned a landslide victory for the "No" campaign, gaining 61.31% of the overall vote, however, t</w:t>
      </w:r>
      <w:r w:rsidRPr="00382010">
        <w:rPr>
          <w:sz w:val="20"/>
          <w:szCs w:val="20"/>
          <w:lang w:val="en-GB"/>
        </w:rPr>
        <w:t xml:space="preserve">he ideological connotation here is similar to the Occupy Movement </w:t>
      </w:r>
      <w:r w:rsidRPr="00382010">
        <w:rPr>
          <w:bCs/>
          <w:sz w:val="20"/>
          <w:szCs w:val="20"/>
        </w:rPr>
        <w:t>and its well-known slogan, “We are the 99%” to refer to income inequality and wealth distribution between the wealthiest 1% and the rest of the population, namely in the United States as expressed through Occupy Wall Street, but as part of the global justice movement similar slogans resonated with anti-austerity protests across Europe in the past five years and continuing to this date, highlighting the social and economic inequality, greed and corruption, particularly from undue influence of corporations on governments and the financial services sector. The rage and protests</w:t>
      </w:r>
      <w:r>
        <w:rPr>
          <w:bCs/>
          <w:sz w:val="20"/>
          <w:szCs w:val="20"/>
        </w:rPr>
        <w:t>,</w:t>
      </w:r>
      <w:r w:rsidRPr="00382010">
        <w:rPr>
          <w:bCs/>
          <w:sz w:val="20"/>
          <w:szCs w:val="20"/>
        </w:rPr>
        <w:t xml:space="preserve"> also materializing in general </w:t>
      </w:r>
      <w:proofErr w:type="spellStart"/>
      <w:r w:rsidRPr="00382010">
        <w:rPr>
          <w:bCs/>
          <w:sz w:val="20"/>
          <w:szCs w:val="20"/>
        </w:rPr>
        <w:t>assemblies</w:t>
      </w:r>
      <w:proofErr w:type="spellEnd"/>
      <w:r w:rsidRPr="00382010">
        <w:rPr>
          <w:bCs/>
          <w:sz w:val="20"/>
          <w:szCs w:val="20"/>
        </w:rPr>
        <w:t xml:space="preserve"> of the indignant movement</w:t>
      </w:r>
      <w:r>
        <w:rPr>
          <w:bCs/>
          <w:sz w:val="20"/>
          <w:szCs w:val="20"/>
        </w:rPr>
        <w:t>,</w:t>
      </w:r>
      <w:r w:rsidRPr="00382010">
        <w:rPr>
          <w:bCs/>
          <w:sz w:val="20"/>
          <w:szCs w:val="20"/>
        </w:rPr>
        <w:t xml:space="preserve"> swept across European capitals. </w:t>
      </w:r>
    </w:p>
    <w:p w:rsidR="002A28BB" w:rsidRPr="00CE44C9" w:rsidRDefault="002A28BB" w:rsidP="00FC5331">
      <w:pPr>
        <w:pStyle w:val="EndnoteText"/>
        <w:jc w:val="both"/>
        <w:rPr>
          <w:lang w:val="en-GB"/>
        </w:rPr>
      </w:pPr>
    </w:p>
  </w:endnote>
  <w:endnote w:id="15">
    <w:p w:rsidR="002A28BB" w:rsidRPr="00382010" w:rsidRDefault="002A28BB" w:rsidP="00FC5331">
      <w:pPr>
        <w:pStyle w:val="EndnoteText"/>
        <w:spacing w:line="480" w:lineRule="auto"/>
        <w:jc w:val="both"/>
        <w:rPr>
          <w:rFonts w:ascii="Times New Roman" w:hAnsi="Times New Roman" w:cs="Times New Roman"/>
          <w:lang w:val="en-GB"/>
        </w:rPr>
      </w:pPr>
      <w:r w:rsidRPr="00382010">
        <w:rPr>
          <w:rStyle w:val="EndnoteReference"/>
          <w:rFonts w:ascii="Times New Roman" w:hAnsi="Times New Roman" w:cs="Times New Roman"/>
        </w:rPr>
        <w:endnoteRef/>
      </w:r>
      <w:r w:rsidRPr="00382010">
        <w:rPr>
          <w:rFonts w:ascii="Times New Roman" w:hAnsi="Times New Roman" w:cs="Times New Roman"/>
        </w:rPr>
        <w:t xml:space="preserve"> </w:t>
      </w:r>
      <w:r w:rsidRPr="00382010">
        <w:rPr>
          <w:rFonts w:ascii="Times New Roman" w:hAnsi="Times New Roman" w:cs="Times New Roman"/>
          <w:lang w:val="en-GB"/>
        </w:rPr>
        <w:t>This has clear resonance with Judith Butler’s passionate demand for hope: “</w:t>
      </w:r>
      <w:proofErr w:type="gramStart"/>
      <w:r w:rsidRPr="00382010">
        <w:rPr>
          <w:rFonts w:ascii="Times New Roman" w:hAnsi="Times New Roman" w:cs="Times New Roman"/>
          <w:lang w:val="en-GB"/>
        </w:rPr>
        <w:t>If</w:t>
      </w:r>
      <w:proofErr w:type="gramEnd"/>
      <w:r w:rsidRPr="00382010">
        <w:rPr>
          <w:rFonts w:ascii="Times New Roman" w:hAnsi="Times New Roman" w:cs="Times New Roman"/>
          <w:lang w:val="en-GB"/>
        </w:rPr>
        <w:t xml:space="preserve"> hope is an impossible demand, then we demand the impossible’. Speech delivered in New York City as part of the politics of the ‘Occupy’ Wall Street social movement in 2011:</w:t>
      </w:r>
      <w:r w:rsidRPr="00382010">
        <w:rPr>
          <w:rFonts w:ascii="Times New Roman" w:hAnsi="Times New Roman" w:cs="Times New Roman"/>
        </w:rPr>
        <w:t xml:space="preserve"> </w:t>
      </w:r>
      <w:r w:rsidRPr="00382010">
        <w:rPr>
          <w:rFonts w:ascii="Times New Roman" w:hAnsi="Times New Roman" w:cs="Times New Roman"/>
          <w:lang w:val="en-GB"/>
        </w:rPr>
        <w:t>http://www.salon.com/2011/10/24/judith_butler_at_occupy_wall_street/</w:t>
      </w:r>
    </w:p>
  </w:endnote>
  <w:endnote w:id="16">
    <w:p w:rsidR="002A28BB" w:rsidRPr="00382010" w:rsidRDefault="002A28BB" w:rsidP="00FC5331">
      <w:pPr>
        <w:pStyle w:val="EndnoteText"/>
        <w:spacing w:line="480" w:lineRule="auto"/>
        <w:jc w:val="both"/>
        <w:rPr>
          <w:rFonts w:ascii="Times New Roman" w:hAnsi="Times New Roman" w:cs="Times New Roman"/>
          <w:lang w:val="en-GB"/>
        </w:rPr>
      </w:pPr>
      <w:r w:rsidRPr="00382010">
        <w:rPr>
          <w:rStyle w:val="EndnoteReference"/>
          <w:rFonts w:ascii="Times New Roman" w:hAnsi="Times New Roman" w:cs="Times New Roman"/>
        </w:rPr>
        <w:endnoteRef/>
      </w:r>
      <w:r w:rsidRPr="00382010">
        <w:rPr>
          <w:rFonts w:ascii="Times New Roman" w:hAnsi="Times New Roman" w:cs="Times New Roman"/>
        </w:rPr>
        <w:t xml:space="preserve"> </w:t>
      </w:r>
      <w:r w:rsidRPr="00382010">
        <w:rPr>
          <w:rFonts w:ascii="Times New Roman" w:hAnsi="Times New Roman" w:cs="Times New Roman"/>
          <w:lang w:val="en-GB"/>
        </w:rPr>
        <w:t xml:space="preserve">Translated as ‘Constitution Square’ it is the iconic location of the Greek Parliament where most demonstrations take place, as it is </w:t>
      </w:r>
      <w:r w:rsidRPr="00382010">
        <w:rPr>
          <w:rFonts w:ascii="Times New Roman" w:hAnsi="Times New Roman" w:cs="Times New Roman"/>
        </w:rPr>
        <w:t>not only the central square of Athens but the most important square of modern Athens from a historical and social point of view and at the center of contemporary Greek politics.</w:t>
      </w:r>
      <w:r w:rsidRPr="00382010">
        <w:rPr>
          <w:rFonts w:ascii="Times New Roman" w:hAnsi="Times New Roman" w:cs="Times New Roman"/>
          <w:lang w:val="en-GB"/>
        </w:rPr>
        <w:t xml:space="preserve"> </w:t>
      </w:r>
      <w:r w:rsidRPr="00382010">
        <w:rPr>
          <w:rFonts w:ascii="Times New Roman" w:hAnsi="Times New Roman" w:cs="Times New Roman"/>
        </w:rPr>
        <w:t>The Square is named after the Constitution that the first King of Greece Otto was obliged to</w:t>
      </w:r>
      <w:r w:rsidRPr="00360E7D">
        <w:rPr>
          <w:rFonts w:ascii="Tahoma" w:hAnsi="Tahoma" w:cs="Tahoma"/>
        </w:rPr>
        <w:t xml:space="preserve"> </w:t>
      </w:r>
      <w:r w:rsidRPr="00382010">
        <w:rPr>
          <w:rFonts w:ascii="Times New Roman" w:hAnsi="Times New Roman" w:cs="Times New Roman"/>
        </w:rPr>
        <w:t xml:space="preserve">grant, after an uprising during the September 3, 1843 revolution. It is located in front of the 19th century Old Royal Palace, housing the Greek Parliament since 1934.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7782"/>
      <w:docPartObj>
        <w:docPartGallery w:val="Page Numbers (Bottom of Page)"/>
        <w:docPartUnique/>
      </w:docPartObj>
    </w:sdtPr>
    <w:sdtContent>
      <w:p w:rsidR="002A28BB" w:rsidRDefault="00D161FE">
        <w:pPr>
          <w:pStyle w:val="Footer"/>
          <w:jc w:val="center"/>
        </w:pPr>
        <w:fldSimple w:instr=" PAGE   \* MERGEFORMAT ">
          <w:r w:rsidR="00E27C7D">
            <w:rPr>
              <w:noProof/>
            </w:rPr>
            <w:t>1</w:t>
          </w:r>
        </w:fldSimple>
      </w:p>
    </w:sdtContent>
  </w:sdt>
  <w:p w:rsidR="002A28BB" w:rsidRDefault="002A2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EF" w:rsidRDefault="00F042EF" w:rsidP="00FC5331">
      <w:pPr>
        <w:spacing w:after="0" w:line="240" w:lineRule="auto"/>
      </w:pPr>
      <w:r>
        <w:separator/>
      </w:r>
    </w:p>
  </w:footnote>
  <w:footnote w:type="continuationSeparator" w:id="0">
    <w:p w:rsidR="00F042EF" w:rsidRDefault="00F042EF" w:rsidP="00FC53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97DFC"/>
    <w:rsid w:val="00001D71"/>
    <w:rsid w:val="000147D3"/>
    <w:rsid w:val="00040F20"/>
    <w:rsid w:val="000B4E5A"/>
    <w:rsid w:val="002A28BB"/>
    <w:rsid w:val="002D455A"/>
    <w:rsid w:val="003000EB"/>
    <w:rsid w:val="00302C71"/>
    <w:rsid w:val="00312873"/>
    <w:rsid w:val="003369AD"/>
    <w:rsid w:val="004402F3"/>
    <w:rsid w:val="004B48FE"/>
    <w:rsid w:val="00523444"/>
    <w:rsid w:val="00562E22"/>
    <w:rsid w:val="0057175E"/>
    <w:rsid w:val="00606F17"/>
    <w:rsid w:val="00614F83"/>
    <w:rsid w:val="00617BC8"/>
    <w:rsid w:val="00634BCA"/>
    <w:rsid w:val="0073446D"/>
    <w:rsid w:val="007349B8"/>
    <w:rsid w:val="00746480"/>
    <w:rsid w:val="00750B37"/>
    <w:rsid w:val="00791799"/>
    <w:rsid w:val="0079316D"/>
    <w:rsid w:val="007967F1"/>
    <w:rsid w:val="00797DFC"/>
    <w:rsid w:val="00842CC4"/>
    <w:rsid w:val="00875714"/>
    <w:rsid w:val="008B7DD0"/>
    <w:rsid w:val="00913565"/>
    <w:rsid w:val="00931553"/>
    <w:rsid w:val="00931F86"/>
    <w:rsid w:val="009804A9"/>
    <w:rsid w:val="009A1327"/>
    <w:rsid w:val="009F0DFD"/>
    <w:rsid w:val="00A40A7C"/>
    <w:rsid w:val="00AC3007"/>
    <w:rsid w:val="00AF2797"/>
    <w:rsid w:val="00AF4478"/>
    <w:rsid w:val="00AF7005"/>
    <w:rsid w:val="00AF73D7"/>
    <w:rsid w:val="00B1071E"/>
    <w:rsid w:val="00B15776"/>
    <w:rsid w:val="00B64425"/>
    <w:rsid w:val="00BC237E"/>
    <w:rsid w:val="00BF24FB"/>
    <w:rsid w:val="00BF3632"/>
    <w:rsid w:val="00C10338"/>
    <w:rsid w:val="00C2164E"/>
    <w:rsid w:val="00C21E94"/>
    <w:rsid w:val="00C45FDC"/>
    <w:rsid w:val="00C53740"/>
    <w:rsid w:val="00C90D90"/>
    <w:rsid w:val="00CA0513"/>
    <w:rsid w:val="00CE1E2A"/>
    <w:rsid w:val="00D01757"/>
    <w:rsid w:val="00D06414"/>
    <w:rsid w:val="00D161FE"/>
    <w:rsid w:val="00E27C7D"/>
    <w:rsid w:val="00E3050C"/>
    <w:rsid w:val="00F042EF"/>
    <w:rsid w:val="00F87539"/>
    <w:rsid w:val="00FC0DD2"/>
    <w:rsid w:val="00FC5331"/>
    <w:rsid w:val="00FE5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31"/>
  </w:style>
  <w:style w:type="paragraph" w:styleId="Heading1">
    <w:name w:val="heading 1"/>
    <w:basedOn w:val="Normal"/>
    <w:link w:val="Heading1Char"/>
    <w:uiPriority w:val="9"/>
    <w:qFormat/>
    <w:rsid w:val="00FC5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C53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3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C5331"/>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C5331"/>
    <w:rPr>
      <w:i/>
      <w:iCs/>
    </w:rPr>
  </w:style>
  <w:style w:type="paragraph" w:styleId="FootnoteText">
    <w:name w:val="footnote text"/>
    <w:basedOn w:val="Normal"/>
    <w:link w:val="FootnoteTextChar"/>
    <w:uiPriority w:val="99"/>
    <w:unhideWhenUsed/>
    <w:rsid w:val="00FC5331"/>
    <w:pPr>
      <w:spacing w:after="0" w:line="240" w:lineRule="auto"/>
    </w:pPr>
    <w:rPr>
      <w:sz w:val="20"/>
      <w:szCs w:val="20"/>
    </w:rPr>
  </w:style>
  <w:style w:type="character" w:customStyle="1" w:styleId="FootnoteTextChar">
    <w:name w:val="Footnote Text Char"/>
    <w:basedOn w:val="DefaultParagraphFont"/>
    <w:link w:val="FootnoteText"/>
    <w:uiPriority w:val="99"/>
    <w:rsid w:val="00FC5331"/>
    <w:rPr>
      <w:sz w:val="20"/>
      <w:szCs w:val="20"/>
    </w:rPr>
  </w:style>
  <w:style w:type="character" w:styleId="Hyperlink">
    <w:name w:val="Hyperlink"/>
    <w:basedOn w:val="DefaultParagraphFont"/>
    <w:uiPriority w:val="99"/>
    <w:unhideWhenUsed/>
    <w:rsid w:val="00FC5331"/>
    <w:rPr>
      <w:color w:val="0000FF"/>
      <w:u w:val="single"/>
    </w:rPr>
  </w:style>
  <w:style w:type="paragraph" w:styleId="NormalWeb">
    <w:name w:val="Normal (Web)"/>
    <w:basedOn w:val="Normal"/>
    <w:uiPriority w:val="99"/>
    <w:unhideWhenUsed/>
    <w:rsid w:val="00FC5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DefaultParagraphFont"/>
    <w:rsid w:val="00FC5331"/>
    <w:rPr>
      <w:vanish w:val="0"/>
      <w:webHidden w:val="0"/>
      <w:specVanish w:val="0"/>
    </w:rPr>
  </w:style>
  <w:style w:type="character" w:customStyle="1" w:styleId="st">
    <w:name w:val="st"/>
    <w:basedOn w:val="DefaultParagraphFont"/>
    <w:rsid w:val="00FC5331"/>
  </w:style>
  <w:style w:type="paragraph" w:styleId="Footer">
    <w:name w:val="footer"/>
    <w:basedOn w:val="Normal"/>
    <w:link w:val="FooterChar"/>
    <w:uiPriority w:val="99"/>
    <w:unhideWhenUsed/>
    <w:rsid w:val="00FC5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31"/>
  </w:style>
  <w:style w:type="character" w:customStyle="1" w:styleId="A17">
    <w:name w:val="A17"/>
    <w:uiPriority w:val="99"/>
    <w:rsid w:val="00FC5331"/>
    <w:rPr>
      <w:color w:val="000000"/>
      <w:sz w:val="9"/>
      <w:szCs w:val="9"/>
    </w:rPr>
  </w:style>
  <w:style w:type="paragraph" w:styleId="HTMLPreformatted">
    <w:name w:val="HTML Preformatted"/>
    <w:basedOn w:val="Normal"/>
    <w:link w:val="HTMLPreformattedChar"/>
    <w:uiPriority w:val="99"/>
    <w:semiHidden/>
    <w:unhideWhenUsed/>
    <w:rsid w:val="00FC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5331"/>
    <w:rPr>
      <w:rFonts w:ascii="Courier New" w:eastAsia="Times New Roman" w:hAnsi="Courier New" w:cs="Courier New"/>
      <w:sz w:val="20"/>
      <w:szCs w:val="20"/>
    </w:rPr>
  </w:style>
  <w:style w:type="character" w:customStyle="1" w:styleId="journalname">
    <w:name w:val="journalname"/>
    <w:basedOn w:val="DefaultParagraphFont"/>
    <w:rsid w:val="00FC5331"/>
  </w:style>
  <w:style w:type="character" w:customStyle="1" w:styleId="doi">
    <w:name w:val="doi"/>
    <w:basedOn w:val="DefaultParagraphFont"/>
    <w:rsid w:val="00FC5331"/>
  </w:style>
  <w:style w:type="character" w:styleId="Strong">
    <w:name w:val="Strong"/>
    <w:basedOn w:val="DefaultParagraphFont"/>
    <w:uiPriority w:val="22"/>
    <w:qFormat/>
    <w:rsid w:val="00FC5331"/>
    <w:rPr>
      <w:b/>
      <w:bCs/>
    </w:rPr>
  </w:style>
  <w:style w:type="character" w:customStyle="1" w:styleId="maintitle">
    <w:name w:val="maintitle"/>
    <w:basedOn w:val="DefaultParagraphFont"/>
    <w:rsid w:val="00FC5331"/>
  </w:style>
  <w:style w:type="character" w:customStyle="1" w:styleId="apple-converted-space">
    <w:name w:val="apple-converted-space"/>
    <w:basedOn w:val="DefaultParagraphFont"/>
    <w:rsid w:val="00FC5331"/>
  </w:style>
  <w:style w:type="character" w:customStyle="1" w:styleId="apple-style-span">
    <w:name w:val="apple-style-span"/>
    <w:basedOn w:val="DefaultParagraphFont"/>
    <w:rsid w:val="00FC5331"/>
  </w:style>
  <w:style w:type="paragraph" w:styleId="EndnoteText">
    <w:name w:val="endnote text"/>
    <w:basedOn w:val="Normal"/>
    <w:link w:val="EndnoteTextChar"/>
    <w:uiPriority w:val="99"/>
    <w:semiHidden/>
    <w:unhideWhenUsed/>
    <w:rsid w:val="00FC5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5331"/>
    <w:rPr>
      <w:sz w:val="20"/>
      <w:szCs w:val="20"/>
    </w:rPr>
  </w:style>
  <w:style w:type="character" w:styleId="EndnoteReference">
    <w:name w:val="endnote reference"/>
    <w:basedOn w:val="DefaultParagraphFont"/>
    <w:uiPriority w:val="99"/>
    <w:semiHidden/>
    <w:unhideWhenUsed/>
    <w:rsid w:val="00FC5331"/>
    <w:rPr>
      <w:vertAlign w:val="superscript"/>
    </w:rPr>
  </w:style>
  <w:style w:type="paragraph" w:customStyle="1" w:styleId="Notesoncontributors">
    <w:name w:val="Notes on contributors"/>
    <w:basedOn w:val="Normal"/>
    <w:qFormat/>
    <w:rsid w:val="00FC5331"/>
    <w:pPr>
      <w:spacing w:before="240" w:after="0" w:line="36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C45FDC"/>
    <w:rPr>
      <w:sz w:val="16"/>
      <w:szCs w:val="16"/>
    </w:rPr>
  </w:style>
  <w:style w:type="paragraph" w:styleId="CommentText">
    <w:name w:val="annotation text"/>
    <w:basedOn w:val="Normal"/>
    <w:link w:val="CommentTextChar"/>
    <w:uiPriority w:val="99"/>
    <w:semiHidden/>
    <w:unhideWhenUsed/>
    <w:rsid w:val="00C45FDC"/>
    <w:pPr>
      <w:spacing w:line="240" w:lineRule="auto"/>
    </w:pPr>
    <w:rPr>
      <w:sz w:val="20"/>
      <w:szCs w:val="20"/>
    </w:rPr>
  </w:style>
  <w:style w:type="character" w:customStyle="1" w:styleId="CommentTextChar">
    <w:name w:val="Comment Text Char"/>
    <w:basedOn w:val="DefaultParagraphFont"/>
    <w:link w:val="CommentText"/>
    <w:uiPriority w:val="99"/>
    <w:semiHidden/>
    <w:rsid w:val="00C45FDC"/>
    <w:rPr>
      <w:sz w:val="20"/>
      <w:szCs w:val="20"/>
    </w:rPr>
  </w:style>
  <w:style w:type="paragraph" w:styleId="CommentSubject">
    <w:name w:val="annotation subject"/>
    <w:basedOn w:val="CommentText"/>
    <w:next w:val="CommentText"/>
    <w:link w:val="CommentSubjectChar"/>
    <w:uiPriority w:val="99"/>
    <w:semiHidden/>
    <w:unhideWhenUsed/>
    <w:rsid w:val="00C45FDC"/>
    <w:rPr>
      <w:b/>
      <w:bCs/>
    </w:rPr>
  </w:style>
  <w:style w:type="character" w:customStyle="1" w:styleId="CommentSubjectChar">
    <w:name w:val="Comment Subject Char"/>
    <w:basedOn w:val="CommentTextChar"/>
    <w:link w:val="CommentSubject"/>
    <w:uiPriority w:val="99"/>
    <w:semiHidden/>
    <w:rsid w:val="00C45FDC"/>
    <w:rPr>
      <w:b/>
      <w:bCs/>
    </w:rPr>
  </w:style>
  <w:style w:type="paragraph" w:styleId="BalloonText">
    <w:name w:val="Balloon Text"/>
    <w:basedOn w:val="Normal"/>
    <w:link w:val="BalloonTextChar"/>
    <w:uiPriority w:val="99"/>
    <w:semiHidden/>
    <w:unhideWhenUsed/>
    <w:rsid w:val="00C45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lse.ac.uk/greeceatlse/2014/10/29/crisis-and-democracy-the-democracy-in-crisis-social-anthropological-perspectives-on-the-fragility-of-the-social-contract/" TargetMode="External"/><Relationship Id="rId3" Type="http://schemas.openxmlformats.org/officeDocument/2006/relationships/settings" Target="settings.xml"/><Relationship Id="rId7" Type="http://schemas.openxmlformats.org/officeDocument/2006/relationships/hyperlink" Target="https://owa.mdx.ac.uk/owa/redir.aspx?SURL=taEx8oCZ9RVekxWxNRUhWkqJVR_0itWhHADnXkwarIYX-0GZFtfSCGgAdAB0AHAAOgAvAC8AZAB4AC4AZABvAGkALgBvAHIAZwAvADEAMAAuADEAMAAxADYALwBqAC4AdwBzAGkAZgAuADIAMAAxADUALgAwADYALgAwADAANQA.&amp;URL=http%3a%2f%2fdx.doi.org%2f10.1016%2fj.wsif.2015.06.0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086/494918"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theguardian.com/news/datablog/2011/dec/08/europe-working-hours" TargetMode="External"/><Relationship Id="rId1" Type="http://schemas.openxmlformats.org/officeDocument/2006/relationships/hyperlink" Target="http://www.aljazeera.com/indepth/opinion/2012/12/2012123926533378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DD81D-E530-4DD0-9C18-59B74B11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37</Pages>
  <Words>9638</Words>
  <Characters>54943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57</cp:revision>
  <dcterms:created xsi:type="dcterms:W3CDTF">2016-06-23T17:23:00Z</dcterms:created>
  <dcterms:modified xsi:type="dcterms:W3CDTF">2016-06-27T12:36:00Z</dcterms:modified>
</cp:coreProperties>
</file>